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772A1" w14:textId="77777777" w:rsidR="00A6660A" w:rsidRDefault="00A6660A">
      <w:pPr>
        <w:pStyle w:val="BodyText"/>
        <w:spacing w:before="362"/>
        <w:rPr>
          <w:rFonts w:ascii="Times New Roman"/>
          <w:sz w:val="52"/>
        </w:rPr>
      </w:pPr>
    </w:p>
    <w:p w14:paraId="1FD56E5F" w14:textId="77777777" w:rsidR="00A6660A" w:rsidRDefault="00165618">
      <w:pPr>
        <w:pStyle w:val="Title"/>
        <w:numPr>
          <w:ilvl w:val="0"/>
          <w:numId w:val="8"/>
        </w:numPr>
        <w:tabs>
          <w:tab w:val="left" w:pos="1424"/>
        </w:tabs>
        <w:ind w:hanging="850"/>
      </w:pPr>
      <w:bookmarkStart w:id="0" w:name="3_Social"/>
      <w:bookmarkEnd w:id="0"/>
      <w:r>
        <w:rPr>
          <w:color w:val="18314A"/>
          <w:spacing w:val="-2"/>
        </w:rPr>
        <w:t>Social</w:t>
      </w:r>
    </w:p>
    <w:p w14:paraId="59F7EAEE" w14:textId="77777777" w:rsidR="00A6660A" w:rsidRDefault="00165618">
      <w:pPr>
        <w:pStyle w:val="BodyText"/>
        <w:spacing w:before="319" w:line="360" w:lineRule="auto"/>
        <w:ind w:left="573" w:right="618"/>
      </w:pPr>
      <w:r>
        <w:rPr>
          <w:color w:val="585858"/>
        </w:rPr>
        <w:t>This chapter includes an overview of people and communities in the social setting for the project in Tasmania.</w:t>
      </w:r>
      <w:r>
        <w:rPr>
          <w:color w:val="585858"/>
          <w:spacing w:val="-3"/>
        </w:rPr>
        <w:t xml:space="preserve"> </w:t>
      </w:r>
      <w:r>
        <w:rPr>
          <w:color w:val="585858"/>
        </w:rPr>
        <w:t>This</w:t>
      </w:r>
      <w:r>
        <w:rPr>
          <w:color w:val="585858"/>
          <w:spacing w:val="-2"/>
        </w:rPr>
        <w:t xml:space="preserve"> </w:t>
      </w:r>
      <w:r>
        <w:rPr>
          <w:color w:val="585858"/>
        </w:rPr>
        <w:t>chapter</w:t>
      </w:r>
      <w:r>
        <w:rPr>
          <w:color w:val="585858"/>
          <w:spacing w:val="-2"/>
        </w:rPr>
        <w:t xml:space="preserve"> </w:t>
      </w:r>
      <w:r>
        <w:rPr>
          <w:color w:val="585858"/>
        </w:rPr>
        <w:t>is</w:t>
      </w:r>
      <w:r>
        <w:rPr>
          <w:color w:val="585858"/>
          <w:spacing w:val="-2"/>
        </w:rPr>
        <w:t xml:space="preserve"> </w:t>
      </w:r>
      <w:r>
        <w:rPr>
          <w:color w:val="585858"/>
        </w:rPr>
        <w:t>based</w:t>
      </w:r>
      <w:r>
        <w:rPr>
          <w:color w:val="585858"/>
          <w:spacing w:val="-3"/>
        </w:rPr>
        <w:t xml:space="preserve"> </w:t>
      </w:r>
      <w:r>
        <w:rPr>
          <w:color w:val="585858"/>
        </w:rPr>
        <w:t>on</w:t>
      </w:r>
      <w:r>
        <w:rPr>
          <w:color w:val="585858"/>
          <w:spacing w:val="-3"/>
        </w:rPr>
        <w:t xml:space="preserve"> </w:t>
      </w:r>
      <w:r>
        <w:rPr>
          <w:color w:val="585858"/>
        </w:rPr>
        <w:t>information</w:t>
      </w:r>
      <w:r>
        <w:rPr>
          <w:color w:val="585858"/>
          <w:spacing w:val="-3"/>
        </w:rPr>
        <w:t xml:space="preserve"> </w:t>
      </w:r>
      <w:r>
        <w:rPr>
          <w:color w:val="585858"/>
        </w:rPr>
        <w:t>from</w:t>
      </w:r>
      <w:r>
        <w:rPr>
          <w:color w:val="585858"/>
          <w:spacing w:val="-3"/>
        </w:rPr>
        <w:t xml:space="preserve"> </w:t>
      </w:r>
      <w:r>
        <w:rPr>
          <w:color w:val="585858"/>
        </w:rPr>
        <w:t>Technical</w:t>
      </w:r>
      <w:r>
        <w:rPr>
          <w:color w:val="585858"/>
          <w:spacing w:val="-3"/>
        </w:rPr>
        <w:t xml:space="preserve"> </w:t>
      </w:r>
      <w:r>
        <w:rPr>
          <w:color w:val="585858"/>
        </w:rPr>
        <w:t>Appendix</w:t>
      </w:r>
      <w:r>
        <w:rPr>
          <w:color w:val="585858"/>
          <w:spacing w:val="-2"/>
        </w:rPr>
        <w:t xml:space="preserve"> </w:t>
      </w:r>
      <w:r>
        <w:rPr>
          <w:color w:val="585858"/>
        </w:rPr>
        <w:t>F:</w:t>
      </w:r>
      <w:r>
        <w:rPr>
          <w:color w:val="585858"/>
          <w:spacing w:val="-3"/>
        </w:rPr>
        <w:t xml:space="preserve"> </w:t>
      </w:r>
      <w:r>
        <w:rPr>
          <w:color w:val="585858"/>
        </w:rPr>
        <w:t>Heybridge</w:t>
      </w:r>
      <w:r>
        <w:rPr>
          <w:color w:val="585858"/>
          <w:spacing w:val="-4"/>
        </w:rPr>
        <w:t xml:space="preserve"> </w:t>
      </w:r>
      <w:r>
        <w:rPr>
          <w:color w:val="585858"/>
        </w:rPr>
        <w:t>social</w:t>
      </w:r>
      <w:r>
        <w:rPr>
          <w:color w:val="585858"/>
          <w:spacing w:val="-4"/>
        </w:rPr>
        <w:t xml:space="preserve"> </w:t>
      </w:r>
      <w:r>
        <w:rPr>
          <w:color w:val="585858"/>
        </w:rPr>
        <w:t xml:space="preserve">assessment, which documents the social impact assessment (SIA) completed for the Tasmanian components of the </w:t>
      </w:r>
      <w:r>
        <w:rPr>
          <w:color w:val="585858"/>
          <w:spacing w:val="-2"/>
        </w:rPr>
        <w:t>project.</w:t>
      </w:r>
    </w:p>
    <w:p w14:paraId="16FCA40D" w14:textId="77777777" w:rsidR="00A6660A" w:rsidRDefault="00165618">
      <w:pPr>
        <w:pStyle w:val="BodyText"/>
        <w:spacing w:before="120" w:line="360" w:lineRule="auto"/>
        <w:ind w:left="573" w:right="618"/>
      </w:pPr>
      <w:r>
        <w:rPr>
          <w:color w:val="585858"/>
        </w:rPr>
        <w:t>By undertaking an SIA, projects can engage with communities and stakeholders early in the planning process,</w:t>
      </w:r>
      <w:r>
        <w:rPr>
          <w:color w:val="585858"/>
          <w:spacing w:val="-2"/>
        </w:rPr>
        <w:t xml:space="preserve"> </w:t>
      </w:r>
      <w:r>
        <w:rPr>
          <w:color w:val="585858"/>
        </w:rPr>
        <w:t>which</w:t>
      </w:r>
      <w:r>
        <w:rPr>
          <w:color w:val="585858"/>
          <w:spacing w:val="-2"/>
        </w:rPr>
        <w:t xml:space="preserve"> </w:t>
      </w:r>
      <w:r>
        <w:rPr>
          <w:color w:val="585858"/>
        </w:rPr>
        <w:t>can</w:t>
      </w:r>
      <w:r>
        <w:rPr>
          <w:color w:val="585858"/>
          <w:spacing w:val="-2"/>
        </w:rPr>
        <w:t xml:space="preserve"> </w:t>
      </w:r>
      <w:r>
        <w:rPr>
          <w:color w:val="585858"/>
        </w:rPr>
        <w:t>help</w:t>
      </w:r>
      <w:r>
        <w:rPr>
          <w:color w:val="585858"/>
          <w:spacing w:val="-2"/>
        </w:rPr>
        <w:t xml:space="preserve"> </w:t>
      </w:r>
      <w:r>
        <w:rPr>
          <w:color w:val="585858"/>
        </w:rPr>
        <w:t>to</w:t>
      </w:r>
      <w:r>
        <w:rPr>
          <w:color w:val="585858"/>
          <w:spacing w:val="-2"/>
        </w:rPr>
        <w:t xml:space="preserve"> </w:t>
      </w:r>
      <w:r>
        <w:rPr>
          <w:color w:val="585858"/>
        </w:rPr>
        <w:t>build</w:t>
      </w:r>
      <w:r>
        <w:rPr>
          <w:color w:val="585858"/>
          <w:spacing w:val="-2"/>
        </w:rPr>
        <w:t xml:space="preserve"> </w:t>
      </w:r>
      <w:r>
        <w:rPr>
          <w:color w:val="585858"/>
        </w:rPr>
        <w:t>trust</w:t>
      </w:r>
      <w:r>
        <w:rPr>
          <w:color w:val="585858"/>
          <w:spacing w:val="-2"/>
        </w:rPr>
        <w:t xml:space="preserve"> </w:t>
      </w:r>
      <w:r>
        <w:rPr>
          <w:color w:val="585858"/>
        </w:rPr>
        <w:t>and</w:t>
      </w:r>
      <w:r>
        <w:rPr>
          <w:color w:val="585858"/>
          <w:spacing w:val="-2"/>
        </w:rPr>
        <w:t xml:space="preserve"> </w:t>
      </w:r>
      <w:r>
        <w:rPr>
          <w:color w:val="585858"/>
        </w:rPr>
        <w:t>support</w:t>
      </w:r>
      <w:r>
        <w:rPr>
          <w:color w:val="585858"/>
          <w:spacing w:val="-2"/>
        </w:rPr>
        <w:t xml:space="preserve"> </w:t>
      </w:r>
      <w:r>
        <w:rPr>
          <w:color w:val="585858"/>
        </w:rPr>
        <w:t>for</w:t>
      </w:r>
      <w:r>
        <w:rPr>
          <w:color w:val="585858"/>
          <w:spacing w:val="-3"/>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SIAs</w:t>
      </w:r>
      <w:r>
        <w:rPr>
          <w:color w:val="585858"/>
          <w:spacing w:val="-2"/>
        </w:rPr>
        <w:t xml:space="preserve"> </w:t>
      </w:r>
      <w:r>
        <w:rPr>
          <w:color w:val="585858"/>
        </w:rPr>
        <w:t>help</w:t>
      </w:r>
      <w:r>
        <w:rPr>
          <w:color w:val="585858"/>
          <w:spacing w:val="-2"/>
        </w:rPr>
        <w:t xml:space="preserve"> </w:t>
      </w:r>
      <w:r>
        <w:rPr>
          <w:color w:val="585858"/>
        </w:rPr>
        <w:t>consider</w:t>
      </w:r>
      <w:r>
        <w:rPr>
          <w:color w:val="585858"/>
          <w:spacing w:val="-2"/>
        </w:rPr>
        <w:t xml:space="preserve"> </w:t>
      </w:r>
      <w:r>
        <w:rPr>
          <w:color w:val="585858"/>
        </w:rPr>
        <w:t>the</w:t>
      </w:r>
      <w:r>
        <w:rPr>
          <w:color w:val="585858"/>
          <w:spacing w:val="-2"/>
        </w:rPr>
        <w:t xml:space="preserve"> </w:t>
      </w:r>
      <w:r>
        <w:rPr>
          <w:color w:val="585858"/>
        </w:rPr>
        <w:t>perspectives</w:t>
      </w:r>
      <w:r>
        <w:rPr>
          <w:color w:val="585858"/>
          <w:spacing w:val="-2"/>
        </w:rPr>
        <w:t xml:space="preserve"> </w:t>
      </w:r>
      <w:r>
        <w:rPr>
          <w:color w:val="585858"/>
        </w:rPr>
        <w:t>and concerns of affected stakeholders.</w:t>
      </w:r>
    </w:p>
    <w:p w14:paraId="752E364D" w14:textId="77777777" w:rsidR="00A6660A" w:rsidRDefault="00165618">
      <w:pPr>
        <w:pStyle w:val="BodyText"/>
        <w:spacing w:before="121"/>
        <w:ind w:left="572"/>
      </w:pPr>
      <w:r>
        <w:rPr>
          <w:color w:val="585858"/>
        </w:rPr>
        <w:t>The</w:t>
      </w:r>
      <w:r>
        <w:rPr>
          <w:color w:val="585858"/>
          <w:spacing w:val="-6"/>
        </w:rPr>
        <w:t xml:space="preserve"> </w:t>
      </w:r>
      <w:r>
        <w:rPr>
          <w:color w:val="585858"/>
        </w:rPr>
        <w:t>EIS</w:t>
      </w:r>
      <w:r>
        <w:rPr>
          <w:color w:val="585858"/>
          <w:spacing w:val="-3"/>
        </w:rPr>
        <w:t xml:space="preserve"> </w:t>
      </w:r>
      <w:r>
        <w:rPr>
          <w:color w:val="585858"/>
        </w:rPr>
        <w:t>guidelines</w:t>
      </w:r>
      <w:r>
        <w:rPr>
          <w:color w:val="585858"/>
          <w:spacing w:val="-2"/>
        </w:rPr>
        <w:t xml:space="preserve"> </w:t>
      </w:r>
      <w:r>
        <w:rPr>
          <w:color w:val="585858"/>
        </w:rPr>
        <w:t>set</w:t>
      </w:r>
      <w:r>
        <w:rPr>
          <w:color w:val="585858"/>
          <w:spacing w:val="-4"/>
        </w:rPr>
        <w:t xml:space="preserve"> </w:t>
      </w:r>
      <w:r>
        <w:rPr>
          <w:color w:val="585858"/>
        </w:rPr>
        <w:t>out</w:t>
      </w:r>
      <w:r>
        <w:rPr>
          <w:color w:val="585858"/>
          <w:spacing w:val="-5"/>
        </w:rPr>
        <w:t xml:space="preserve"> </w:t>
      </w:r>
      <w:r>
        <w:rPr>
          <w:color w:val="585858"/>
        </w:rPr>
        <w:t>the</w:t>
      </w:r>
      <w:r>
        <w:rPr>
          <w:color w:val="585858"/>
          <w:spacing w:val="-3"/>
        </w:rPr>
        <w:t xml:space="preserve"> </w:t>
      </w:r>
      <w:r>
        <w:rPr>
          <w:color w:val="585858"/>
        </w:rPr>
        <w:t>following</w:t>
      </w:r>
      <w:r>
        <w:rPr>
          <w:color w:val="585858"/>
          <w:spacing w:val="-4"/>
        </w:rPr>
        <w:t xml:space="preserve"> </w:t>
      </w:r>
      <w:r>
        <w:rPr>
          <w:color w:val="585858"/>
        </w:rPr>
        <w:t>requirements</w:t>
      </w:r>
      <w:r>
        <w:rPr>
          <w:color w:val="585858"/>
          <w:spacing w:val="-4"/>
        </w:rPr>
        <w:t xml:space="preserve"> </w:t>
      </w:r>
      <w:r>
        <w:rPr>
          <w:color w:val="585858"/>
        </w:rPr>
        <w:t>relating</w:t>
      </w:r>
      <w:r>
        <w:rPr>
          <w:color w:val="585858"/>
          <w:spacing w:val="-3"/>
        </w:rPr>
        <w:t xml:space="preserve"> </w:t>
      </w:r>
      <w:r>
        <w:rPr>
          <w:color w:val="585858"/>
        </w:rPr>
        <w:t>to</w:t>
      </w:r>
      <w:r>
        <w:rPr>
          <w:color w:val="585858"/>
          <w:spacing w:val="-3"/>
        </w:rPr>
        <w:t xml:space="preserve"> </w:t>
      </w:r>
      <w:r>
        <w:rPr>
          <w:color w:val="585858"/>
        </w:rPr>
        <w:t>social</w:t>
      </w:r>
      <w:r>
        <w:rPr>
          <w:color w:val="585858"/>
          <w:spacing w:val="-3"/>
        </w:rPr>
        <w:t xml:space="preserve"> </w:t>
      </w:r>
      <w:r>
        <w:rPr>
          <w:color w:val="585858"/>
          <w:spacing w:val="-2"/>
        </w:rPr>
        <w:t>impacts:</w:t>
      </w:r>
    </w:p>
    <w:p w14:paraId="08E60EEE" w14:textId="77777777" w:rsidR="00A6660A" w:rsidRDefault="00A6660A">
      <w:pPr>
        <w:pStyle w:val="BodyText"/>
        <w:spacing w:before="4"/>
      </w:pPr>
    </w:p>
    <w:p w14:paraId="7CD763C0" w14:textId="77777777" w:rsidR="00A6660A" w:rsidRDefault="00165618">
      <w:pPr>
        <w:pStyle w:val="BodyText"/>
        <w:ind w:left="573"/>
      </w:pPr>
      <w:r>
        <w:rPr>
          <w:noProof/>
        </w:rPr>
        <w:drawing>
          <wp:inline distT="0" distB="0" distL="0" distR="0" wp14:anchorId="698BE7ED" wp14:editId="374D6423">
            <wp:extent cx="107949" cy="100330"/>
            <wp:effectExtent l="0" t="0" r="0" b="0"/>
            <wp:docPr id="5" name="Image 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
                    <pic:cNvPicPr/>
                  </pic:nvPicPr>
                  <pic:blipFill>
                    <a:blip r:embed="rId7" cstate="print"/>
                    <a:stretch>
                      <a:fillRect/>
                    </a:stretch>
                  </pic:blipFill>
                  <pic:spPr>
                    <a:xfrm>
                      <a:off x="0" y="0"/>
                      <a:ext cx="107949" cy="100330"/>
                    </a:xfrm>
                    <a:prstGeom prst="rect">
                      <a:avLst/>
                    </a:prstGeom>
                  </pic:spPr>
                </pic:pic>
              </a:graphicData>
            </a:graphic>
          </wp:inline>
        </w:drawing>
      </w:r>
      <w:r>
        <w:rPr>
          <w:rFonts w:ascii="Times New Roman"/>
          <w:spacing w:val="40"/>
        </w:rPr>
        <w:t xml:space="preserve">  </w:t>
      </w:r>
      <w:r>
        <w:rPr>
          <w:color w:val="5F5F5F"/>
        </w:rPr>
        <w:t>Section 4.2 Description of the existing environment</w:t>
      </w:r>
    </w:p>
    <w:p w14:paraId="6E1AABCB" w14:textId="77777777" w:rsidR="00A6660A" w:rsidRDefault="00A6660A">
      <w:pPr>
        <w:pStyle w:val="BodyText"/>
        <w:spacing w:before="6"/>
      </w:pPr>
    </w:p>
    <w:p w14:paraId="103D6C15" w14:textId="77777777" w:rsidR="00A6660A" w:rsidRDefault="00165618">
      <w:pPr>
        <w:pStyle w:val="BodyText"/>
        <w:ind w:left="573"/>
      </w:pPr>
      <w:r>
        <w:rPr>
          <w:noProof/>
        </w:rPr>
        <w:drawing>
          <wp:inline distT="0" distB="0" distL="0" distR="0" wp14:anchorId="2F0761EA" wp14:editId="4944279F">
            <wp:extent cx="107949" cy="100964"/>
            <wp:effectExtent l="0" t="0" r="0" b="0"/>
            <wp:docPr id="6" name="Image 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spacing w:val="40"/>
        </w:rPr>
        <w:t xml:space="preserve">  </w:t>
      </w:r>
      <w:r>
        <w:rPr>
          <w:color w:val="5F5F5F"/>
        </w:rPr>
        <w:t>Section 9 Economic and social matters</w:t>
      </w:r>
    </w:p>
    <w:p w14:paraId="1F68134F" w14:textId="77777777" w:rsidR="00A6660A" w:rsidRDefault="00A6660A">
      <w:pPr>
        <w:pStyle w:val="BodyText"/>
        <w:spacing w:before="4"/>
      </w:pPr>
    </w:p>
    <w:p w14:paraId="76B98195" w14:textId="77777777" w:rsidR="00A6660A" w:rsidRDefault="00165618">
      <w:pPr>
        <w:pStyle w:val="BodyText"/>
        <w:ind w:left="573"/>
      </w:pPr>
      <w:r>
        <w:rPr>
          <w:noProof/>
        </w:rPr>
        <w:drawing>
          <wp:inline distT="0" distB="0" distL="0" distR="0" wp14:anchorId="56B0E1E4" wp14:editId="5AD6CD94">
            <wp:extent cx="107949" cy="100330"/>
            <wp:effectExtent l="0" t="0" r="0" b="0"/>
            <wp:docPr id="7" name="Image 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
                    <pic:cNvPicPr/>
                  </pic:nvPicPr>
                  <pic:blipFill>
                    <a:blip r:embed="rId7" cstate="print"/>
                    <a:stretch>
                      <a:fillRect/>
                    </a:stretch>
                  </pic:blipFill>
                  <pic:spPr>
                    <a:xfrm>
                      <a:off x="0" y="0"/>
                      <a:ext cx="107949" cy="100330"/>
                    </a:xfrm>
                    <a:prstGeom prst="rect">
                      <a:avLst/>
                    </a:prstGeom>
                  </pic:spPr>
                </pic:pic>
              </a:graphicData>
            </a:graphic>
          </wp:inline>
        </w:drawing>
      </w:r>
      <w:r>
        <w:rPr>
          <w:rFonts w:ascii="Times New Roman"/>
          <w:spacing w:val="80"/>
          <w:w w:val="150"/>
        </w:rPr>
        <w:t xml:space="preserve"> </w:t>
      </w:r>
      <w:r>
        <w:rPr>
          <w:color w:val="5F5F5F"/>
        </w:rPr>
        <w:t>Section 10 Consultation</w:t>
      </w:r>
    </w:p>
    <w:p w14:paraId="45AD20B2" w14:textId="77777777" w:rsidR="00A6660A" w:rsidRDefault="00A6660A">
      <w:pPr>
        <w:pStyle w:val="BodyText"/>
        <w:spacing w:before="6"/>
      </w:pPr>
    </w:p>
    <w:p w14:paraId="1DCC3857" w14:textId="77777777" w:rsidR="00A6660A" w:rsidRDefault="00165618">
      <w:pPr>
        <w:pStyle w:val="BodyText"/>
        <w:ind w:left="573"/>
      </w:pPr>
      <w:r>
        <w:rPr>
          <w:noProof/>
        </w:rPr>
        <w:drawing>
          <wp:inline distT="0" distB="0" distL="0" distR="0" wp14:anchorId="7D999A3A" wp14:editId="08BE9FC1">
            <wp:extent cx="107949" cy="100964"/>
            <wp:effectExtent l="0" t="0" r="0" b="0"/>
            <wp:docPr id="8" name="Image 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spacing w:val="80"/>
          <w:w w:val="150"/>
        </w:rPr>
        <w:t xml:space="preserve"> </w:t>
      </w:r>
      <w:r>
        <w:rPr>
          <w:color w:val="5F5F5F"/>
        </w:rPr>
        <w:t>Section 5.11 Cumulative impacts.</w:t>
      </w:r>
    </w:p>
    <w:p w14:paraId="3E9A15C2" w14:textId="77777777" w:rsidR="00A6660A" w:rsidRDefault="00A6660A">
      <w:pPr>
        <w:pStyle w:val="BodyText"/>
        <w:spacing w:before="64"/>
      </w:pPr>
    </w:p>
    <w:p w14:paraId="38417723" w14:textId="77777777" w:rsidR="00A6660A" w:rsidRDefault="00165618">
      <w:pPr>
        <w:pStyle w:val="BodyText"/>
        <w:spacing w:before="1" w:line="360" w:lineRule="auto"/>
        <w:ind w:left="573" w:right="618"/>
      </w:pPr>
      <w:r>
        <w:rPr>
          <w:color w:val="5F5F5F"/>
        </w:rPr>
        <w:t>Refer</w:t>
      </w:r>
      <w:r>
        <w:rPr>
          <w:color w:val="5F5F5F"/>
          <w:spacing w:val="-3"/>
        </w:rPr>
        <w:t xml:space="preserve"> </w:t>
      </w:r>
      <w:r>
        <w:rPr>
          <w:color w:val="5F5F5F"/>
        </w:rPr>
        <w:t>to</w:t>
      </w:r>
      <w:r>
        <w:rPr>
          <w:color w:val="5F5F5F"/>
          <w:spacing w:val="-3"/>
        </w:rPr>
        <w:t xml:space="preserve"> </w:t>
      </w:r>
      <w:r>
        <w:rPr>
          <w:color w:val="5F5F5F"/>
        </w:rPr>
        <w:t>Attachment</w:t>
      </w:r>
      <w:r>
        <w:rPr>
          <w:color w:val="5F5F5F"/>
          <w:spacing w:val="-3"/>
        </w:rPr>
        <w:t xml:space="preserve"> </w:t>
      </w:r>
      <w:r>
        <w:rPr>
          <w:color w:val="5F5F5F"/>
        </w:rPr>
        <w:t>1:</w:t>
      </w:r>
      <w:r>
        <w:rPr>
          <w:color w:val="5F5F5F"/>
          <w:spacing w:val="-3"/>
        </w:rPr>
        <w:t xml:space="preserve"> </w:t>
      </w:r>
      <w:r>
        <w:rPr>
          <w:color w:val="5F5F5F"/>
        </w:rPr>
        <w:t>Guidelines</w:t>
      </w:r>
      <w:r>
        <w:rPr>
          <w:color w:val="5F5F5F"/>
          <w:spacing w:val="-2"/>
        </w:rPr>
        <w:t xml:space="preserve"> </w:t>
      </w:r>
      <w:r>
        <w:rPr>
          <w:color w:val="5F5F5F"/>
        </w:rPr>
        <w:t>for</w:t>
      </w:r>
      <w:r>
        <w:rPr>
          <w:color w:val="5F5F5F"/>
          <w:spacing w:val="-2"/>
        </w:rPr>
        <w:t xml:space="preserve"> </w:t>
      </w:r>
      <w:r>
        <w:rPr>
          <w:color w:val="5F5F5F"/>
        </w:rPr>
        <w:t>the</w:t>
      </w:r>
      <w:r>
        <w:rPr>
          <w:color w:val="5F5F5F"/>
          <w:spacing w:val="-3"/>
        </w:rPr>
        <w:t xml:space="preserve"> </w:t>
      </w:r>
      <w:r>
        <w:rPr>
          <w:color w:val="5F5F5F"/>
        </w:rPr>
        <w:t>Content</w:t>
      </w:r>
      <w:r>
        <w:rPr>
          <w:color w:val="5F5F5F"/>
          <w:spacing w:val="-3"/>
        </w:rPr>
        <w:t xml:space="preserve"> </w:t>
      </w:r>
      <w:r>
        <w:rPr>
          <w:color w:val="5F5F5F"/>
        </w:rPr>
        <w:t>of</w:t>
      </w:r>
      <w:r>
        <w:rPr>
          <w:color w:val="5F5F5F"/>
          <w:spacing w:val="-3"/>
        </w:rPr>
        <w:t xml:space="preserve"> </w:t>
      </w:r>
      <w:r>
        <w:rPr>
          <w:color w:val="5F5F5F"/>
        </w:rPr>
        <w:t>a</w:t>
      </w:r>
      <w:r>
        <w:rPr>
          <w:color w:val="5F5F5F"/>
          <w:spacing w:val="-3"/>
        </w:rPr>
        <w:t xml:space="preserve"> </w:t>
      </w:r>
      <w:r>
        <w:rPr>
          <w:color w:val="5F5F5F"/>
        </w:rPr>
        <w:t>Draft</w:t>
      </w:r>
      <w:r>
        <w:rPr>
          <w:color w:val="5F5F5F"/>
          <w:spacing w:val="-3"/>
        </w:rPr>
        <w:t xml:space="preserve"> </w:t>
      </w:r>
      <w:r>
        <w:rPr>
          <w:color w:val="5F5F5F"/>
        </w:rPr>
        <w:t>Environmental</w:t>
      </w:r>
      <w:r>
        <w:rPr>
          <w:color w:val="5F5F5F"/>
          <w:spacing w:val="-3"/>
        </w:rPr>
        <w:t xml:space="preserve"> </w:t>
      </w:r>
      <w:r>
        <w:rPr>
          <w:color w:val="5F5F5F"/>
        </w:rPr>
        <w:t>Impact</w:t>
      </w:r>
      <w:r>
        <w:rPr>
          <w:color w:val="5F5F5F"/>
          <w:spacing w:val="-3"/>
        </w:rPr>
        <w:t xml:space="preserve"> </w:t>
      </w:r>
      <w:r>
        <w:rPr>
          <w:color w:val="5F5F5F"/>
        </w:rPr>
        <w:t>Statement</w:t>
      </w:r>
      <w:r>
        <w:rPr>
          <w:color w:val="5F5F5F"/>
          <w:spacing w:val="-5"/>
        </w:rPr>
        <w:t xml:space="preserve"> </w:t>
      </w:r>
      <w:r>
        <w:rPr>
          <w:color w:val="5F5F5F"/>
        </w:rPr>
        <w:t>for</w:t>
      </w:r>
      <w:r>
        <w:rPr>
          <w:color w:val="5F5F5F"/>
          <w:spacing w:val="-2"/>
        </w:rPr>
        <w:t xml:space="preserve"> </w:t>
      </w:r>
      <w:r>
        <w:rPr>
          <w:color w:val="5F5F5F"/>
        </w:rPr>
        <w:t>the</w:t>
      </w:r>
      <w:r>
        <w:rPr>
          <w:color w:val="5F5F5F"/>
          <w:spacing w:val="-3"/>
        </w:rPr>
        <w:t xml:space="preserve"> </w:t>
      </w:r>
      <w:r>
        <w:rPr>
          <w:color w:val="5F5F5F"/>
        </w:rPr>
        <w:t xml:space="preserve">EIS </w:t>
      </w:r>
      <w:r>
        <w:rPr>
          <w:color w:val="5F5F5F"/>
          <w:spacing w:val="-2"/>
        </w:rPr>
        <w:t>guidelines.</w:t>
      </w:r>
    </w:p>
    <w:p w14:paraId="42845461" w14:textId="77777777" w:rsidR="00A6660A" w:rsidRDefault="00A6660A">
      <w:pPr>
        <w:pStyle w:val="BodyText"/>
        <w:spacing w:before="130"/>
      </w:pPr>
    </w:p>
    <w:p w14:paraId="69A5DED5" w14:textId="77777777" w:rsidR="00A6660A" w:rsidRDefault="00165618">
      <w:pPr>
        <w:pStyle w:val="Heading1"/>
        <w:numPr>
          <w:ilvl w:val="1"/>
          <w:numId w:val="8"/>
        </w:numPr>
        <w:tabs>
          <w:tab w:val="left" w:pos="1423"/>
        </w:tabs>
        <w:ind w:left="1423" w:hanging="849"/>
        <w:jc w:val="left"/>
      </w:pPr>
      <w:bookmarkStart w:id="1" w:name="3.1_Method"/>
      <w:bookmarkEnd w:id="1"/>
      <w:r>
        <w:rPr>
          <w:color w:val="18314A"/>
          <w:spacing w:val="-2"/>
        </w:rPr>
        <w:t>Method</w:t>
      </w:r>
    </w:p>
    <w:p w14:paraId="1B628A2A" w14:textId="77777777" w:rsidR="00A6660A" w:rsidRDefault="00165618">
      <w:pPr>
        <w:pStyle w:val="BodyText"/>
        <w:spacing w:before="319" w:line="360" w:lineRule="auto"/>
        <w:ind w:left="573" w:right="691"/>
        <w:jc w:val="both"/>
      </w:pPr>
      <w:r>
        <w:rPr>
          <w:color w:val="585858"/>
        </w:rPr>
        <w:t>This assessment</w:t>
      </w:r>
      <w:r>
        <w:rPr>
          <w:color w:val="585858"/>
          <w:spacing w:val="-1"/>
        </w:rPr>
        <w:t xml:space="preserve"> </w:t>
      </w:r>
      <w:r>
        <w:rPr>
          <w:color w:val="585858"/>
        </w:rPr>
        <w:t>was informed</w:t>
      </w:r>
      <w:r>
        <w:rPr>
          <w:color w:val="585858"/>
          <w:spacing w:val="-1"/>
        </w:rPr>
        <w:t xml:space="preserve"> </w:t>
      </w:r>
      <w:r>
        <w:rPr>
          <w:color w:val="585858"/>
        </w:rPr>
        <w:t>by the</w:t>
      </w:r>
      <w:r>
        <w:rPr>
          <w:color w:val="585858"/>
          <w:spacing w:val="-2"/>
        </w:rPr>
        <w:t xml:space="preserve"> </w:t>
      </w:r>
      <w:r>
        <w:rPr>
          <w:color w:val="585858"/>
        </w:rPr>
        <w:t>significance</w:t>
      </w:r>
      <w:r>
        <w:rPr>
          <w:color w:val="585858"/>
          <w:spacing w:val="-1"/>
        </w:rPr>
        <w:t xml:space="preserve"> </w:t>
      </w:r>
      <w:r>
        <w:rPr>
          <w:color w:val="585858"/>
        </w:rPr>
        <w:t>assessment</w:t>
      </w:r>
      <w:r>
        <w:rPr>
          <w:color w:val="585858"/>
          <w:spacing w:val="-1"/>
        </w:rPr>
        <w:t xml:space="preserve"> </w:t>
      </w:r>
      <w:r>
        <w:rPr>
          <w:color w:val="585858"/>
        </w:rPr>
        <w:t>approach</w:t>
      </w:r>
      <w:r>
        <w:rPr>
          <w:color w:val="585858"/>
          <w:spacing w:val="-1"/>
        </w:rPr>
        <w:t xml:space="preserve"> </w:t>
      </w:r>
      <w:r>
        <w:rPr>
          <w:color w:val="585858"/>
        </w:rPr>
        <w:t>described</w:t>
      </w:r>
      <w:r>
        <w:rPr>
          <w:color w:val="585858"/>
          <w:spacing w:val="-1"/>
        </w:rPr>
        <w:t xml:space="preserve"> </w:t>
      </w:r>
      <w:r>
        <w:rPr>
          <w:color w:val="585858"/>
        </w:rPr>
        <w:t>in</w:t>
      </w:r>
      <w:r>
        <w:rPr>
          <w:color w:val="585858"/>
          <w:spacing w:val="-2"/>
        </w:rPr>
        <w:t xml:space="preserve"> </w:t>
      </w:r>
      <w:r>
        <w:rPr>
          <w:color w:val="585858"/>
        </w:rPr>
        <w:t>Volume</w:t>
      </w:r>
      <w:r>
        <w:rPr>
          <w:color w:val="585858"/>
          <w:spacing w:val="-1"/>
        </w:rPr>
        <w:t xml:space="preserve"> </w:t>
      </w:r>
      <w:r>
        <w:rPr>
          <w:color w:val="585858"/>
        </w:rPr>
        <w:t>1,</w:t>
      </w:r>
      <w:r>
        <w:rPr>
          <w:color w:val="585858"/>
          <w:spacing w:val="-1"/>
        </w:rPr>
        <w:t xml:space="preserve"> </w:t>
      </w:r>
      <w:r>
        <w:rPr>
          <w:color w:val="585858"/>
        </w:rPr>
        <w:t>Chapter 5 –</w:t>
      </w:r>
      <w:r>
        <w:rPr>
          <w:color w:val="585858"/>
          <w:spacing w:val="-3"/>
        </w:rPr>
        <w:t xml:space="preserve"> </w:t>
      </w:r>
      <w:r>
        <w:rPr>
          <w:color w:val="585858"/>
        </w:rPr>
        <w:t>EIS/EES</w:t>
      </w:r>
      <w:r>
        <w:rPr>
          <w:color w:val="585858"/>
          <w:spacing w:val="-2"/>
        </w:rPr>
        <w:t xml:space="preserve"> </w:t>
      </w:r>
      <w:r>
        <w:rPr>
          <w:color w:val="585858"/>
        </w:rPr>
        <w:t>assessment</w:t>
      </w:r>
      <w:r>
        <w:rPr>
          <w:color w:val="585858"/>
          <w:spacing w:val="-3"/>
        </w:rPr>
        <w:t xml:space="preserve"> </w:t>
      </w:r>
      <w:r>
        <w:rPr>
          <w:color w:val="585858"/>
        </w:rPr>
        <w:t>framework.</w:t>
      </w:r>
      <w:r>
        <w:rPr>
          <w:color w:val="585858"/>
          <w:spacing w:val="-3"/>
        </w:rPr>
        <w:t xml:space="preserve"> </w:t>
      </w:r>
      <w:r>
        <w:rPr>
          <w:color w:val="585858"/>
        </w:rPr>
        <w:t>The</w:t>
      </w:r>
      <w:r>
        <w:rPr>
          <w:color w:val="585858"/>
          <w:spacing w:val="-4"/>
        </w:rPr>
        <w:t xml:space="preserve"> </w:t>
      </w:r>
      <w:r>
        <w:rPr>
          <w:color w:val="585858"/>
        </w:rPr>
        <w:t>key</w:t>
      </w:r>
      <w:r>
        <w:rPr>
          <w:color w:val="585858"/>
          <w:spacing w:val="-2"/>
        </w:rPr>
        <w:t xml:space="preserve"> </w:t>
      </w:r>
      <w:r>
        <w:rPr>
          <w:color w:val="585858"/>
        </w:rPr>
        <w:t>steps</w:t>
      </w:r>
      <w:r>
        <w:rPr>
          <w:color w:val="585858"/>
          <w:spacing w:val="-2"/>
        </w:rPr>
        <w:t xml:space="preserve"> </w:t>
      </w:r>
      <w:r>
        <w:rPr>
          <w:color w:val="585858"/>
        </w:rPr>
        <w:t>in</w:t>
      </w:r>
      <w:r>
        <w:rPr>
          <w:color w:val="585858"/>
          <w:spacing w:val="-3"/>
        </w:rPr>
        <w:t xml:space="preserve"> </w:t>
      </w:r>
      <w:r>
        <w:rPr>
          <w:color w:val="585858"/>
        </w:rPr>
        <w:t>characterising</w:t>
      </w:r>
      <w:r>
        <w:rPr>
          <w:color w:val="585858"/>
          <w:spacing w:val="-4"/>
        </w:rPr>
        <w:t xml:space="preserve"> </w:t>
      </w:r>
      <w:r>
        <w:rPr>
          <w:color w:val="585858"/>
        </w:rPr>
        <w:t>existing</w:t>
      </w:r>
      <w:r>
        <w:rPr>
          <w:color w:val="585858"/>
          <w:spacing w:val="-3"/>
        </w:rPr>
        <w:t xml:space="preserve"> </w:t>
      </w:r>
      <w:r>
        <w:rPr>
          <w:color w:val="585858"/>
        </w:rPr>
        <w:t>social</w:t>
      </w:r>
      <w:r>
        <w:rPr>
          <w:color w:val="585858"/>
          <w:spacing w:val="-3"/>
        </w:rPr>
        <w:t xml:space="preserve"> </w:t>
      </w:r>
      <w:r>
        <w:rPr>
          <w:color w:val="585858"/>
        </w:rPr>
        <w:t>conditions</w:t>
      </w:r>
      <w:r>
        <w:rPr>
          <w:color w:val="585858"/>
          <w:spacing w:val="-2"/>
        </w:rPr>
        <w:t xml:space="preserve"> </w:t>
      </w:r>
      <w:r>
        <w:rPr>
          <w:color w:val="585858"/>
        </w:rPr>
        <w:t>and</w:t>
      </w:r>
      <w:r>
        <w:rPr>
          <w:color w:val="585858"/>
          <w:spacing w:val="-3"/>
        </w:rPr>
        <w:t xml:space="preserve"> </w:t>
      </w:r>
      <w:r>
        <w:rPr>
          <w:color w:val="585858"/>
        </w:rPr>
        <w:t>assessing the values and impacts included:</w:t>
      </w:r>
    </w:p>
    <w:p w14:paraId="2E5B3F9B" w14:textId="77777777" w:rsidR="00A6660A" w:rsidRDefault="00165618">
      <w:pPr>
        <w:pStyle w:val="BodyText"/>
        <w:spacing w:before="121"/>
        <w:ind w:left="573"/>
      </w:pPr>
      <w:r>
        <w:rPr>
          <w:noProof/>
        </w:rPr>
        <w:drawing>
          <wp:inline distT="0" distB="0" distL="0" distR="0" wp14:anchorId="14036C2F" wp14:editId="6259FBF9">
            <wp:extent cx="107949" cy="100964"/>
            <wp:effectExtent l="0" t="0" r="0" b="0"/>
            <wp:docPr id="9" name="Image 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spacing w:val="80"/>
          <w:w w:val="150"/>
        </w:rPr>
        <w:t xml:space="preserve"> </w:t>
      </w:r>
      <w:r>
        <w:rPr>
          <w:color w:val="5F5F5F"/>
        </w:rPr>
        <w:t>Defining a study area.</w:t>
      </w:r>
    </w:p>
    <w:p w14:paraId="7DA3E8AF" w14:textId="77777777" w:rsidR="00A6660A" w:rsidRDefault="00A6660A">
      <w:pPr>
        <w:pStyle w:val="BodyText"/>
        <w:spacing w:before="4"/>
      </w:pPr>
    </w:p>
    <w:p w14:paraId="14227770" w14:textId="77777777" w:rsidR="00A6660A" w:rsidRDefault="00165618">
      <w:pPr>
        <w:pStyle w:val="BodyText"/>
        <w:spacing w:line="360" w:lineRule="auto"/>
        <w:ind w:left="933" w:right="618" w:hanging="360"/>
      </w:pPr>
      <w:r>
        <w:rPr>
          <w:noProof/>
        </w:rPr>
        <w:drawing>
          <wp:inline distT="0" distB="0" distL="0" distR="0" wp14:anchorId="31246270" wp14:editId="5BE13A81">
            <wp:extent cx="107949" cy="100329"/>
            <wp:effectExtent l="0" t="0" r="0" b="0"/>
            <wp:docPr id="10" name="Image 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
                    <pic:cNvPicPr/>
                  </pic:nvPicPr>
                  <pic:blipFill>
                    <a:blip r:embed="rId7" cstate="print"/>
                    <a:stretch>
                      <a:fillRect/>
                    </a:stretch>
                  </pic:blipFill>
                  <pic:spPr>
                    <a:xfrm>
                      <a:off x="0" y="0"/>
                      <a:ext cx="107949" cy="100329"/>
                    </a:xfrm>
                    <a:prstGeom prst="rect">
                      <a:avLst/>
                    </a:prstGeom>
                  </pic:spPr>
                </pic:pic>
              </a:graphicData>
            </a:graphic>
          </wp:inline>
        </w:drawing>
      </w:r>
      <w:r>
        <w:rPr>
          <w:rFonts w:ascii="Times New Roman" w:hAnsi="Times New Roman"/>
          <w:spacing w:val="80"/>
          <w:w w:val="150"/>
        </w:rPr>
        <w:t xml:space="preserve"> </w:t>
      </w:r>
      <w:r>
        <w:rPr>
          <w:color w:val="5F5F5F"/>
        </w:rPr>
        <w:t>Conducting community engagement and SIA consultation to develop an understanding of community values and important places. Volume 1, Chapter 8 – Community and stakeholder engagement provides details</w:t>
      </w:r>
      <w:r>
        <w:rPr>
          <w:color w:val="5F5F5F"/>
          <w:spacing w:val="-2"/>
        </w:rPr>
        <w:t xml:space="preserve"> </w:t>
      </w:r>
      <w:r>
        <w:rPr>
          <w:color w:val="5F5F5F"/>
        </w:rPr>
        <w:t>on</w:t>
      </w:r>
      <w:r>
        <w:rPr>
          <w:color w:val="5F5F5F"/>
          <w:spacing w:val="-3"/>
        </w:rPr>
        <w:t xml:space="preserve"> </w:t>
      </w:r>
      <w:r>
        <w:rPr>
          <w:color w:val="5F5F5F"/>
        </w:rPr>
        <w:t>engagement</w:t>
      </w:r>
      <w:r>
        <w:rPr>
          <w:color w:val="5F5F5F"/>
          <w:spacing w:val="-3"/>
        </w:rPr>
        <w:t xml:space="preserve"> </w:t>
      </w:r>
      <w:r>
        <w:rPr>
          <w:color w:val="5F5F5F"/>
        </w:rPr>
        <w:t>activities</w:t>
      </w:r>
      <w:r>
        <w:rPr>
          <w:color w:val="5F5F5F"/>
          <w:spacing w:val="-2"/>
        </w:rPr>
        <w:t xml:space="preserve"> </w:t>
      </w:r>
      <w:r>
        <w:rPr>
          <w:color w:val="5F5F5F"/>
        </w:rPr>
        <w:t>undertaken</w:t>
      </w:r>
      <w:r>
        <w:rPr>
          <w:color w:val="5F5F5F"/>
          <w:spacing w:val="-3"/>
        </w:rPr>
        <w:t xml:space="preserve"> </w:t>
      </w:r>
      <w:r>
        <w:rPr>
          <w:color w:val="5F5F5F"/>
        </w:rPr>
        <w:t>for</w:t>
      </w:r>
      <w:r>
        <w:rPr>
          <w:color w:val="5F5F5F"/>
          <w:spacing w:val="-2"/>
        </w:rPr>
        <w:t xml:space="preserve"> </w:t>
      </w:r>
      <w:r>
        <w:rPr>
          <w:color w:val="5F5F5F"/>
        </w:rPr>
        <w:t>the</w:t>
      </w:r>
      <w:r>
        <w:rPr>
          <w:color w:val="5F5F5F"/>
          <w:spacing w:val="-3"/>
        </w:rPr>
        <w:t xml:space="preserve"> </w:t>
      </w:r>
      <w:r>
        <w:rPr>
          <w:color w:val="5F5F5F"/>
        </w:rPr>
        <w:t>project.</w:t>
      </w:r>
      <w:r>
        <w:rPr>
          <w:color w:val="5F5F5F"/>
          <w:spacing w:val="-4"/>
        </w:rPr>
        <w:t xml:space="preserve"> </w:t>
      </w:r>
      <w:r>
        <w:rPr>
          <w:color w:val="5F5F5F"/>
        </w:rPr>
        <w:t>Volume</w:t>
      </w:r>
      <w:r>
        <w:rPr>
          <w:color w:val="5F5F5F"/>
          <w:spacing w:val="-3"/>
        </w:rPr>
        <w:t xml:space="preserve"> </w:t>
      </w:r>
      <w:r>
        <w:rPr>
          <w:color w:val="5F5F5F"/>
        </w:rPr>
        <w:t>2,</w:t>
      </w:r>
      <w:r>
        <w:rPr>
          <w:color w:val="5F5F5F"/>
          <w:spacing w:val="-3"/>
        </w:rPr>
        <w:t xml:space="preserve"> </w:t>
      </w:r>
      <w:r>
        <w:rPr>
          <w:color w:val="5F5F5F"/>
        </w:rPr>
        <w:t>Chapter</w:t>
      </w:r>
      <w:r>
        <w:rPr>
          <w:color w:val="5F5F5F"/>
          <w:spacing w:val="-2"/>
        </w:rPr>
        <w:t xml:space="preserve"> </w:t>
      </w:r>
      <w:r>
        <w:rPr>
          <w:color w:val="5F5F5F"/>
        </w:rPr>
        <w:t>1</w:t>
      </w:r>
      <w:r>
        <w:rPr>
          <w:color w:val="5F5F5F"/>
          <w:spacing w:val="-3"/>
        </w:rPr>
        <w:t xml:space="preserve"> </w:t>
      </w:r>
      <w:r>
        <w:rPr>
          <w:color w:val="5F5F5F"/>
        </w:rPr>
        <w:t>–</w:t>
      </w:r>
      <w:r>
        <w:rPr>
          <w:color w:val="5F5F5F"/>
          <w:spacing w:val="-3"/>
        </w:rPr>
        <w:t xml:space="preserve"> </w:t>
      </w:r>
      <w:r>
        <w:rPr>
          <w:color w:val="5F5F5F"/>
        </w:rPr>
        <w:t>Introduction</w:t>
      </w:r>
      <w:r>
        <w:rPr>
          <w:color w:val="5F5F5F"/>
          <w:spacing w:val="-3"/>
        </w:rPr>
        <w:t xml:space="preserve"> </w:t>
      </w:r>
      <w:r>
        <w:rPr>
          <w:color w:val="5F5F5F"/>
        </w:rPr>
        <w:t>provides details on engagement outcomes and responses for the project.</w:t>
      </w:r>
    </w:p>
    <w:p w14:paraId="094CD2E4" w14:textId="77777777" w:rsidR="00A6660A" w:rsidRDefault="00165618">
      <w:pPr>
        <w:pStyle w:val="BodyText"/>
        <w:spacing w:before="121"/>
        <w:ind w:left="574"/>
      </w:pPr>
      <w:r>
        <w:rPr>
          <w:noProof/>
        </w:rPr>
        <w:drawing>
          <wp:inline distT="0" distB="0" distL="0" distR="0" wp14:anchorId="6A8E3C34" wp14:editId="6DA892D2">
            <wp:extent cx="107949" cy="100315"/>
            <wp:effectExtent l="0" t="0" r="0" b="0"/>
            <wp:docPr id="11" name="Image 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
                    <pic:cNvPicPr/>
                  </pic:nvPicPr>
                  <pic:blipFill>
                    <a:blip r:embed="rId7" cstate="print"/>
                    <a:stretch>
                      <a:fillRect/>
                    </a:stretch>
                  </pic:blipFill>
                  <pic:spPr>
                    <a:xfrm>
                      <a:off x="0" y="0"/>
                      <a:ext cx="107949" cy="100315"/>
                    </a:xfrm>
                    <a:prstGeom prst="rect">
                      <a:avLst/>
                    </a:prstGeom>
                  </pic:spPr>
                </pic:pic>
              </a:graphicData>
            </a:graphic>
          </wp:inline>
        </w:drawing>
      </w:r>
      <w:r>
        <w:rPr>
          <w:rFonts w:ascii="Times New Roman"/>
          <w:spacing w:val="80"/>
          <w:w w:val="150"/>
        </w:rPr>
        <w:t xml:space="preserve"> </w:t>
      </w:r>
      <w:r>
        <w:rPr>
          <w:color w:val="5F5F5F"/>
        </w:rPr>
        <w:t>Defining a social wellbeing framework.</w:t>
      </w:r>
    </w:p>
    <w:p w14:paraId="63432814" w14:textId="77777777" w:rsidR="00A6660A" w:rsidRDefault="00A6660A">
      <w:pPr>
        <w:pStyle w:val="BodyText"/>
        <w:spacing w:before="5"/>
      </w:pPr>
    </w:p>
    <w:p w14:paraId="22656A66" w14:textId="77777777" w:rsidR="00A6660A" w:rsidRDefault="00165618">
      <w:pPr>
        <w:pStyle w:val="BodyText"/>
        <w:spacing w:line="360" w:lineRule="auto"/>
        <w:ind w:left="933" w:right="618" w:hanging="360"/>
      </w:pPr>
      <w:r>
        <w:rPr>
          <w:noProof/>
        </w:rPr>
        <w:drawing>
          <wp:inline distT="0" distB="0" distL="0" distR="0" wp14:anchorId="77156CC2" wp14:editId="0BFA5307">
            <wp:extent cx="107949" cy="100964"/>
            <wp:effectExtent l="0" t="0" r="0" b="0"/>
            <wp:docPr id="12" name="Image 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spacing w:val="40"/>
        </w:rPr>
        <w:t xml:space="preserve">  </w:t>
      </w:r>
      <w:r>
        <w:rPr>
          <w:color w:val="5F5F5F"/>
        </w:rPr>
        <w:t>Conducting a literature review including demographic data from the Australian Bureau of Statistics (ABS),</w:t>
      </w:r>
      <w:r>
        <w:rPr>
          <w:color w:val="5F5F5F"/>
          <w:spacing w:val="-4"/>
        </w:rPr>
        <w:t xml:space="preserve"> </w:t>
      </w:r>
      <w:r>
        <w:rPr>
          <w:color w:val="5F5F5F"/>
        </w:rPr>
        <w:t>governmental</w:t>
      </w:r>
      <w:r>
        <w:rPr>
          <w:color w:val="5F5F5F"/>
          <w:spacing w:val="-4"/>
        </w:rPr>
        <w:t xml:space="preserve"> </w:t>
      </w:r>
      <w:r>
        <w:rPr>
          <w:color w:val="5F5F5F"/>
        </w:rPr>
        <w:t>websites,</w:t>
      </w:r>
      <w:r>
        <w:rPr>
          <w:color w:val="5F5F5F"/>
          <w:spacing w:val="-4"/>
        </w:rPr>
        <w:t xml:space="preserve"> </w:t>
      </w:r>
      <w:r>
        <w:rPr>
          <w:color w:val="5F5F5F"/>
        </w:rPr>
        <w:t>government</w:t>
      </w:r>
      <w:r>
        <w:rPr>
          <w:color w:val="5F5F5F"/>
          <w:spacing w:val="-4"/>
        </w:rPr>
        <w:t xml:space="preserve"> </w:t>
      </w:r>
      <w:r>
        <w:rPr>
          <w:color w:val="5F5F5F"/>
        </w:rPr>
        <w:t>plans</w:t>
      </w:r>
      <w:r>
        <w:rPr>
          <w:color w:val="5F5F5F"/>
          <w:spacing w:val="-3"/>
        </w:rPr>
        <w:t xml:space="preserve"> </w:t>
      </w:r>
      <w:r>
        <w:rPr>
          <w:color w:val="5F5F5F"/>
        </w:rPr>
        <w:t>and</w:t>
      </w:r>
      <w:r>
        <w:rPr>
          <w:color w:val="5F5F5F"/>
          <w:spacing w:val="-4"/>
        </w:rPr>
        <w:t xml:space="preserve"> </w:t>
      </w:r>
      <w:r>
        <w:rPr>
          <w:color w:val="5F5F5F"/>
        </w:rPr>
        <w:t>strategies,</w:t>
      </w:r>
      <w:r>
        <w:rPr>
          <w:color w:val="5F5F5F"/>
          <w:spacing w:val="-4"/>
        </w:rPr>
        <w:t xml:space="preserve"> </w:t>
      </w:r>
      <w:r>
        <w:rPr>
          <w:color w:val="5F5F5F"/>
        </w:rPr>
        <w:t>industry</w:t>
      </w:r>
      <w:r>
        <w:rPr>
          <w:color w:val="5F5F5F"/>
          <w:spacing w:val="-3"/>
        </w:rPr>
        <w:t xml:space="preserve"> </w:t>
      </w:r>
      <w:r>
        <w:rPr>
          <w:color w:val="5F5F5F"/>
        </w:rPr>
        <w:t>news</w:t>
      </w:r>
      <w:r>
        <w:rPr>
          <w:color w:val="5F5F5F"/>
          <w:spacing w:val="-3"/>
        </w:rPr>
        <w:t xml:space="preserve"> </w:t>
      </w:r>
      <w:r>
        <w:rPr>
          <w:color w:val="5F5F5F"/>
        </w:rPr>
        <w:t>and</w:t>
      </w:r>
      <w:r>
        <w:rPr>
          <w:color w:val="5F5F5F"/>
          <w:spacing w:val="-4"/>
        </w:rPr>
        <w:t xml:space="preserve"> </w:t>
      </w:r>
      <w:r>
        <w:rPr>
          <w:color w:val="5F5F5F"/>
        </w:rPr>
        <w:t>academic</w:t>
      </w:r>
      <w:r>
        <w:rPr>
          <w:color w:val="5F5F5F"/>
          <w:spacing w:val="-3"/>
        </w:rPr>
        <w:t xml:space="preserve"> </w:t>
      </w:r>
      <w:r>
        <w:rPr>
          <w:color w:val="5F5F5F"/>
        </w:rPr>
        <w:t>literature, as well as the findings and recommendations of other studies.</w:t>
      </w:r>
    </w:p>
    <w:p w14:paraId="27AF8A72" w14:textId="77777777" w:rsidR="00A6660A" w:rsidRDefault="00165618">
      <w:pPr>
        <w:pStyle w:val="BodyText"/>
        <w:spacing w:before="120" w:line="360" w:lineRule="auto"/>
        <w:ind w:left="933" w:right="618" w:hanging="360"/>
      </w:pPr>
      <w:r>
        <w:rPr>
          <w:noProof/>
        </w:rPr>
        <w:drawing>
          <wp:inline distT="0" distB="0" distL="0" distR="0" wp14:anchorId="1D4FF376" wp14:editId="1F3BA706">
            <wp:extent cx="107949" cy="100315"/>
            <wp:effectExtent l="0" t="0" r="0" b="0"/>
            <wp:docPr id="13" name="Image 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7" cstate="print"/>
                    <a:stretch>
                      <a:fillRect/>
                    </a:stretch>
                  </pic:blipFill>
                  <pic:spPr>
                    <a:xfrm>
                      <a:off x="0" y="0"/>
                      <a:ext cx="107949" cy="100315"/>
                    </a:xfrm>
                    <a:prstGeom prst="rect">
                      <a:avLst/>
                    </a:prstGeom>
                  </pic:spPr>
                </pic:pic>
              </a:graphicData>
            </a:graphic>
          </wp:inline>
        </w:drawing>
      </w:r>
      <w:r>
        <w:rPr>
          <w:rFonts w:ascii="Times New Roman"/>
          <w:spacing w:val="80"/>
          <w:w w:val="150"/>
        </w:rPr>
        <w:t xml:space="preserve"> </w:t>
      </w:r>
      <w:r>
        <w:rPr>
          <w:color w:val="5F5F5F"/>
        </w:rPr>
        <w:t>Developing</w:t>
      </w:r>
      <w:r>
        <w:rPr>
          <w:color w:val="5F5F5F"/>
          <w:spacing w:val="-2"/>
        </w:rPr>
        <w:t xml:space="preserve"> </w:t>
      </w:r>
      <w:r>
        <w:rPr>
          <w:color w:val="5F5F5F"/>
        </w:rPr>
        <w:t>a</w:t>
      </w:r>
      <w:r>
        <w:rPr>
          <w:color w:val="5F5F5F"/>
          <w:spacing w:val="-3"/>
        </w:rPr>
        <w:t xml:space="preserve"> </w:t>
      </w:r>
      <w:r>
        <w:rPr>
          <w:color w:val="5F5F5F"/>
        </w:rPr>
        <w:t>social</w:t>
      </w:r>
      <w:r>
        <w:rPr>
          <w:color w:val="5F5F5F"/>
          <w:spacing w:val="-2"/>
        </w:rPr>
        <w:t xml:space="preserve"> </w:t>
      </w:r>
      <w:r>
        <w:rPr>
          <w:color w:val="5F5F5F"/>
        </w:rPr>
        <w:t>baseline</w:t>
      </w:r>
      <w:r>
        <w:rPr>
          <w:color w:val="5F5F5F"/>
          <w:spacing w:val="-2"/>
        </w:rPr>
        <w:t xml:space="preserve"> </w:t>
      </w:r>
      <w:r>
        <w:rPr>
          <w:color w:val="5F5F5F"/>
        </w:rPr>
        <w:t>to</w:t>
      </w:r>
      <w:r>
        <w:rPr>
          <w:color w:val="5F5F5F"/>
          <w:spacing w:val="-2"/>
        </w:rPr>
        <w:t xml:space="preserve"> </w:t>
      </w:r>
      <w:r>
        <w:rPr>
          <w:color w:val="5F5F5F"/>
        </w:rPr>
        <w:t>identify</w:t>
      </w:r>
      <w:r>
        <w:rPr>
          <w:color w:val="5F5F5F"/>
          <w:spacing w:val="-1"/>
        </w:rPr>
        <w:t xml:space="preserve"> </w:t>
      </w:r>
      <w:r>
        <w:rPr>
          <w:color w:val="5F5F5F"/>
        </w:rPr>
        <w:t>those</w:t>
      </w:r>
      <w:r>
        <w:rPr>
          <w:color w:val="5F5F5F"/>
          <w:spacing w:val="-2"/>
        </w:rPr>
        <w:t xml:space="preserve"> </w:t>
      </w:r>
      <w:r>
        <w:rPr>
          <w:color w:val="5F5F5F"/>
        </w:rPr>
        <w:t>potentially</w:t>
      </w:r>
      <w:r>
        <w:rPr>
          <w:color w:val="5F5F5F"/>
          <w:spacing w:val="-1"/>
        </w:rPr>
        <w:t xml:space="preserve"> </w:t>
      </w:r>
      <w:r>
        <w:rPr>
          <w:color w:val="5F5F5F"/>
        </w:rPr>
        <w:t>vulnerable</w:t>
      </w:r>
      <w:r>
        <w:rPr>
          <w:color w:val="5F5F5F"/>
          <w:spacing w:val="-3"/>
        </w:rPr>
        <w:t xml:space="preserve"> </w:t>
      </w:r>
      <w:r>
        <w:rPr>
          <w:color w:val="5F5F5F"/>
        </w:rPr>
        <w:t>to</w:t>
      </w:r>
      <w:r>
        <w:rPr>
          <w:color w:val="5F5F5F"/>
          <w:spacing w:val="-2"/>
        </w:rPr>
        <w:t xml:space="preserve"> </w:t>
      </w:r>
      <w:r>
        <w:rPr>
          <w:color w:val="5F5F5F"/>
        </w:rPr>
        <w:t>changes</w:t>
      </w:r>
      <w:r>
        <w:rPr>
          <w:color w:val="5F5F5F"/>
          <w:spacing w:val="-1"/>
        </w:rPr>
        <w:t xml:space="preserve"> </w:t>
      </w:r>
      <w:r>
        <w:rPr>
          <w:color w:val="5F5F5F"/>
        </w:rPr>
        <w:t>from</w:t>
      </w:r>
      <w:r>
        <w:rPr>
          <w:color w:val="5F5F5F"/>
          <w:spacing w:val="-2"/>
        </w:rPr>
        <w:t xml:space="preserve"> </w:t>
      </w:r>
      <w:r>
        <w:rPr>
          <w:color w:val="5F5F5F"/>
        </w:rPr>
        <w:t>the</w:t>
      </w:r>
      <w:r>
        <w:rPr>
          <w:color w:val="5F5F5F"/>
          <w:spacing w:val="-2"/>
        </w:rPr>
        <w:t xml:space="preserve"> </w:t>
      </w:r>
      <w:r>
        <w:rPr>
          <w:color w:val="5F5F5F"/>
        </w:rPr>
        <w:t>project,</w:t>
      </w:r>
      <w:r>
        <w:rPr>
          <w:color w:val="5F5F5F"/>
          <w:spacing w:val="-2"/>
        </w:rPr>
        <w:t xml:space="preserve"> </w:t>
      </w:r>
      <w:r>
        <w:rPr>
          <w:color w:val="5F5F5F"/>
        </w:rPr>
        <w:t>and</w:t>
      </w:r>
      <w:r>
        <w:rPr>
          <w:color w:val="5F5F5F"/>
          <w:spacing w:val="-2"/>
        </w:rPr>
        <w:t xml:space="preserve"> </w:t>
      </w:r>
      <w:r>
        <w:rPr>
          <w:color w:val="5F5F5F"/>
        </w:rPr>
        <w:t>to profile community infrastructure.</w:t>
      </w:r>
    </w:p>
    <w:p w14:paraId="145F0485" w14:textId="77777777" w:rsidR="00A6660A" w:rsidRDefault="00A6660A">
      <w:pPr>
        <w:spacing w:line="360" w:lineRule="auto"/>
        <w:sectPr w:rsidR="00A6660A">
          <w:headerReference w:type="default" r:id="rId8"/>
          <w:footerReference w:type="default" r:id="rId9"/>
          <w:type w:val="continuous"/>
          <w:pgSz w:w="11910" w:h="16840"/>
          <w:pgMar w:top="980" w:right="563" w:bottom="800" w:left="560" w:header="467" w:footer="612" w:gutter="0"/>
          <w:pgNumType w:start="1"/>
          <w:cols w:space="720"/>
        </w:sectPr>
      </w:pPr>
    </w:p>
    <w:p w14:paraId="1C3D1246" w14:textId="77777777" w:rsidR="00A6660A" w:rsidRDefault="00A6660A">
      <w:pPr>
        <w:pStyle w:val="BodyText"/>
      </w:pPr>
    </w:p>
    <w:p w14:paraId="6DF2C47E" w14:textId="77777777" w:rsidR="00A6660A" w:rsidRDefault="00A6660A">
      <w:pPr>
        <w:pStyle w:val="BodyText"/>
        <w:spacing w:before="140"/>
      </w:pPr>
    </w:p>
    <w:p w14:paraId="15691767" w14:textId="77777777" w:rsidR="00A6660A" w:rsidRDefault="00165618">
      <w:pPr>
        <w:pStyle w:val="BodyText"/>
        <w:spacing w:line="360" w:lineRule="auto"/>
        <w:ind w:left="933" w:right="618" w:hanging="360"/>
      </w:pPr>
      <w:r>
        <w:rPr>
          <w:noProof/>
        </w:rPr>
        <w:drawing>
          <wp:inline distT="0" distB="0" distL="0" distR="0" wp14:anchorId="4E834AA6" wp14:editId="1DD3A85C">
            <wp:extent cx="107949" cy="100317"/>
            <wp:effectExtent l="0" t="0" r="0" b="0"/>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7" cstate="print"/>
                    <a:stretch>
                      <a:fillRect/>
                    </a:stretch>
                  </pic:blipFill>
                  <pic:spPr>
                    <a:xfrm>
                      <a:off x="0" y="0"/>
                      <a:ext cx="107949" cy="100317"/>
                    </a:xfrm>
                    <a:prstGeom prst="rect">
                      <a:avLst/>
                    </a:prstGeom>
                  </pic:spPr>
                </pic:pic>
              </a:graphicData>
            </a:graphic>
          </wp:inline>
        </w:drawing>
      </w:r>
      <w:r>
        <w:rPr>
          <w:rFonts w:ascii="Times New Roman"/>
          <w:spacing w:val="80"/>
          <w:w w:val="150"/>
        </w:rPr>
        <w:t xml:space="preserve"> </w:t>
      </w:r>
      <w:r>
        <w:rPr>
          <w:color w:val="5F5F5F"/>
        </w:rPr>
        <w:t>Impact identification and description via review of potential socioeconomic issues, impacts and opportunities</w:t>
      </w:r>
      <w:r>
        <w:rPr>
          <w:color w:val="5F5F5F"/>
          <w:spacing w:val="-2"/>
        </w:rPr>
        <w:t xml:space="preserve"> </w:t>
      </w:r>
      <w:r>
        <w:rPr>
          <w:color w:val="5F5F5F"/>
        </w:rPr>
        <w:t>identified</w:t>
      </w:r>
      <w:r>
        <w:rPr>
          <w:color w:val="5F5F5F"/>
          <w:spacing w:val="-3"/>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scoping</w:t>
      </w:r>
      <w:r>
        <w:rPr>
          <w:color w:val="5F5F5F"/>
          <w:spacing w:val="-3"/>
        </w:rPr>
        <w:t xml:space="preserve"> </w:t>
      </w:r>
      <w:r>
        <w:rPr>
          <w:color w:val="5F5F5F"/>
        </w:rPr>
        <w:t>phase</w:t>
      </w:r>
      <w:r>
        <w:rPr>
          <w:color w:val="5F5F5F"/>
          <w:spacing w:val="-3"/>
        </w:rPr>
        <w:t xml:space="preserve"> </w:t>
      </w:r>
      <w:r>
        <w:rPr>
          <w:color w:val="5F5F5F"/>
        </w:rPr>
        <w:t>for</w:t>
      </w:r>
      <w:r>
        <w:rPr>
          <w:color w:val="5F5F5F"/>
          <w:spacing w:val="-2"/>
        </w:rPr>
        <w:t xml:space="preserve"> </w:t>
      </w:r>
      <w:r>
        <w:rPr>
          <w:color w:val="5F5F5F"/>
        </w:rPr>
        <w:t>the</w:t>
      </w:r>
      <w:r>
        <w:rPr>
          <w:color w:val="5F5F5F"/>
          <w:spacing w:val="-3"/>
        </w:rPr>
        <w:t xml:space="preserve"> </w:t>
      </w:r>
      <w:r>
        <w:rPr>
          <w:color w:val="5F5F5F"/>
        </w:rPr>
        <w:t>study</w:t>
      </w:r>
      <w:r>
        <w:rPr>
          <w:color w:val="5F5F5F"/>
          <w:spacing w:val="-2"/>
        </w:rPr>
        <w:t xml:space="preserve"> </w:t>
      </w:r>
      <w:r>
        <w:rPr>
          <w:color w:val="5F5F5F"/>
        </w:rPr>
        <w:t>area,</w:t>
      </w:r>
      <w:r>
        <w:rPr>
          <w:color w:val="5F5F5F"/>
          <w:spacing w:val="-3"/>
        </w:rPr>
        <w:t xml:space="preserve"> </w:t>
      </w:r>
      <w:r>
        <w:rPr>
          <w:color w:val="5F5F5F"/>
        </w:rPr>
        <w:t>and</w:t>
      </w:r>
      <w:r>
        <w:rPr>
          <w:color w:val="5F5F5F"/>
          <w:spacing w:val="-3"/>
        </w:rPr>
        <w:t xml:space="preserve"> </w:t>
      </w:r>
      <w:r>
        <w:rPr>
          <w:color w:val="5F5F5F"/>
        </w:rPr>
        <w:t>identification</w:t>
      </w:r>
      <w:r>
        <w:rPr>
          <w:color w:val="5F5F5F"/>
          <w:spacing w:val="-3"/>
        </w:rPr>
        <w:t xml:space="preserve"> </w:t>
      </w:r>
      <w:r>
        <w:rPr>
          <w:color w:val="5F5F5F"/>
        </w:rPr>
        <w:t>of</w:t>
      </w:r>
      <w:r>
        <w:rPr>
          <w:color w:val="5F5F5F"/>
          <w:spacing w:val="-3"/>
        </w:rPr>
        <w:t xml:space="preserve"> </w:t>
      </w:r>
      <w:r>
        <w:rPr>
          <w:color w:val="5F5F5F"/>
        </w:rPr>
        <w:t>existing</w:t>
      </w:r>
      <w:r>
        <w:rPr>
          <w:color w:val="5F5F5F"/>
          <w:spacing w:val="-3"/>
        </w:rPr>
        <w:t xml:space="preserve"> </w:t>
      </w:r>
      <w:r>
        <w:rPr>
          <w:color w:val="5F5F5F"/>
        </w:rPr>
        <w:t xml:space="preserve">social </w:t>
      </w:r>
      <w:r>
        <w:rPr>
          <w:color w:val="5F5F5F"/>
          <w:spacing w:val="-2"/>
        </w:rPr>
        <w:t>conditions.</w:t>
      </w:r>
    </w:p>
    <w:p w14:paraId="7BB3872E" w14:textId="77777777" w:rsidR="00A6660A" w:rsidRDefault="00165618">
      <w:pPr>
        <w:pStyle w:val="BodyText"/>
        <w:spacing w:before="121" w:line="360" w:lineRule="auto"/>
        <w:ind w:left="933" w:right="716" w:hanging="360"/>
      </w:pPr>
      <w:r>
        <w:rPr>
          <w:noProof/>
        </w:rPr>
        <w:drawing>
          <wp:inline distT="0" distB="0" distL="0" distR="0" wp14:anchorId="5BEE9408" wp14:editId="6AB1E31A">
            <wp:extent cx="107949" cy="100329"/>
            <wp:effectExtent l="0" t="0" r="0" b="0"/>
            <wp:docPr id="15" name="Image 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
                    <pic:cNvPicPr/>
                  </pic:nvPicPr>
                  <pic:blipFill>
                    <a:blip r:embed="rId7" cstate="print"/>
                    <a:stretch>
                      <a:fillRect/>
                    </a:stretch>
                  </pic:blipFill>
                  <pic:spPr>
                    <a:xfrm>
                      <a:off x="0" y="0"/>
                      <a:ext cx="107949" cy="100329"/>
                    </a:xfrm>
                    <a:prstGeom prst="rect">
                      <a:avLst/>
                    </a:prstGeom>
                  </pic:spPr>
                </pic:pic>
              </a:graphicData>
            </a:graphic>
          </wp:inline>
        </w:drawing>
      </w:r>
      <w:r>
        <w:rPr>
          <w:rFonts w:ascii="Times New Roman"/>
          <w:spacing w:val="80"/>
          <w:w w:val="150"/>
        </w:rPr>
        <w:t xml:space="preserve"> </w:t>
      </w:r>
      <w:r>
        <w:rPr>
          <w:color w:val="5F5F5F"/>
        </w:rPr>
        <w:t>Assessment</w:t>
      </w:r>
      <w:r>
        <w:rPr>
          <w:color w:val="5F5F5F"/>
          <w:spacing w:val="-3"/>
        </w:rPr>
        <w:t xml:space="preserve"> </w:t>
      </w:r>
      <w:r>
        <w:rPr>
          <w:color w:val="5F5F5F"/>
        </w:rPr>
        <w:t>of</w:t>
      </w:r>
      <w:r>
        <w:rPr>
          <w:color w:val="5F5F5F"/>
          <w:spacing w:val="-3"/>
        </w:rPr>
        <w:t xml:space="preserve"> </w:t>
      </w:r>
      <w:r>
        <w:rPr>
          <w:color w:val="5F5F5F"/>
        </w:rPr>
        <w:t>impacts</w:t>
      </w:r>
      <w:r>
        <w:rPr>
          <w:color w:val="5F5F5F"/>
          <w:spacing w:val="-2"/>
        </w:rPr>
        <w:t xml:space="preserve"> </w:t>
      </w:r>
      <w:r>
        <w:rPr>
          <w:color w:val="5F5F5F"/>
        </w:rPr>
        <w:t>using</w:t>
      </w:r>
      <w:r>
        <w:rPr>
          <w:color w:val="5F5F5F"/>
          <w:spacing w:val="-3"/>
        </w:rPr>
        <w:t xml:space="preserve"> </w:t>
      </w:r>
      <w:r>
        <w:rPr>
          <w:color w:val="5F5F5F"/>
        </w:rPr>
        <w:t>the</w:t>
      </w:r>
      <w:r>
        <w:rPr>
          <w:color w:val="5F5F5F"/>
          <w:spacing w:val="-3"/>
        </w:rPr>
        <w:t xml:space="preserve"> </w:t>
      </w:r>
      <w:r>
        <w:rPr>
          <w:color w:val="5F5F5F"/>
        </w:rPr>
        <w:t>significance</w:t>
      </w:r>
      <w:r>
        <w:rPr>
          <w:color w:val="5F5F5F"/>
          <w:spacing w:val="-3"/>
        </w:rPr>
        <w:t xml:space="preserve"> </w:t>
      </w:r>
      <w:r>
        <w:rPr>
          <w:color w:val="5F5F5F"/>
        </w:rPr>
        <w:t>assessment</w:t>
      </w:r>
      <w:r>
        <w:rPr>
          <w:color w:val="5F5F5F"/>
          <w:spacing w:val="-3"/>
        </w:rPr>
        <w:t xml:space="preserve"> </w:t>
      </w:r>
      <w:r>
        <w:rPr>
          <w:color w:val="5F5F5F"/>
        </w:rPr>
        <w:t>approach</w:t>
      </w:r>
      <w:r>
        <w:rPr>
          <w:color w:val="5F5F5F"/>
          <w:spacing w:val="-3"/>
        </w:rPr>
        <w:t xml:space="preserve"> </w:t>
      </w:r>
      <w:r>
        <w:rPr>
          <w:color w:val="5F5F5F"/>
        </w:rPr>
        <w:t>across</w:t>
      </w:r>
      <w:r>
        <w:rPr>
          <w:color w:val="5F5F5F"/>
          <w:spacing w:val="-3"/>
        </w:rPr>
        <w:t xml:space="preserve"> </w:t>
      </w:r>
      <w:r>
        <w:rPr>
          <w:color w:val="5F5F5F"/>
        </w:rPr>
        <w:t>social</w:t>
      </w:r>
      <w:r>
        <w:rPr>
          <w:color w:val="5F5F5F"/>
          <w:spacing w:val="-3"/>
        </w:rPr>
        <w:t xml:space="preserve"> </w:t>
      </w:r>
      <w:r>
        <w:rPr>
          <w:color w:val="5F5F5F"/>
        </w:rPr>
        <w:t>values</w:t>
      </w:r>
      <w:r>
        <w:rPr>
          <w:color w:val="5F5F5F"/>
          <w:spacing w:val="-2"/>
        </w:rPr>
        <w:t xml:space="preserve"> </w:t>
      </w:r>
      <w:r>
        <w:rPr>
          <w:color w:val="5F5F5F"/>
        </w:rPr>
        <w:t>identified</w:t>
      </w:r>
      <w:r>
        <w:rPr>
          <w:color w:val="5F5F5F"/>
          <w:spacing w:val="-3"/>
        </w:rPr>
        <w:t xml:space="preserve"> </w:t>
      </w:r>
      <w:r>
        <w:rPr>
          <w:color w:val="5F5F5F"/>
        </w:rPr>
        <w:t>in the technical study.</w:t>
      </w:r>
    </w:p>
    <w:p w14:paraId="3155FBD4" w14:textId="77777777" w:rsidR="00A6660A" w:rsidRDefault="00165618">
      <w:pPr>
        <w:pStyle w:val="BodyText"/>
        <w:spacing w:before="120"/>
        <w:ind w:left="573"/>
      </w:pPr>
      <w:r>
        <w:rPr>
          <w:noProof/>
        </w:rPr>
        <w:drawing>
          <wp:inline distT="0" distB="0" distL="0" distR="0" wp14:anchorId="45624160" wp14:editId="6572CD0D">
            <wp:extent cx="107949" cy="100329"/>
            <wp:effectExtent l="0" t="0" r="0" b="0"/>
            <wp:docPr id="16" name="Image 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7" cstate="print"/>
                    <a:stretch>
                      <a:fillRect/>
                    </a:stretch>
                  </pic:blipFill>
                  <pic:spPr>
                    <a:xfrm>
                      <a:off x="0" y="0"/>
                      <a:ext cx="107949" cy="100329"/>
                    </a:xfrm>
                    <a:prstGeom prst="rect">
                      <a:avLst/>
                    </a:prstGeom>
                  </pic:spPr>
                </pic:pic>
              </a:graphicData>
            </a:graphic>
          </wp:inline>
        </w:drawing>
      </w:r>
      <w:r>
        <w:rPr>
          <w:rFonts w:ascii="Times New Roman"/>
          <w:spacing w:val="40"/>
        </w:rPr>
        <w:t xml:space="preserve">  </w:t>
      </w:r>
      <w:r>
        <w:rPr>
          <w:color w:val="5F5F5F"/>
        </w:rPr>
        <w:t>Identifying potential cumulative impacts on social values within the study area.</w:t>
      </w:r>
    </w:p>
    <w:p w14:paraId="4AAAC144" w14:textId="77777777" w:rsidR="00A6660A" w:rsidRDefault="00A6660A">
      <w:pPr>
        <w:pStyle w:val="BodyText"/>
        <w:spacing w:before="4"/>
      </w:pPr>
    </w:p>
    <w:p w14:paraId="13C531F6" w14:textId="77777777" w:rsidR="00A6660A" w:rsidRDefault="00165618">
      <w:pPr>
        <w:pStyle w:val="BodyText"/>
        <w:ind w:left="574"/>
      </w:pPr>
      <w:r>
        <w:rPr>
          <w:noProof/>
        </w:rPr>
        <w:drawing>
          <wp:inline distT="0" distB="0" distL="0" distR="0" wp14:anchorId="00314903" wp14:editId="7DCAB108">
            <wp:extent cx="107949" cy="100317"/>
            <wp:effectExtent l="0" t="0" r="0" b="0"/>
            <wp:docPr id="17" name="Image 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7" cstate="print"/>
                    <a:stretch>
                      <a:fillRect/>
                    </a:stretch>
                  </pic:blipFill>
                  <pic:spPr>
                    <a:xfrm>
                      <a:off x="0" y="0"/>
                      <a:ext cx="107949" cy="100317"/>
                    </a:xfrm>
                    <a:prstGeom prst="rect">
                      <a:avLst/>
                    </a:prstGeom>
                  </pic:spPr>
                </pic:pic>
              </a:graphicData>
            </a:graphic>
          </wp:inline>
        </w:drawing>
      </w:r>
      <w:r>
        <w:rPr>
          <w:rFonts w:ascii="Times New Roman"/>
          <w:spacing w:val="40"/>
        </w:rPr>
        <w:t xml:space="preserve">  </w:t>
      </w:r>
      <w:r>
        <w:rPr>
          <w:color w:val="5F5F5F"/>
        </w:rPr>
        <w:t>Development of EPRs and mitigation measures to support the implementation of the EPRs.</w:t>
      </w:r>
    </w:p>
    <w:p w14:paraId="0F1A5F32" w14:textId="77777777" w:rsidR="00A6660A" w:rsidRDefault="00A6660A">
      <w:pPr>
        <w:pStyle w:val="BodyText"/>
        <w:spacing w:before="6"/>
      </w:pPr>
    </w:p>
    <w:p w14:paraId="01C2B6D1" w14:textId="77777777" w:rsidR="00A6660A" w:rsidRDefault="00165618">
      <w:pPr>
        <w:pStyle w:val="BodyText"/>
        <w:ind w:left="574"/>
      </w:pPr>
      <w:r>
        <w:rPr>
          <w:noProof/>
        </w:rPr>
        <w:drawing>
          <wp:inline distT="0" distB="0" distL="0" distR="0" wp14:anchorId="63F681E8" wp14:editId="02E28F35">
            <wp:extent cx="107949" cy="100316"/>
            <wp:effectExtent l="0" t="0" r="0" b="0"/>
            <wp:docPr id="18" name="Image 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
                    <pic:cNvPicPr/>
                  </pic:nvPicPr>
                  <pic:blipFill>
                    <a:blip r:embed="rId7" cstate="print"/>
                    <a:stretch>
                      <a:fillRect/>
                    </a:stretch>
                  </pic:blipFill>
                  <pic:spPr>
                    <a:xfrm>
                      <a:off x="0" y="0"/>
                      <a:ext cx="107949" cy="100316"/>
                    </a:xfrm>
                    <a:prstGeom prst="rect">
                      <a:avLst/>
                    </a:prstGeom>
                  </pic:spPr>
                </pic:pic>
              </a:graphicData>
            </a:graphic>
          </wp:inline>
        </w:drawing>
      </w:r>
      <w:r>
        <w:rPr>
          <w:rFonts w:ascii="Times New Roman"/>
          <w:spacing w:val="40"/>
        </w:rPr>
        <w:t xml:space="preserve">  </w:t>
      </w:r>
      <w:r>
        <w:rPr>
          <w:color w:val="5F5F5F"/>
        </w:rPr>
        <w:t>Assessing residual impacts after implementing measures to comply with the EPRs.</w:t>
      </w:r>
    </w:p>
    <w:p w14:paraId="25EC2580" w14:textId="77777777" w:rsidR="00A6660A" w:rsidRDefault="00A6660A">
      <w:pPr>
        <w:pStyle w:val="BodyText"/>
        <w:spacing w:before="106"/>
        <w:rPr>
          <w:sz w:val="32"/>
        </w:rPr>
      </w:pPr>
    </w:p>
    <w:p w14:paraId="6F677478" w14:textId="77777777" w:rsidR="00A6660A" w:rsidRDefault="00165618">
      <w:pPr>
        <w:pStyle w:val="Heading2"/>
        <w:numPr>
          <w:ilvl w:val="2"/>
          <w:numId w:val="8"/>
        </w:numPr>
        <w:tabs>
          <w:tab w:val="left" w:pos="1707"/>
        </w:tabs>
        <w:ind w:hanging="1133"/>
      </w:pPr>
      <w:bookmarkStart w:id="2" w:name="3.1.1_Study_area"/>
      <w:bookmarkEnd w:id="2"/>
      <w:r>
        <w:rPr>
          <w:color w:val="18314A"/>
        </w:rPr>
        <w:t>Study</w:t>
      </w:r>
      <w:r>
        <w:rPr>
          <w:color w:val="18314A"/>
          <w:spacing w:val="-2"/>
        </w:rPr>
        <w:t xml:space="preserve"> </w:t>
      </w:r>
      <w:r>
        <w:rPr>
          <w:color w:val="18314A"/>
          <w:spacing w:val="-4"/>
        </w:rPr>
        <w:t>area</w:t>
      </w:r>
    </w:p>
    <w:p w14:paraId="6EEC0FAF" w14:textId="77777777" w:rsidR="00A6660A" w:rsidRDefault="00165618">
      <w:pPr>
        <w:pStyle w:val="BodyText"/>
        <w:spacing w:before="240"/>
        <w:ind w:left="574"/>
      </w:pPr>
      <w:r>
        <w:rPr>
          <w:color w:val="585858"/>
        </w:rPr>
        <w:t>Two</w:t>
      </w:r>
      <w:r>
        <w:rPr>
          <w:color w:val="585858"/>
          <w:spacing w:val="-5"/>
        </w:rPr>
        <w:t xml:space="preserve"> </w:t>
      </w:r>
      <w:r>
        <w:rPr>
          <w:color w:val="585858"/>
        </w:rPr>
        <w:t>social</w:t>
      </w:r>
      <w:r>
        <w:rPr>
          <w:color w:val="585858"/>
          <w:spacing w:val="-3"/>
        </w:rPr>
        <w:t xml:space="preserve"> </w:t>
      </w:r>
      <w:r>
        <w:rPr>
          <w:color w:val="585858"/>
        </w:rPr>
        <w:t>study</w:t>
      </w:r>
      <w:r>
        <w:rPr>
          <w:color w:val="585858"/>
          <w:spacing w:val="-3"/>
        </w:rPr>
        <w:t xml:space="preserve"> </w:t>
      </w:r>
      <w:r>
        <w:rPr>
          <w:color w:val="585858"/>
        </w:rPr>
        <w:t>areas</w:t>
      </w:r>
      <w:r>
        <w:rPr>
          <w:color w:val="585858"/>
          <w:spacing w:val="-2"/>
        </w:rPr>
        <w:t xml:space="preserve"> </w:t>
      </w:r>
      <w:r>
        <w:rPr>
          <w:color w:val="585858"/>
        </w:rPr>
        <w:t>were</w:t>
      </w:r>
      <w:r>
        <w:rPr>
          <w:color w:val="585858"/>
          <w:spacing w:val="-3"/>
        </w:rPr>
        <w:t xml:space="preserve"> </w:t>
      </w:r>
      <w:r>
        <w:rPr>
          <w:color w:val="585858"/>
          <w:spacing w:val="-2"/>
        </w:rPr>
        <w:t>defined:</w:t>
      </w:r>
    </w:p>
    <w:p w14:paraId="7122A295" w14:textId="77777777" w:rsidR="00A6660A" w:rsidRDefault="00A6660A">
      <w:pPr>
        <w:pStyle w:val="BodyText"/>
        <w:spacing w:before="6"/>
      </w:pPr>
    </w:p>
    <w:p w14:paraId="58C431A0" w14:textId="77777777" w:rsidR="00A6660A" w:rsidRDefault="00165618">
      <w:pPr>
        <w:pStyle w:val="BodyText"/>
        <w:ind w:left="574"/>
      </w:pPr>
      <w:r>
        <w:rPr>
          <w:noProof/>
        </w:rPr>
        <w:drawing>
          <wp:inline distT="0" distB="0" distL="0" distR="0" wp14:anchorId="489C8346" wp14:editId="3764F5EA">
            <wp:extent cx="107949" cy="100316"/>
            <wp:effectExtent l="0" t="0" r="0" b="0"/>
            <wp:docPr id="19" name="Image 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
                    <pic:cNvPicPr/>
                  </pic:nvPicPr>
                  <pic:blipFill>
                    <a:blip r:embed="rId7" cstate="print"/>
                    <a:stretch>
                      <a:fillRect/>
                    </a:stretch>
                  </pic:blipFill>
                  <pic:spPr>
                    <a:xfrm>
                      <a:off x="0" y="0"/>
                      <a:ext cx="107949" cy="100316"/>
                    </a:xfrm>
                    <a:prstGeom prst="rect">
                      <a:avLst/>
                    </a:prstGeom>
                  </pic:spPr>
                </pic:pic>
              </a:graphicData>
            </a:graphic>
          </wp:inline>
        </w:drawing>
      </w:r>
      <w:r>
        <w:rPr>
          <w:rFonts w:ascii="Times New Roman"/>
          <w:spacing w:val="80"/>
          <w:w w:val="150"/>
        </w:rPr>
        <w:t xml:space="preserve"> </w:t>
      </w:r>
      <w:r>
        <w:rPr>
          <w:color w:val="5F5F5F"/>
        </w:rPr>
        <w:t>Local study area: Heybridge State Suburb.</w:t>
      </w:r>
    </w:p>
    <w:p w14:paraId="79B0BEEF" w14:textId="77777777" w:rsidR="00A6660A" w:rsidRDefault="00A6660A">
      <w:pPr>
        <w:pStyle w:val="BodyText"/>
        <w:spacing w:before="4"/>
      </w:pPr>
    </w:p>
    <w:p w14:paraId="0C99C1AD" w14:textId="77777777" w:rsidR="00A6660A" w:rsidRDefault="00165618">
      <w:pPr>
        <w:pStyle w:val="BodyText"/>
        <w:spacing w:before="1"/>
        <w:ind w:left="573"/>
      </w:pPr>
      <w:r>
        <w:rPr>
          <w:noProof/>
        </w:rPr>
        <w:drawing>
          <wp:inline distT="0" distB="0" distL="0" distR="0" wp14:anchorId="373AE88D" wp14:editId="69F83B31">
            <wp:extent cx="107949" cy="100964"/>
            <wp:effectExtent l="0" t="0" r="0" b="0"/>
            <wp:docPr id="20" name="Image 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spacing w:val="40"/>
        </w:rPr>
        <w:t xml:space="preserve">  </w:t>
      </w:r>
      <w:r>
        <w:rPr>
          <w:color w:val="5F5F5F"/>
        </w:rPr>
        <w:t>Regional study area: comprising Burnie City local government area (LGA) and Central Coast LGA.</w:t>
      </w:r>
    </w:p>
    <w:p w14:paraId="01A7BE3A" w14:textId="77777777" w:rsidR="00A6660A" w:rsidRDefault="00A6660A">
      <w:pPr>
        <w:pStyle w:val="BodyText"/>
        <w:spacing w:before="65"/>
      </w:pPr>
    </w:p>
    <w:p w14:paraId="1B396946" w14:textId="77777777" w:rsidR="00A6660A" w:rsidRDefault="00165618">
      <w:pPr>
        <w:pStyle w:val="BodyText"/>
        <w:spacing w:line="360" w:lineRule="auto"/>
        <w:ind w:left="573" w:right="618"/>
      </w:pPr>
      <w:r>
        <w:rPr>
          <w:color w:val="5F5F5F"/>
        </w:rPr>
        <w:t>The study areas are determined by including communities that may experience the effects of the project’s construction</w:t>
      </w:r>
      <w:r>
        <w:rPr>
          <w:color w:val="5F5F5F"/>
          <w:spacing w:val="-4"/>
        </w:rPr>
        <w:t xml:space="preserve"> </w:t>
      </w:r>
      <w:r>
        <w:rPr>
          <w:color w:val="5F5F5F"/>
        </w:rPr>
        <w:t>and</w:t>
      </w:r>
      <w:r>
        <w:rPr>
          <w:color w:val="5F5F5F"/>
          <w:spacing w:val="-3"/>
        </w:rPr>
        <w:t xml:space="preserve"> </w:t>
      </w:r>
      <w:r>
        <w:rPr>
          <w:color w:val="5F5F5F"/>
        </w:rPr>
        <w:t>operational</w:t>
      </w:r>
      <w:r>
        <w:rPr>
          <w:color w:val="5F5F5F"/>
          <w:spacing w:val="-3"/>
        </w:rPr>
        <w:t xml:space="preserve"> </w:t>
      </w:r>
      <w:r>
        <w:rPr>
          <w:color w:val="5F5F5F"/>
        </w:rPr>
        <w:t>activities</w:t>
      </w:r>
      <w:r>
        <w:rPr>
          <w:color w:val="5F5F5F"/>
          <w:spacing w:val="-2"/>
        </w:rPr>
        <w:t xml:space="preserve"> </w:t>
      </w:r>
      <w:r>
        <w:rPr>
          <w:color w:val="5F5F5F"/>
        </w:rPr>
        <w:t>and</w:t>
      </w:r>
      <w:r>
        <w:rPr>
          <w:color w:val="5F5F5F"/>
          <w:spacing w:val="-3"/>
        </w:rPr>
        <w:t xml:space="preserve"> </w:t>
      </w:r>
      <w:r>
        <w:rPr>
          <w:color w:val="5F5F5F"/>
        </w:rPr>
        <w:t>with</w:t>
      </w:r>
      <w:r>
        <w:rPr>
          <w:color w:val="5F5F5F"/>
          <w:spacing w:val="-3"/>
        </w:rPr>
        <w:t xml:space="preserve"> </w:t>
      </w:r>
      <w:r>
        <w:rPr>
          <w:color w:val="5F5F5F"/>
        </w:rPr>
        <w:t>consideration</w:t>
      </w:r>
      <w:r>
        <w:rPr>
          <w:color w:val="5F5F5F"/>
          <w:spacing w:val="-3"/>
        </w:rPr>
        <w:t xml:space="preserve"> </w:t>
      </w:r>
      <w:r>
        <w:rPr>
          <w:color w:val="5F5F5F"/>
        </w:rPr>
        <w:t>to</w:t>
      </w:r>
      <w:r>
        <w:rPr>
          <w:color w:val="5F5F5F"/>
          <w:spacing w:val="-3"/>
        </w:rPr>
        <w:t xml:space="preserve"> </w:t>
      </w:r>
      <w:r>
        <w:rPr>
          <w:color w:val="5F5F5F"/>
        </w:rPr>
        <w:t>the</w:t>
      </w:r>
      <w:r>
        <w:rPr>
          <w:color w:val="5F5F5F"/>
          <w:spacing w:val="-3"/>
        </w:rPr>
        <w:t xml:space="preserve"> </w:t>
      </w:r>
      <w:r>
        <w:rPr>
          <w:color w:val="5F5F5F"/>
        </w:rPr>
        <w:t>ABS</w:t>
      </w:r>
      <w:r>
        <w:rPr>
          <w:color w:val="5F5F5F"/>
          <w:spacing w:val="-3"/>
        </w:rPr>
        <w:t xml:space="preserve"> </w:t>
      </w:r>
      <w:r>
        <w:rPr>
          <w:color w:val="5F5F5F"/>
        </w:rPr>
        <w:t>Census</w:t>
      </w:r>
      <w:r>
        <w:rPr>
          <w:color w:val="5F5F5F"/>
          <w:spacing w:val="-2"/>
        </w:rPr>
        <w:t xml:space="preserve"> </w:t>
      </w:r>
      <w:r>
        <w:rPr>
          <w:color w:val="5F5F5F"/>
        </w:rPr>
        <w:t>Statistical</w:t>
      </w:r>
      <w:r>
        <w:rPr>
          <w:color w:val="5F5F5F"/>
          <w:spacing w:val="-3"/>
        </w:rPr>
        <w:t xml:space="preserve"> </w:t>
      </w:r>
      <w:r>
        <w:rPr>
          <w:color w:val="5F5F5F"/>
        </w:rPr>
        <w:t>Areas</w:t>
      </w:r>
      <w:r>
        <w:rPr>
          <w:color w:val="5F5F5F"/>
          <w:spacing w:val="-2"/>
        </w:rPr>
        <w:t xml:space="preserve"> </w:t>
      </w:r>
      <w:proofErr w:type="gramStart"/>
      <w:r>
        <w:rPr>
          <w:color w:val="5F5F5F"/>
        </w:rPr>
        <w:t>in</w:t>
      </w:r>
      <w:r>
        <w:rPr>
          <w:color w:val="5F5F5F"/>
          <w:spacing w:val="-3"/>
        </w:rPr>
        <w:t xml:space="preserve"> </w:t>
      </w:r>
      <w:r>
        <w:rPr>
          <w:color w:val="5F5F5F"/>
        </w:rPr>
        <w:t>order</w:t>
      </w:r>
      <w:r>
        <w:rPr>
          <w:color w:val="5F5F5F"/>
          <w:spacing w:val="-4"/>
        </w:rPr>
        <w:t xml:space="preserve"> </w:t>
      </w:r>
      <w:r>
        <w:rPr>
          <w:color w:val="5F5F5F"/>
        </w:rPr>
        <w:t>to</w:t>
      </w:r>
      <w:proofErr w:type="gramEnd"/>
      <w:r>
        <w:rPr>
          <w:color w:val="5F5F5F"/>
        </w:rPr>
        <w:t xml:space="preserve"> access and </w:t>
      </w:r>
      <w:proofErr w:type="spellStart"/>
      <w:r>
        <w:rPr>
          <w:color w:val="5F5F5F"/>
        </w:rPr>
        <w:t>analyse</w:t>
      </w:r>
      <w:proofErr w:type="spellEnd"/>
      <w:r>
        <w:rPr>
          <w:color w:val="5F5F5F"/>
        </w:rPr>
        <w:t xml:space="preserve"> data on baseline socioeconomic indicators.</w:t>
      </w:r>
    </w:p>
    <w:p w14:paraId="01599429" w14:textId="479A12B8" w:rsidR="00A6660A" w:rsidRDefault="00D21C55" w:rsidP="00165618">
      <w:pPr>
        <w:pStyle w:val="BodyText"/>
        <w:spacing w:before="120"/>
        <w:ind w:left="573"/>
        <w:sectPr w:rsidR="00A6660A">
          <w:pgSz w:w="11910" w:h="16840"/>
          <w:pgMar w:top="980" w:right="563" w:bottom="800" w:left="560" w:header="467" w:footer="612" w:gutter="0"/>
          <w:cols w:space="720"/>
        </w:sectPr>
      </w:pPr>
      <w:hyperlink w:anchor="_bookmark0" w:history="1">
        <w:r w:rsidR="00165618">
          <w:rPr>
            <w:color w:val="585858"/>
          </w:rPr>
          <w:t>Figure</w:t>
        </w:r>
        <w:r w:rsidR="00165618">
          <w:rPr>
            <w:color w:val="585858"/>
            <w:spacing w:val="-3"/>
          </w:rPr>
          <w:t xml:space="preserve"> </w:t>
        </w:r>
        <w:r w:rsidR="00165618">
          <w:rPr>
            <w:color w:val="585858"/>
          </w:rPr>
          <w:t>2-06</w:t>
        </w:r>
      </w:hyperlink>
      <w:r w:rsidR="00165618">
        <w:rPr>
          <w:color w:val="585858"/>
          <w:spacing w:val="-3"/>
        </w:rPr>
        <w:t xml:space="preserve"> </w:t>
      </w:r>
      <w:r w:rsidR="00165618">
        <w:rPr>
          <w:color w:val="585858"/>
        </w:rPr>
        <w:t>shows</w:t>
      </w:r>
      <w:r w:rsidR="00165618">
        <w:rPr>
          <w:color w:val="585858"/>
          <w:spacing w:val="-3"/>
        </w:rPr>
        <w:t xml:space="preserve"> </w:t>
      </w:r>
      <w:r w:rsidR="00165618">
        <w:rPr>
          <w:color w:val="585858"/>
        </w:rPr>
        <w:t>the</w:t>
      </w:r>
      <w:r w:rsidR="00165618">
        <w:rPr>
          <w:color w:val="585858"/>
          <w:spacing w:val="-3"/>
        </w:rPr>
        <w:t xml:space="preserve"> </w:t>
      </w:r>
      <w:r w:rsidR="00165618">
        <w:rPr>
          <w:color w:val="585858"/>
        </w:rPr>
        <w:t>social</w:t>
      </w:r>
      <w:r w:rsidR="00165618">
        <w:rPr>
          <w:color w:val="585858"/>
          <w:spacing w:val="-3"/>
        </w:rPr>
        <w:t xml:space="preserve"> </w:t>
      </w:r>
      <w:r w:rsidR="00165618">
        <w:rPr>
          <w:color w:val="585858"/>
        </w:rPr>
        <w:t>technical</w:t>
      </w:r>
      <w:r w:rsidR="00165618">
        <w:rPr>
          <w:color w:val="585858"/>
          <w:spacing w:val="-3"/>
        </w:rPr>
        <w:t xml:space="preserve"> </w:t>
      </w:r>
      <w:r w:rsidR="00165618">
        <w:rPr>
          <w:color w:val="585858"/>
        </w:rPr>
        <w:t>study</w:t>
      </w:r>
      <w:r w:rsidR="00165618">
        <w:rPr>
          <w:color w:val="585858"/>
          <w:spacing w:val="-3"/>
        </w:rPr>
        <w:t xml:space="preserve"> </w:t>
      </w:r>
      <w:r w:rsidR="00165618">
        <w:rPr>
          <w:color w:val="585858"/>
          <w:spacing w:val="-2"/>
        </w:rPr>
        <w:t>area.</w:t>
      </w:r>
    </w:p>
    <w:p w14:paraId="5DAC8B6C" w14:textId="4B639D65" w:rsidR="00A6660A" w:rsidRDefault="00165618" w:rsidP="00165618">
      <w:pPr>
        <w:spacing w:before="96"/>
        <w:rPr>
          <w:rFonts w:ascii="Arial Narrow"/>
          <w:b/>
          <w:sz w:val="10"/>
        </w:rPr>
      </w:pPr>
      <w:r>
        <w:rPr>
          <w:rFonts w:ascii="Arial Narrow"/>
          <w:b/>
          <w:noProof/>
          <w:sz w:val="10"/>
        </w:rPr>
        <w:lastRenderedPageBreak/>
        <w:drawing>
          <wp:anchor distT="0" distB="0" distL="114300" distR="114300" simplePos="0" relativeHeight="487646208" behindDoc="0" locked="0" layoutInCell="1" allowOverlap="1" wp14:anchorId="28BA13FA" wp14:editId="0EE59C15">
            <wp:simplePos x="0" y="0"/>
            <wp:positionH relativeFrom="column">
              <wp:posOffset>-517525</wp:posOffset>
            </wp:positionH>
            <wp:positionV relativeFrom="paragraph">
              <wp:posOffset>-327025</wp:posOffset>
            </wp:positionV>
            <wp:extent cx="10684800" cy="7560000"/>
            <wp:effectExtent l="0" t="0" r="2540" b="3175"/>
            <wp:wrapNone/>
            <wp:docPr id="599063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4800" cy="7560000"/>
                    </a:xfrm>
                    <a:prstGeom prst="rect">
                      <a:avLst/>
                    </a:prstGeom>
                    <a:noFill/>
                    <a:ln>
                      <a:noFill/>
                    </a:ln>
                  </pic:spPr>
                </pic:pic>
              </a:graphicData>
            </a:graphic>
          </wp:anchor>
        </w:drawing>
      </w:r>
      <w:r>
        <w:rPr>
          <w:noProof/>
        </w:rPr>
        <mc:AlternateContent>
          <mc:Choice Requires="wps">
            <w:drawing>
              <wp:anchor distT="0" distB="0" distL="0" distR="0" simplePos="0" relativeHeight="251658240" behindDoc="0" locked="0" layoutInCell="1" allowOverlap="1" wp14:anchorId="5CBB312A" wp14:editId="48E17C6E">
                <wp:simplePos x="0" y="0"/>
                <wp:positionH relativeFrom="page">
                  <wp:posOffset>3325677</wp:posOffset>
                </wp:positionH>
                <wp:positionV relativeFrom="paragraph">
                  <wp:posOffset>859607</wp:posOffset>
                </wp:positionV>
                <wp:extent cx="167640" cy="42799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27990"/>
                        </a:xfrm>
                        <a:prstGeom prst="rect">
                          <a:avLst/>
                        </a:prstGeom>
                      </wps:spPr>
                      <wps:txbx>
                        <w:txbxContent>
                          <w:p w14:paraId="365452F8" w14:textId="77777777" w:rsidR="00A6660A" w:rsidRDefault="00165618">
                            <w:pPr>
                              <w:spacing w:before="13"/>
                              <w:ind w:left="20"/>
                              <w:rPr>
                                <w:b/>
                                <w:sz w:val="20"/>
                              </w:rPr>
                            </w:pPr>
                            <w:r>
                              <w:rPr>
                                <w:b/>
                                <w:color w:val="FFFFFF"/>
                                <w:spacing w:val="-2"/>
                                <w:sz w:val="20"/>
                              </w:rPr>
                              <w:t>Burnie</w:t>
                            </w:r>
                          </w:p>
                        </w:txbxContent>
                      </wps:txbx>
                      <wps:bodyPr vert="vert" wrap="square" lIns="0" tIns="0" rIns="0" bIns="0" rtlCol="0">
                        <a:noAutofit/>
                      </wps:bodyPr>
                    </wps:wsp>
                  </a:graphicData>
                </a:graphic>
              </wp:anchor>
            </w:drawing>
          </mc:Choice>
          <mc:Fallback>
            <w:pict>
              <v:shapetype w14:anchorId="5CBB312A" id="_x0000_t202" coordsize="21600,21600" o:spt="202" path="m,l,21600r21600,l21600,xe">
                <v:stroke joinstyle="miter"/>
                <v:path gradientshapeok="t" o:connecttype="rect"/>
              </v:shapetype>
              <v:shape id="Textbox 26" o:spid="_x0000_s1026" type="#_x0000_t202" style="position:absolute;margin-left:261.85pt;margin-top:67.7pt;width:13.2pt;height:33.7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" filled="f" stroked="f">
                <v:textbox style="layout-flow:vertical" inset="0,0,0,0">
                  <w:txbxContent>
                    <w:p w14:paraId="365452F8" w14:textId="77777777" w:rsidR="00A6660A" w:rsidRDefault="00165618">
                      <w:pPr>
                        <w:spacing w:before="13"/>
                        <w:ind w:left="20"/>
                        <w:rPr>
                          <w:b/>
                          <w:sz w:val="20"/>
                        </w:rPr>
                      </w:pPr>
                      <w:r>
                        <w:rPr>
                          <w:b/>
                          <w:color w:val="FFFFFF"/>
                          <w:spacing w:val="-2"/>
                          <w:sz w:val="20"/>
                        </w:rPr>
                        <w:t>Burnie</w:t>
                      </w:r>
                    </w:p>
                  </w:txbxContent>
                </v:textbox>
                <w10:wrap anchorx="page"/>
              </v:shape>
            </w:pict>
          </mc:Fallback>
        </mc:AlternateContent>
      </w:r>
      <w:r>
        <w:rPr>
          <w:rFonts w:ascii="Arial Narrow"/>
          <w:b/>
          <w:sz w:val="10"/>
        </w:rPr>
        <w:t xml:space="preserve"> </w:t>
      </w:r>
    </w:p>
    <w:p w14:paraId="6CF7F9CC" w14:textId="77777777" w:rsidR="00A6660A" w:rsidRDefault="00A6660A">
      <w:pPr>
        <w:pStyle w:val="BodyText"/>
        <w:rPr>
          <w:rFonts w:ascii="Arial Narrow"/>
          <w:b/>
          <w:sz w:val="10"/>
        </w:rPr>
      </w:pPr>
    </w:p>
    <w:p w14:paraId="2389AA10" w14:textId="77777777" w:rsidR="00A6660A" w:rsidRDefault="00A6660A">
      <w:pPr>
        <w:spacing w:line="201" w:lineRule="auto"/>
        <w:rPr>
          <w:rFonts w:ascii="Arial Narrow" w:hAnsi="Arial Narrow"/>
          <w:sz w:val="8"/>
        </w:rPr>
        <w:sectPr w:rsidR="00A6660A" w:rsidSect="00165618">
          <w:headerReference w:type="default" r:id="rId11"/>
          <w:footerReference w:type="default" r:id="rId12"/>
          <w:pgSz w:w="16840" w:h="11910" w:orient="landscape"/>
          <w:pgMar w:top="560" w:right="980" w:bottom="560" w:left="800" w:header="0" w:footer="0" w:gutter="0"/>
          <w:cols w:space="720"/>
          <w:docGrid w:linePitch="299"/>
        </w:sectPr>
      </w:pPr>
    </w:p>
    <w:p w14:paraId="734DDB96" w14:textId="77777777" w:rsidR="00A6660A" w:rsidRDefault="00A6660A">
      <w:pPr>
        <w:pStyle w:val="BodyText"/>
        <w:spacing w:before="233"/>
        <w:rPr>
          <w:rFonts w:ascii="Arial Narrow"/>
          <w:b/>
          <w:sz w:val="32"/>
        </w:rPr>
      </w:pPr>
    </w:p>
    <w:p w14:paraId="0CEDF70A" w14:textId="77777777" w:rsidR="00A6660A" w:rsidRDefault="00165618">
      <w:pPr>
        <w:pStyle w:val="Heading2"/>
        <w:numPr>
          <w:ilvl w:val="2"/>
          <w:numId w:val="8"/>
        </w:numPr>
        <w:tabs>
          <w:tab w:val="left" w:pos="1707"/>
        </w:tabs>
        <w:ind w:hanging="1133"/>
      </w:pPr>
      <w:bookmarkStart w:id="3" w:name="_bookmark1"/>
      <w:bookmarkStart w:id="4" w:name="3.1.2_Social_wellbeing_framework"/>
      <w:bookmarkEnd w:id="3"/>
      <w:bookmarkEnd w:id="4"/>
      <w:r>
        <w:rPr>
          <w:color w:val="18314A"/>
        </w:rPr>
        <w:t>Social</w:t>
      </w:r>
      <w:r>
        <w:rPr>
          <w:color w:val="18314A"/>
          <w:spacing w:val="-5"/>
        </w:rPr>
        <w:t xml:space="preserve"> </w:t>
      </w:r>
      <w:r>
        <w:rPr>
          <w:color w:val="18314A"/>
        </w:rPr>
        <w:t>wellbeing</w:t>
      </w:r>
      <w:r>
        <w:rPr>
          <w:color w:val="18314A"/>
          <w:spacing w:val="-3"/>
        </w:rPr>
        <w:t xml:space="preserve"> </w:t>
      </w:r>
      <w:r>
        <w:rPr>
          <w:color w:val="18314A"/>
          <w:spacing w:val="-2"/>
        </w:rPr>
        <w:t>framework</w:t>
      </w:r>
    </w:p>
    <w:p w14:paraId="202B03B1" w14:textId="77777777" w:rsidR="00A6660A" w:rsidRDefault="00165618">
      <w:pPr>
        <w:pStyle w:val="BodyText"/>
        <w:spacing w:before="240" w:line="360" w:lineRule="auto"/>
        <w:ind w:left="573" w:right="578"/>
      </w:pPr>
      <w:r>
        <w:rPr>
          <w:color w:val="585858"/>
        </w:rPr>
        <w:t>An</w:t>
      </w:r>
      <w:r>
        <w:rPr>
          <w:color w:val="585858"/>
          <w:spacing w:val="-3"/>
        </w:rPr>
        <w:t xml:space="preserve"> </w:t>
      </w:r>
      <w:r>
        <w:rPr>
          <w:color w:val="585858"/>
        </w:rPr>
        <w:t>important</w:t>
      </w:r>
      <w:r>
        <w:rPr>
          <w:color w:val="585858"/>
          <w:spacing w:val="-5"/>
        </w:rPr>
        <w:t xml:space="preserve"> </w:t>
      </w:r>
      <w:r>
        <w:rPr>
          <w:color w:val="585858"/>
        </w:rPr>
        <w:t>requirement</w:t>
      </w:r>
      <w:r>
        <w:rPr>
          <w:color w:val="585858"/>
          <w:spacing w:val="-3"/>
        </w:rPr>
        <w:t xml:space="preserve"> </w:t>
      </w:r>
      <w:r>
        <w:rPr>
          <w:color w:val="585858"/>
        </w:rPr>
        <w:t>of</w:t>
      </w:r>
      <w:r>
        <w:rPr>
          <w:color w:val="585858"/>
          <w:spacing w:val="-3"/>
        </w:rPr>
        <w:t xml:space="preserve"> </w:t>
      </w:r>
      <w:r>
        <w:rPr>
          <w:color w:val="585858"/>
        </w:rPr>
        <w:t>SIA</w:t>
      </w:r>
      <w:r>
        <w:rPr>
          <w:color w:val="585858"/>
          <w:spacing w:val="-3"/>
        </w:rPr>
        <w:t xml:space="preserve"> </w:t>
      </w:r>
      <w:r>
        <w:rPr>
          <w:color w:val="585858"/>
        </w:rPr>
        <w:t>is</w:t>
      </w:r>
      <w:r>
        <w:rPr>
          <w:color w:val="585858"/>
          <w:spacing w:val="-2"/>
        </w:rPr>
        <w:t xml:space="preserve"> </w:t>
      </w:r>
      <w:r>
        <w:rPr>
          <w:color w:val="585858"/>
        </w:rPr>
        <w:t>to</w:t>
      </w:r>
      <w:r>
        <w:rPr>
          <w:color w:val="585858"/>
          <w:spacing w:val="-3"/>
        </w:rPr>
        <w:t xml:space="preserve"> </w:t>
      </w:r>
      <w:r>
        <w:rPr>
          <w:color w:val="585858"/>
        </w:rPr>
        <w:t>have</w:t>
      </w:r>
      <w:r>
        <w:rPr>
          <w:color w:val="585858"/>
          <w:spacing w:val="-3"/>
        </w:rPr>
        <w:t xml:space="preserve"> </w:t>
      </w:r>
      <w:r>
        <w:rPr>
          <w:color w:val="585858"/>
        </w:rPr>
        <w:t>a</w:t>
      </w:r>
      <w:r>
        <w:rPr>
          <w:color w:val="585858"/>
          <w:spacing w:val="-3"/>
        </w:rPr>
        <w:t xml:space="preserve"> </w:t>
      </w:r>
      <w:r>
        <w:rPr>
          <w:color w:val="585858"/>
        </w:rPr>
        <w:t>framework</w:t>
      </w:r>
      <w:r>
        <w:rPr>
          <w:color w:val="585858"/>
          <w:spacing w:val="-2"/>
        </w:rPr>
        <w:t xml:space="preserve"> </w:t>
      </w:r>
      <w:r>
        <w:rPr>
          <w:color w:val="585858"/>
        </w:rPr>
        <w:t>that</w:t>
      </w:r>
      <w:r>
        <w:rPr>
          <w:color w:val="585858"/>
          <w:spacing w:val="-3"/>
        </w:rPr>
        <w:t xml:space="preserve"> </w:t>
      </w:r>
      <w:r>
        <w:rPr>
          <w:color w:val="585858"/>
        </w:rPr>
        <w:t>allows</w:t>
      </w:r>
      <w:r>
        <w:rPr>
          <w:color w:val="585858"/>
          <w:spacing w:val="-2"/>
        </w:rPr>
        <w:t xml:space="preserve"> </w:t>
      </w:r>
      <w:r>
        <w:rPr>
          <w:color w:val="585858"/>
        </w:rPr>
        <w:t>for</w:t>
      </w:r>
      <w:r>
        <w:rPr>
          <w:color w:val="585858"/>
          <w:spacing w:val="-2"/>
        </w:rPr>
        <w:t xml:space="preserve"> </w:t>
      </w:r>
      <w:r>
        <w:rPr>
          <w:color w:val="585858"/>
        </w:rPr>
        <w:t>identifying</w:t>
      </w:r>
      <w:r>
        <w:rPr>
          <w:color w:val="585858"/>
          <w:spacing w:val="-3"/>
        </w:rPr>
        <w:t xml:space="preserve"> </w:t>
      </w:r>
      <w:r>
        <w:rPr>
          <w:color w:val="585858"/>
        </w:rPr>
        <w:t>potential</w:t>
      </w:r>
      <w:r>
        <w:rPr>
          <w:color w:val="585858"/>
          <w:spacing w:val="-4"/>
        </w:rPr>
        <w:t xml:space="preserve"> </w:t>
      </w:r>
      <w:r>
        <w:rPr>
          <w:color w:val="585858"/>
        </w:rPr>
        <w:t>community</w:t>
      </w:r>
      <w:r>
        <w:rPr>
          <w:color w:val="585858"/>
          <w:spacing w:val="-2"/>
        </w:rPr>
        <w:t xml:space="preserve"> </w:t>
      </w:r>
      <w:r>
        <w:rPr>
          <w:color w:val="585858"/>
        </w:rPr>
        <w:t xml:space="preserve">issues and concerns and conveying the SIA’s outcomes. The social wellbeing framework considered determinants of wellbeing and provides the basis for collecting baseline data and identifying and assessing the project’s potential social impacts and benefits. The social wellbeing framework combined with the outcomes of community engagement and SIA consultation, including First Peoples consultation, uses an approach based on four key social values: community identity, economy and livelihoods, infrastructure and services, and people’s productive capacities to describe social wellbeing. These values are defined in </w:t>
      </w:r>
      <w:hyperlink w:anchor="_bookmark2" w:history="1">
        <w:r>
          <w:rPr>
            <w:color w:val="585858"/>
          </w:rPr>
          <w:t>Table 3-1</w:t>
        </w:r>
      </w:hyperlink>
      <w:r>
        <w:rPr>
          <w:color w:val="585858"/>
        </w:rPr>
        <w:t xml:space="preserve"> and are described in the context of the study area.</w:t>
      </w:r>
    </w:p>
    <w:p w14:paraId="2D395499" w14:textId="77777777" w:rsidR="00A6660A" w:rsidRDefault="00165618">
      <w:pPr>
        <w:pStyle w:val="BodyText"/>
        <w:spacing w:before="6"/>
        <w:rPr>
          <w:sz w:val="12"/>
        </w:rPr>
      </w:pPr>
      <w:r>
        <w:rPr>
          <w:noProof/>
        </w:rPr>
        <w:drawing>
          <wp:anchor distT="0" distB="0" distL="0" distR="0" simplePos="0" relativeHeight="487632896" behindDoc="1" locked="0" layoutInCell="1" allowOverlap="1" wp14:anchorId="289D4599" wp14:editId="3483CC6F">
            <wp:simplePos x="0" y="0"/>
            <wp:positionH relativeFrom="page">
              <wp:posOffset>720089</wp:posOffset>
            </wp:positionH>
            <wp:positionV relativeFrom="paragraph">
              <wp:posOffset>107183</wp:posOffset>
            </wp:positionV>
            <wp:extent cx="2571254" cy="124015"/>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3" cstate="print"/>
                    <a:stretch>
                      <a:fillRect/>
                    </a:stretch>
                  </pic:blipFill>
                  <pic:spPr>
                    <a:xfrm>
                      <a:off x="0" y="0"/>
                      <a:ext cx="2571254" cy="124015"/>
                    </a:xfrm>
                    <a:prstGeom prst="rect">
                      <a:avLst/>
                    </a:prstGeom>
                  </pic:spPr>
                </pic:pic>
              </a:graphicData>
            </a:graphic>
          </wp:anchor>
        </w:drawing>
      </w:r>
    </w:p>
    <w:p w14:paraId="0B6F4D5F" w14:textId="77777777" w:rsidR="00A6660A" w:rsidRDefault="00A6660A">
      <w:pPr>
        <w:pStyle w:val="BodyText"/>
        <w:spacing w:before="7"/>
        <w:rPr>
          <w:sz w:val="10"/>
        </w:rPr>
      </w:pPr>
    </w:p>
    <w:tbl>
      <w:tblPr>
        <w:tblW w:w="0" w:type="auto"/>
        <w:tblInd w:w="581" w:type="dxa"/>
        <w:tblLayout w:type="fixed"/>
        <w:tblCellMar>
          <w:left w:w="0" w:type="dxa"/>
          <w:right w:w="0" w:type="dxa"/>
        </w:tblCellMar>
        <w:tblLook w:val="01E0" w:firstRow="1" w:lastRow="1" w:firstColumn="1" w:lastColumn="1" w:noHBand="0" w:noVBand="0"/>
      </w:tblPr>
      <w:tblGrid>
        <w:gridCol w:w="5527"/>
        <w:gridCol w:w="4112"/>
      </w:tblGrid>
      <w:tr w:rsidR="00A6660A" w14:paraId="120A39FC" w14:textId="77777777">
        <w:trPr>
          <w:trHeight w:val="472"/>
        </w:trPr>
        <w:tc>
          <w:tcPr>
            <w:tcW w:w="5527" w:type="dxa"/>
            <w:shd w:val="clear" w:color="auto" w:fill="133149"/>
          </w:tcPr>
          <w:p w14:paraId="47F7FC8B" w14:textId="77777777" w:rsidR="00A6660A" w:rsidRDefault="00165618">
            <w:pPr>
              <w:pStyle w:val="TableParagraph"/>
              <w:spacing w:before="133"/>
              <w:ind w:left="107"/>
              <w:rPr>
                <w:b/>
                <w:sz w:val="18"/>
              </w:rPr>
            </w:pPr>
            <w:bookmarkStart w:id="5" w:name="_bookmark2"/>
            <w:bookmarkEnd w:id="5"/>
            <w:r>
              <w:rPr>
                <w:b/>
                <w:color w:val="FFFFFF"/>
                <w:sz w:val="18"/>
              </w:rPr>
              <w:t>Social</w:t>
            </w:r>
            <w:r>
              <w:rPr>
                <w:b/>
                <w:color w:val="FFFFFF"/>
                <w:spacing w:val="-5"/>
                <w:sz w:val="18"/>
              </w:rPr>
              <w:t xml:space="preserve"> </w:t>
            </w:r>
            <w:r>
              <w:rPr>
                <w:b/>
                <w:color w:val="FFFFFF"/>
                <w:spacing w:val="-2"/>
                <w:sz w:val="18"/>
              </w:rPr>
              <w:t>value</w:t>
            </w:r>
          </w:p>
        </w:tc>
        <w:tc>
          <w:tcPr>
            <w:tcW w:w="4112" w:type="dxa"/>
            <w:shd w:val="clear" w:color="auto" w:fill="133149"/>
          </w:tcPr>
          <w:p w14:paraId="0FA041D5" w14:textId="77777777" w:rsidR="00A6660A" w:rsidRDefault="00165618">
            <w:pPr>
              <w:pStyle w:val="TableParagraph"/>
              <w:spacing w:before="133"/>
              <w:ind w:left="128"/>
              <w:rPr>
                <w:b/>
                <w:sz w:val="18"/>
              </w:rPr>
            </w:pPr>
            <w:r>
              <w:rPr>
                <w:b/>
                <w:color w:val="FFFFFF"/>
                <w:sz w:val="18"/>
              </w:rPr>
              <w:t>Attributes</w:t>
            </w:r>
            <w:r>
              <w:rPr>
                <w:b/>
                <w:color w:val="FFFFFF"/>
                <w:spacing w:val="-3"/>
                <w:sz w:val="18"/>
              </w:rPr>
              <w:t xml:space="preserve"> </w:t>
            </w:r>
            <w:r>
              <w:rPr>
                <w:b/>
                <w:color w:val="FFFFFF"/>
                <w:sz w:val="18"/>
              </w:rPr>
              <w:t>and</w:t>
            </w:r>
            <w:r>
              <w:rPr>
                <w:b/>
                <w:color w:val="FFFFFF"/>
                <w:spacing w:val="-2"/>
                <w:sz w:val="18"/>
              </w:rPr>
              <w:t xml:space="preserve"> indicators</w:t>
            </w:r>
          </w:p>
        </w:tc>
      </w:tr>
      <w:tr w:rsidR="00A6660A" w14:paraId="4CA7AA3D" w14:textId="77777777">
        <w:trPr>
          <w:trHeight w:val="1254"/>
        </w:trPr>
        <w:tc>
          <w:tcPr>
            <w:tcW w:w="5527" w:type="dxa"/>
            <w:shd w:val="clear" w:color="auto" w:fill="D3E6F4"/>
          </w:tcPr>
          <w:p w14:paraId="2D5F3577" w14:textId="77777777" w:rsidR="00A6660A" w:rsidRDefault="00165618">
            <w:pPr>
              <w:pStyle w:val="TableParagraph"/>
              <w:spacing w:before="152"/>
              <w:ind w:left="107"/>
              <w:rPr>
                <w:b/>
                <w:sz w:val="18"/>
              </w:rPr>
            </w:pPr>
            <w:r>
              <w:rPr>
                <w:b/>
                <w:color w:val="5F5F5F"/>
                <w:sz w:val="18"/>
              </w:rPr>
              <w:t>Community</w:t>
            </w:r>
            <w:r>
              <w:rPr>
                <w:b/>
                <w:color w:val="5F5F5F"/>
                <w:spacing w:val="-4"/>
                <w:sz w:val="18"/>
              </w:rPr>
              <w:t xml:space="preserve"> </w:t>
            </w:r>
            <w:r>
              <w:rPr>
                <w:b/>
                <w:color w:val="5F5F5F"/>
                <w:spacing w:val="-2"/>
                <w:sz w:val="18"/>
              </w:rPr>
              <w:t>identity</w:t>
            </w:r>
          </w:p>
          <w:p w14:paraId="3892E38F" w14:textId="77777777" w:rsidR="00A6660A" w:rsidRDefault="00165618">
            <w:pPr>
              <w:pStyle w:val="TableParagraph"/>
              <w:spacing w:before="39"/>
              <w:ind w:left="107"/>
              <w:rPr>
                <w:sz w:val="18"/>
              </w:rPr>
            </w:pPr>
            <w:r>
              <w:rPr>
                <w:color w:val="5F5F5F"/>
                <w:sz w:val="18"/>
              </w:rPr>
              <w:t>Describes how a community defines itself in terms of civic participation,</w:t>
            </w:r>
            <w:r>
              <w:rPr>
                <w:color w:val="5F5F5F"/>
                <w:spacing w:val="-4"/>
                <w:sz w:val="18"/>
              </w:rPr>
              <w:t xml:space="preserve"> </w:t>
            </w:r>
            <w:r>
              <w:rPr>
                <w:color w:val="5F5F5F"/>
                <w:sz w:val="18"/>
              </w:rPr>
              <w:t>resilience,</w:t>
            </w:r>
            <w:r>
              <w:rPr>
                <w:color w:val="5F5F5F"/>
                <w:spacing w:val="-4"/>
                <w:sz w:val="18"/>
              </w:rPr>
              <w:t xml:space="preserve"> </w:t>
            </w:r>
            <w:r>
              <w:rPr>
                <w:color w:val="5F5F5F"/>
                <w:sz w:val="18"/>
              </w:rPr>
              <w:t>feelings</w:t>
            </w:r>
            <w:r>
              <w:rPr>
                <w:color w:val="5F5F5F"/>
                <w:spacing w:val="-4"/>
                <w:sz w:val="18"/>
              </w:rPr>
              <w:t xml:space="preserve"> </w:t>
            </w:r>
            <w:r>
              <w:rPr>
                <w:color w:val="5F5F5F"/>
                <w:sz w:val="18"/>
              </w:rPr>
              <w:t>of</w:t>
            </w:r>
            <w:r>
              <w:rPr>
                <w:color w:val="5F5F5F"/>
                <w:spacing w:val="-4"/>
                <w:sz w:val="18"/>
              </w:rPr>
              <w:t xml:space="preserve"> </w:t>
            </w:r>
            <w:r>
              <w:rPr>
                <w:color w:val="5F5F5F"/>
                <w:sz w:val="18"/>
              </w:rPr>
              <w:t>trust</w:t>
            </w:r>
            <w:r>
              <w:rPr>
                <w:color w:val="5F5F5F"/>
                <w:spacing w:val="-4"/>
                <w:sz w:val="18"/>
              </w:rPr>
              <w:t xml:space="preserve"> </w:t>
            </w:r>
            <w:r>
              <w:rPr>
                <w:color w:val="5F5F5F"/>
                <w:sz w:val="18"/>
              </w:rPr>
              <w:t>and</w:t>
            </w:r>
            <w:r>
              <w:rPr>
                <w:color w:val="5F5F5F"/>
                <w:spacing w:val="-5"/>
                <w:sz w:val="18"/>
              </w:rPr>
              <w:t xml:space="preserve"> </w:t>
            </w:r>
            <w:r>
              <w:rPr>
                <w:color w:val="5F5F5F"/>
                <w:sz w:val="18"/>
              </w:rPr>
              <w:t>safety</w:t>
            </w:r>
            <w:r>
              <w:rPr>
                <w:color w:val="5F5F5F"/>
                <w:spacing w:val="-4"/>
                <w:sz w:val="18"/>
              </w:rPr>
              <w:t xml:space="preserve"> </w:t>
            </w:r>
            <w:r>
              <w:rPr>
                <w:color w:val="5F5F5F"/>
                <w:sz w:val="18"/>
              </w:rPr>
              <w:t>and</w:t>
            </w:r>
            <w:r>
              <w:rPr>
                <w:color w:val="5F5F5F"/>
                <w:spacing w:val="-5"/>
                <w:sz w:val="18"/>
              </w:rPr>
              <w:t xml:space="preserve"> </w:t>
            </w:r>
            <w:r>
              <w:rPr>
                <w:color w:val="5F5F5F"/>
                <w:sz w:val="18"/>
              </w:rPr>
              <w:t>a</w:t>
            </w:r>
            <w:r>
              <w:rPr>
                <w:color w:val="5F5F5F"/>
                <w:spacing w:val="-4"/>
                <w:sz w:val="18"/>
              </w:rPr>
              <w:t xml:space="preserve"> </w:t>
            </w:r>
            <w:r>
              <w:rPr>
                <w:color w:val="5F5F5F"/>
                <w:sz w:val="18"/>
              </w:rPr>
              <w:t>sense</w:t>
            </w:r>
            <w:r>
              <w:rPr>
                <w:color w:val="5F5F5F"/>
                <w:spacing w:val="-5"/>
                <w:sz w:val="18"/>
              </w:rPr>
              <w:t xml:space="preserve"> </w:t>
            </w:r>
            <w:r>
              <w:rPr>
                <w:color w:val="5F5F5F"/>
                <w:sz w:val="18"/>
              </w:rPr>
              <w:t>of belonging and place</w:t>
            </w:r>
          </w:p>
        </w:tc>
        <w:tc>
          <w:tcPr>
            <w:tcW w:w="4112" w:type="dxa"/>
            <w:shd w:val="clear" w:color="auto" w:fill="D3E6F4"/>
          </w:tcPr>
          <w:p w14:paraId="7630A9CE" w14:textId="77777777" w:rsidR="00A6660A" w:rsidRDefault="00165618">
            <w:pPr>
              <w:pStyle w:val="TableParagraph"/>
              <w:tabs>
                <w:tab w:val="left" w:pos="486"/>
              </w:tabs>
              <w:spacing w:before="152" w:line="285" w:lineRule="auto"/>
              <w:ind w:left="128" w:right="554"/>
              <w:rPr>
                <w:sz w:val="18"/>
              </w:rPr>
            </w:pPr>
            <w:r>
              <w:rPr>
                <w:noProof/>
              </w:rPr>
              <w:drawing>
                <wp:inline distT="0" distB="0" distL="0" distR="0" wp14:anchorId="3F468D99" wp14:editId="10B3072B">
                  <wp:extent cx="95250" cy="87629"/>
                  <wp:effectExtent l="0" t="0" r="0" b="0"/>
                  <wp:docPr id="153" name="Image 1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sz w:val="20"/>
              </w:rPr>
              <w:tab/>
            </w:r>
            <w:r>
              <w:rPr>
                <w:color w:val="5F5F5F"/>
                <w:sz w:val="18"/>
              </w:rPr>
              <w:t>social</w:t>
            </w:r>
            <w:r>
              <w:rPr>
                <w:color w:val="5F5F5F"/>
                <w:spacing w:val="-10"/>
                <w:sz w:val="18"/>
              </w:rPr>
              <w:t xml:space="preserve"> </w:t>
            </w:r>
            <w:r>
              <w:rPr>
                <w:color w:val="5F5F5F"/>
                <w:sz w:val="18"/>
              </w:rPr>
              <w:t>capital</w:t>
            </w:r>
            <w:r>
              <w:rPr>
                <w:color w:val="5F5F5F"/>
                <w:spacing w:val="-10"/>
                <w:sz w:val="18"/>
              </w:rPr>
              <w:t xml:space="preserve"> </w:t>
            </w:r>
            <w:r>
              <w:rPr>
                <w:color w:val="5F5F5F"/>
                <w:sz w:val="18"/>
              </w:rPr>
              <w:t>and</w:t>
            </w:r>
            <w:r>
              <w:rPr>
                <w:color w:val="5F5F5F"/>
                <w:spacing w:val="-11"/>
                <w:sz w:val="18"/>
              </w:rPr>
              <w:t xml:space="preserve"> </w:t>
            </w:r>
            <w:r>
              <w:rPr>
                <w:color w:val="5F5F5F"/>
                <w:sz w:val="18"/>
              </w:rPr>
              <w:t>community</w:t>
            </w:r>
            <w:r>
              <w:rPr>
                <w:color w:val="5F5F5F"/>
                <w:spacing w:val="-10"/>
                <w:sz w:val="18"/>
              </w:rPr>
              <w:t xml:space="preserve"> </w:t>
            </w:r>
            <w:r>
              <w:rPr>
                <w:color w:val="5F5F5F"/>
                <w:sz w:val="18"/>
              </w:rPr>
              <w:t xml:space="preserve">cohesion </w:t>
            </w:r>
            <w:r>
              <w:rPr>
                <w:noProof/>
                <w:color w:val="5F5F5F"/>
                <w:spacing w:val="-1"/>
                <w:sz w:val="18"/>
              </w:rPr>
              <w:drawing>
                <wp:inline distT="0" distB="0" distL="0" distR="0" wp14:anchorId="3F26B544" wp14:editId="4B04D7D4">
                  <wp:extent cx="95250" cy="87629"/>
                  <wp:effectExtent l="0" t="0" r="0" b="0"/>
                  <wp:docPr id="154" name="Image 1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color w:val="5F5F5F"/>
                <w:sz w:val="18"/>
              </w:rPr>
              <w:tab/>
            </w:r>
            <w:r>
              <w:rPr>
                <w:color w:val="5F5F5F"/>
                <w:sz w:val="18"/>
              </w:rPr>
              <w:t>cultural diversity and heritage</w:t>
            </w:r>
          </w:p>
          <w:p w14:paraId="43EF4144" w14:textId="77777777" w:rsidR="00A6660A" w:rsidRDefault="00165618">
            <w:pPr>
              <w:pStyle w:val="TableParagraph"/>
              <w:tabs>
                <w:tab w:val="left" w:pos="486"/>
              </w:tabs>
              <w:spacing w:before="2" w:line="288" w:lineRule="auto"/>
              <w:ind w:left="128" w:right="533"/>
              <w:rPr>
                <w:sz w:val="18"/>
              </w:rPr>
            </w:pPr>
            <w:r>
              <w:rPr>
                <w:noProof/>
              </w:rPr>
              <w:drawing>
                <wp:inline distT="0" distB="0" distL="0" distR="0" wp14:anchorId="13D8CFF6" wp14:editId="7FAED213">
                  <wp:extent cx="95250" cy="87629"/>
                  <wp:effectExtent l="0" t="0" r="0" b="0"/>
                  <wp:docPr id="155" name="Image 1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sz w:val="20"/>
              </w:rPr>
              <w:tab/>
            </w:r>
            <w:r>
              <w:rPr>
                <w:color w:val="5F5F5F"/>
                <w:sz w:val="18"/>
              </w:rPr>
              <w:t>character,</w:t>
            </w:r>
            <w:r>
              <w:rPr>
                <w:color w:val="5F5F5F"/>
                <w:spacing w:val="-8"/>
                <w:sz w:val="18"/>
              </w:rPr>
              <w:t xml:space="preserve"> </w:t>
            </w:r>
            <w:r>
              <w:rPr>
                <w:color w:val="5F5F5F"/>
                <w:sz w:val="18"/>
              </w:rPr>
              <w:t>amenity,</w:t>
            </w:r>
            <w:r>
              <w:rPr>
                <w:color w:val="5F5F5F"/>
                <w:spacing w:val="-8"/>
                <w:sz w:val="18"/>
              </w:rPr>
              <w:t xml:space="preserve"> </w:t>
            </w:r>
            <w:r>
              <w:rPr>
                <w:color w:val="5F5F5F"/>
                <w:sz w:val="18"/>
              </w:rPr>
              <w:t>and</w:t>
            </w:r>
            <w:r>
              <w:rPr>
                <w:color w:val="5F5F5F"/>
                <w:spacing w:val="-9"/>
                <w:sz w:val="18"/>
              </w:rPr>
              <w:t xml:space="preserve"> </w:t>
            </w:r>
            <w:r>
              <w:rPr>
                <w:color w:val="5F5F5F"/>
                <w:sz w:val="18"/>
              </w:rPr>
              <w:t>sense</w:t>
            </w:r>
            <w:r>
              <w:rPr>
                <w:color w:val="5F5F5F"/>
                <w:spacing w:val="-7"/>
                <w:sz w:val="18"/>
              </w:rPr>
              <w:t xml:space="preserve"> </w:t>
            </w:r>
            <w:r>
              <w:rPr>
                <w:color w:val="5F5F5F"/>
                <w:sz w:val="18"/>
              </w:rPr>
              <w:t>of</w:t>
            </w:r>
            <w:r>
              <w:rPr>
                <w:color w:val="5F5F5F"/>
                <w:spacing w:val="-8"/>
                <w:sz w:val="18"/>
              </w:rPr>
              <w:t xml:space="preserve"> </w:t>
            </w:r>
            <w:r>
              <w:rPr>
                <w:color w:val="5F5F5F"/>
                <w:sz w:val="18"/>
              </w:rPr>
              <w:t xml:space="preserve">place </w:t>
            </w:r>
            <w:r>
              <w:rPr>
                <w:noProof/>
                <w:color w:val="5F5F5F"/>
                <w:sz w:val="18"/>
              </w:rPr>
              <w:drawing>
                <wp:inline distT="0" distB="0" distL="0" distR="0" wp14:anchorId="70BE2E91" wp14:editId="4B0D60B1">
                  <wp:extent cx="95250" cy="87629"/>
                  <wp:effectExtent l="0" t="0" r="0" b="0"/>
                  <wp:docPr id="156" name="Image 1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color w:val="5F5F5F"/>
                <w:sz w:val="18"/>
              </w:rPr>
              <w:tab/>
            </w:r>
            <w:r>
              <w:rPr>
                <w:color w:val="5F5F5F"/>
                <w:sz w:val="18"/>
              </w:rPr>
              <w:t>community safety.</w:t>
            </w:r>
          </w:p>
        </w:tc>
      </w:tr>
      <w:tr w:rsidR="00A6660A" w14:paraId="77192209" w14:textId="77777777">
        <w:trPr>
          <w:trHeight w:val="1747"/>
        </w:trPr>
        <w:tc>
          <w:tcPr>
            <w:tcW w:w="5527" w:type="dxa"/>
          </w:tcPr>
          <w:p w14:paraId="573ACC83" w14:textId="77777777" w:rsidR="00A6660A" w:rsidRDefault="00165618">
            <w:pPr>
              <w:pStyle w:val="TableParagraph"/>
              <w:spacing w:before="152"/>
              <w:ind w:left="107"/>
              <w:rPr>
                <w:b/>
                <w:sz w:val="18"/>
              </w:rPr>
            </w:pPr>
            <w:r>
              <w:rPr>
                <w:b/>
                <w:color w:val="5F5F5F"/>
                <w:sz w:val="18"/>
              </w:rPr>
              <w:t>Economy</w:t>
            </w:r>
            <w:r>
              <w:rPr>
                <w:b/>
                <w:color w:val="5F5F5F"/>
                <w:spacing w:val="-3"/>
                <w:sz w:val="18"/>
              </w:rPr>
              <w:t xml:space="preserve"> </w:t>
            </w:r>
            <w:r>
              <w:rPr>
                <w:b/>
                <w:color w:val="5F5F5F"/>
                <w:sz w:val="18"/>
              </w:rPr>
              <w:t>and</w:t>
            </w:r>
            <w:r>
              <w:rPr>
                <w:b/>
                <w:color w:val="5F5F5F"/>
                <w:spacing w:val="-3"/>
                <w:sz w:val="18"/>
              </w:rPr>
              <w:t xml:space="preserve"> </w:t>
            </w:r>
            <w:r>
              <w:rPr>
                <w:b/>
                <w:color w:val="5F5F5F"/>
                <w:spacing w:val="-2"/>
                <w:sz w:val="18"/>
              </w:rPr>
              <w:t>livelihood</w:t>
            </w:r>
          </w:p>
          <w:p w14:paraId="05C49C14" w14:textId="77777777" w:rsidR="00A6660A" w:rsidRDefault="00165618">
            <w:pPr>
              <w:pStyle w:val="TableParagraph"/>
              <w:spacing w:before="39"/>
              <w:ind w:left="107"/>
              <w:rPr>
                <w:sz w:val="18"/>
              </w:rPr>
            </w:pPr>
            <w:r>
              <w:rPr>
                <w:color w:val="5F5F5F"/>
                <w:sz w:val="18"/>
              </w:rPr>
              <w:t>Describes</w:t>
            </w:r>
            <w:r>
              <w:rPr>
                <w:color w:val="5F5F5F"/>
                <w:spacing w:val="-4"/>
                <w:sz w:val="18"/>
              </w:rPr>
              <w:t xml:space="preserve"> </w:t>
            </w:r>
            <w:r>
              <w:rPr>
                <w:color w:val="5F5F5F"/>
                <w:sz w:val="18"/>
              </w:rPr>
              <w:t>how</w:t>
            </w:r>
            <w:r>
              <w:rPr>
                <w:color w:val="5F5F5F"/>
                <w:spacing w:val="-3"/>
                <w:sz w:val="18"/>
              </w:rPr>
              <w:t xml:space="preserve"> </w:t>
            </w:r>
            <w:r>
              <w:rPr>
                <w:color w:val="5F5F5F"/>
                <w:sz w:val="18"/>
              </w:rPr>
              <w:t>people</w:t>
            </w:r>
            <w:r>
              <w:rPr>
                <w:color w:val="5F5F5F"/>
                <w:spacing w:val="-5"/>
                <w:sz w:val="18"/>
              </w:rPr>
              <w:t xml:space="preserve"> </w:t>
            </w:r>
            <w:r>
              <w:rPr>
                <w:color w:val="5F5F5F"/>
                <w:sz w:val="18"/>
              </w:rPr>
              <w:t>make</w:t>
            </w:r>
            <w:r>
              <w:rPr>
                <w:color w:val="5F5F5F"/>
                <w:spacing w:val="-5"/>
                <w:sz w:val="18"/>
              </w:rPr>
              <w:t xml:space="preserve"> </w:t>
            </w:r>
            <w:r>
              <w:rPr>
                <w:color w:val="5F5F5F"/>
                <w:sz w:val="18"/>
              </w:rPr>
              <w:t>a</w:t>
            </w:r>
            <w:r>
              <w:rPr>
                <w:color w:val="5F5F5F"/>
                <w:spacing w:val="-5"/>
                <w:sz w:val="18"/>
              </w:rPr>
              <w:t xml:space="preserve"> </w:t>
            </w:r>
            <w:r>
              <w:rPr>
                <w:color w:val="5F5F5F"/>
                <w:sz w:val="18"/>
              </w:rPr>
              <w:t>living</w:t>
            </w:r>
            <w:r>
              <w:rPr>
                <w:color w:val="5F5F5F"/>
                <w:spacing w:val="-5"/>
                <w:sz w:val="18"/>
              </w:rPr>
              <w:t xml:space="preserve"> </w:t>
            </w:r>
            <w:r>
              <w:rPr>
                <w:color w:val="5F5F5F"/>
                <w:sz w:val="18"/>
              </w:rPr>
              <w:t>and</w:t>
            </w:r>
            <w:r>
              <w:rPr>
                <w:color w:val="5F5F5F"/>
                <w:spacing w:val="-5"/>
                <w:sz w:val="18"/>
              </w:rPr>
              <w:t xml:space="preserve"> </w:t>
            </w:r>
            <w:r>
              <w:rPr>
                <w:color w:val="5F5F5F"/>
                <w:sz w:val="18"/>
              </w:rPr>
              <w:t>the</w:t>
            </w:r>
            <w:r>
              <w:rPr>
                <w:color w:val="5F5F5F"/>
                <w:spacing w:val="-3"/>
                <w:sz w:val="18"/>
              </w:rPr>
              <w:t xml:space="preserve"> </w:t>
            </w:r>
            <w:r>
              <w:rPr>
                <w:color w:val="5F5F5F"/>
                <w:sz w:val="18"/>
              </w:rPr>
              <w:t>economic</w:t>
            </w:r>
            <w:r>
              <w:rPr>
                <w:color w:val="5F5F5F"/>
                <w:spacing w:val="-4"/>
                <w:sz w:val="18"/>
              </w:rPr>
              <w:t xml:space="preserve"> </w:t>
            </w:r>
            <w:r>
              <w:rPr>
                <w:color w:val="5F5F5F"/>
                <w:sz w:val="18"/>
              </w:rPr>
              <w:t>structure</w:t>
            </w:r>
            <w:r>
              <w:rPr>
                <w:color w:val="5F5F5F"/>
                <w:spacing w:val="-5"/>
                <w:sz w:val="18"/>
              </w:rPr>
              <w:t xml:space="preserve"> </w:t>
            </w:r>
            <w:r>
              <w:rPr>
                <w:color w:val="5F5F5F"/>
                <w:sz w:val="18"/>
              </w:rPr>
              <w:t>of the affected community</w:t>
            </w:r>
          </w:p>
        </w:tc>
        <w:tc>
          <w:tcPr>
            <w:tcW w:w="4112" w:type="dxa"/>
          </w:tcPr>
          <w:p w14:paraId="62A4609D" w14:textId="77777777" w:rsidR="00A6660A" w:rsidRDefault="00165618">
            <w:pPr>
              <w:pStyle w:val="TableParagraph"/>
              <w:tabs>
                <w:tab w:val="left" w:pos="486"/>
              </w:tabs>
              <w:spacing w:before="152" w:line="285" w:lineRule="auto"/>
              <w:ind w:left="128" w:right="1463"/>
              <w:rPr>
                <w:sz w:val="18"/>
              </w:rPr>
            </w:pPr>
            <w:r>
              <w:rPr>
                <w:noProof/>
              </w:rPr>
              <w:drawing>
                <wp:inline distT="0" distB="0" distL="0" distR="0" wp14:anchorId="5B43556B" wp14:editId="4130D206">
                  <wp:extent cx="95248" cy="87616"/>
                  <wp:effectExtent l="0" t="0" r="0" b="0"/>
                  <wp:docPr id="157" name="Image 1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descr="*"/>
                          <pic:cNvPicPr/>
                        </pic:nvPicPr>
                        <pic:blipFill>
                          <a:blip r:embed="rId7" cstate="print"/>
                          <a:stretch>
                            <a:fillRect/>
                          </a:stretch>
                        </pic:blipFill>
                        <pic:spPr>
                          <a:xfrm>
                            <a:off x="0" y="0"/>
                            <a:ext cx="95248" cy="87616"/>
                          </a:xfrm>
                          <a:prstGeom prst="rect">
                            <a:avLst/>
                          </a:prstGeom>
                        </pic:spPr>
                      </pic:pic>
                    </a:graphicData>
                  </a:graphic>
                </wp:inline>
              </w:drawing>
            </w:r>
            <w:r>
              <w:rPr>
                <w:rFonts w:ascii="Times New Roman"/>
                <w:sz w:val="20"/>
              </w:rPr>
              <w:tab/>
            </w:r>
            <w:r>
              <w:rPr>
                <w:color w:val="5F5F5F"/>
                <w:sz w:val="18"/>
              </w:rPr>
              <w:t>employment</w:t>
            </w:r>
            <w:r>
              <w:rPr>
                <w:color w:val="5F5F5F"/>
                <w:spacing w:val="-15"/>
                <w:sz w:val="18"/>
              </w:rPr>
              <w:t xml:space="preserve"> </w:t>
            </w:r>
            <w:r>
              <w:rPr>
                <w:color w:val="5F5F5F"/>
                <w:sz w:val="18"/>
              </w:rPr>
              <w:t>and</w:t>
            </w:r>
            <w:r>
              <w:rPr>
                <w:color w:val="5F5F5F"/>
                <w:spacing w:val="-12"/>
                <w:sz w:val="18"/>
              </w:rPr>
              <w:t xml:space="preserve"> </w:t>
            </w:r>
            <w:r>
              <w:rPr>
                <w:color w:val="5F5F5F"/>
                <w:sz w:val="18"/>
              </w:rPr>
              <w:t xml:space="preserve">workforce </w:t>
            </w:r>
            <w:r>
              <w:rPr>
                <w:noProof/>
                <w:color w:val="5F5F5F"/>
                <w:sz w:val="18"/>
              </w:rPr>
              <w:drawing>
                <wp:inline distT="0" distB="0" distL="0" distR="0" wp14:anchorId="08F5F617" wp14:editId="5EEE95E3">
                  <wp:extent cx="95248" cy="87616"/>
                  <wp:effectExtent l="0" t="0" r="0" b="0"/>
                  <wp:docPr id="158" name="Image 1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descr="*"/>
                          <pic:cNvPicPr/>
                        </pic:nvPicPr>
                        <pic:blipFill>
                          <a:blip r:embed="rId7" cstate="print"/>
                          <a:stretch>
                            <a:fillRect/>
                          </a:stretch>
                        </pic:blipFill>
                        <pic:spPr>
                          <a:xfrm>
                            <a:off x="0" y="0"/>
                            <a:ext cx="95248" cy="87616"/>
                          </a:xfrm>
                          <a:prstGeom prst="rect">
                            <a:avLst/>
                          </a:prstGeom>
                        </pic:spPr>
                      </pic:pic>
                    </a:graphicData>
                  </a:graphic>
                </wp:inline>
              </w:drawing>
            </w:r>
            <w:r>
              <w:rPr>
                <w:rFonts w:ascii="Times New Roman"/>
                <w:color w:val="5F5F5F"/>
                <w:sz w:val="18"/>
              </w:rPr>
              <w:tab/>
            </w:r>
            <w:r>
              <w:rPr>
                <w:color w:val="5F5F5F"/>
                <w:spacing w:val="-2"/>
                <w:sz w:val="18"/>
              </w:rPr>
              <w:t>income</w:t>
            </w:r>
          </w:p>
          <w:p w14:paraId="571B4D76" w14:textId="77777777" w:rsidR="00A6660A" w:rsidRDefault="00165618">
            <w:pPr>
              <w:pStyle w:val="TableParagraph"/>
              <w:tabs>
                <w:tab w:val="left" w:pos="486"/>
              </w:tabs>
              <w:spacing w:before="2"/>
              <w:ind w:left="128"/>
              <w:rPr>
                <w:sz w:val="18"/>
              </w:rPr>
            </w:pPr>
            <w:r>
              <w:rPr>
                <w:noProof/>
              </w:rPr>
              <w:drawing>
                <wp:inline distT="0" distB="0" distL="0" distR="0" wp14:anchorId="01F914E3" wp14:editId="4BA2FFC3">
                  <wp:extent cx="95250" cy="87629"/>
                  <wp:effectExtent l="0" t="0" r="0" b="0"/>
                  <wp:docPr id="159" name="Image 1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sz w:val="20"/>
              </w:rPr>
              <w:tab/>
            </w:r>
            <w:r>
              <w:rPr>
                <w:color w:val="5F5F5F"/>
                <w:sz w:val="18"/>
              </w:rPr>
              <w:t>industry</w:t>
            </w:r>
            <w:r>
              <w:rPr>
                <w:color w:val="5F5F5F"/>
                <w:spacing w:val="-3"/>
                <w:sz w:val="18"/>
              </w:rPr>
              <w:t xml:space="preserve"> </w:t>
            </w:r>
            <w:r>
              <w:rPr>
                <w:color w:val="5F5F5F"/>
                <w:sz w:val="18"/>
              </w:rPr>
              <w:t>and</w:t>
            </w:r>
            <w:r>
              <w:rPr>
                <w:color w:val="5F5F5F"/>
                <w:spacing w:val="-3"/>
                <w:sz w:val="18"/>
              </w:rPr>
              <w:t xml:space="preserve"> </w:t>
            </w:r>
            <w:r>
              <w:rPr>
                <w:color w:val="5F5F5F"/>
                <w:spacing w:val="-2"/>
                <w:sz w:val="18"/>
              </w:rPr>
              <w:t>business</w:t>
            </w:r>
          </w:p>
          <w:p w14:paraId="4D778D52" w14:textId="77777777" w:rsidR="00A6660A" w:rsidRDefault="00165618">
            <w:pPr>
              <w:pStyle w:val="TableParagraph"/>
              <w:tabs>
                <w:tab w:val="left" w:pos="486"/>
              </w:tabs>
              <w:spacing w:before="41"/>
              <w:ind w:left="128"/>
              <w:rPr>
                <w:sz w:val="18"/>
              </w:rPr>
            </w:pPr>
            <w:r>
              <w:rPr>
                <w:noProof/>
              </w:rPr>
              <w:drawing>
                <wp:inline distT="0" distB="0" distL="0" distR="0" wp14:anchorId="473AB7A1" wp14:editId="32A37986">
                  <wp:extent cx="95248" cy="87616"/>
                  <wp:effectExtent l="0" t="0" r="0" b="0"/>
                  <wp:docPr id="160" name="Image 16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descr="*"/>
                          <pic:cNvPicPr/>
                        </pic:nvPicPr>
                        <pic:blipFill>
                          <a:blip r:embed="rId7" cstate="print"/>
                          <a:stretch>
                            <a:fillRect/>
                          </a:stretch>
                        </pic:blipFill>
                        <pic:spPr>
                          <a:xfrm>
                            <a:off x="0" y="0"/>
                            <a:ext cx="95248" cy="87616"/>
                          </a:xfrm>
                          <a:prstGeom prst="rect">
                            <a:avLst/>
                          </a:prstGeom>
                        </pic:spPr>
                      </pic:pic>
                    </a:graphicData>
                  </a:graphic>
                </wp:inline>
              </w:drawing>
            </w:r>
            <w:r>
              <w:rPr>
                <w:rFonts w:ascii="Times New Roman"/>
                <w:sz w:val="20"/>
              </w:rPr>
              <w:tab/>
            </w:r>
            <w:r>
              <w:rPr>
                <w:color w:val="5F5F5F"/>
                <w:sz w:val="18"/>
              </w:rPr>
              <w:t>housing</w:t>
            </w:r>
            <w:r>
              <w:rPr>
                <w:color w:val="5F5F5F"/>
                <w:spacing w:val="-4"/>
                <w:sz w:val="18"/>
              </w:rPr>
              <w:t xml:space="preserve"> </w:t>
            </w:r>
            <w:r>
              <w:rPr>
                <w:color w:val="5F5F5F"/>
                <w:sz w:val="18"/>
              </w:rPr>
              <w:t>affordability</w:t>
            </w:r>
            <w:r>
              <w:rPr>
                <w:color w:val="5F5F5F"/>
                <w:spacing w:val="-3"/>
                <w:sz w:val="18"/>
              </w:rPr>
              <w:t xml:space="preserve"> </w:t>
            </w:r>
            <w:r>
              <w:rPr>
                <w:color w:val="5F5F5F"/>
                <w:sz w:val="18"/>
              </w:rPr>
              <w:t>and</w:t>
            </w:r>
            <w:r>
              <w:rPr>
                <w:color w:val="5F5F5F"/>
                <w:spacing w:val="-3"/>
                <w:sz w:val="18"/>
              </w:rPr>
              <w:t xml:space="preserve"> </w:t>
            </w:r>
            <w:r>
              <w:rPr>
                <w:color w:val="5F5F5F"/>
                <w:spacing w:val="-2"/>
                <w:sz w:val="18"/>
              </w:rPr>
              <w:t>availability</w:t>
            </w:r>
          </w:p>
          <w:p w14:paraId="7E755A60" w14:textId="77777777" w:rsidR="00A6660A" w:rsidRDefault="00165618">
            <w:pPr>
              <w:pStyle w:val="TableParagraph"/>
              <w:tabs>
                <w:tab w:val="left" w:pos="486"/>
              </w:tabs>
              <w:spacing w:before="39" w:line="285" w:lineRule="auto"/>
              <w:ind w:left="128" w:right="212"/>
              <w:rPr>
                <w:sz w:val="18"/>
              </w:rPr>
            </w:pPr>
            <w:r>
              <w:rPr>
                <w:noProof/>
              </w:rPr>
              <w:drawing>
                <wp:inline distT="0" distB="0" distL="0" distR="0" wp14:anchorId="4479E1F2" wp14:editId="12DDD9B5">
                  <wp:extent cx="95250" cy="87629"/>
                  <wp:effectExtent l="0" t="0" r="0" b="0"/>
                  <wp:docPr id="161" name="Image 1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sz w:val="20"/>
              </w:rPr>
              <w:tab/>
            </w:r>
            <w:r>
              <w:rPr>
                <w:color w:val="5F5F5F"/>
                <w:sz w:val="18"/>
              </w:rPr>
              <w:t>socioeconomic</w:t>
            </w:r>
            <w:r>
              <w:rPr>
                <w:color w:val="5F5F5F"/>
                <w:spacing w:val="-13"/>
                <w:sz w:val="18"/>
              </w:rPr>
              <w:t xml:space="preserve"> </w:t>
            </w:r>
            <w:r>
              <w:rPr>
                <w:color w:val="5F5F5F"/>
                <w:sz w:val="18"/>
              </w:rPr>
              <w:t>disadvantage</w:t>
            </w:r>
            <w:r>
              <w:rPr>
                <w:color w:val="5F5F5F"/>
                <w:spacing w:val="-12"/>
                <w:sz w:val="18"/>
              </w:rPr>
              <w:t xml:space="preserve"> </w:t>
            </w:r>
            <w:r>
              <w:rPr>
                <w:color w:val="5F5F5F"/>
                <w:sz w:val="18"/>
              </w:rPr>
              <w:t>or</w:t>
            </w:r>
            <w:r>
              <w:rPr>
                <w:color w:val="5F5F5F"/>
                <w:spacing w:val="-13"/>
                <w:sz w:val="18"/>
              </w:rPr>
              <w:t xml:space="preserve"> </w:t>
            </w:r>
            <w:r>
              <w:rPr>
                <w:color w:val="5F5F5F"/>
                <w:sz w:val="18"/>
              </w:rPr>
              <w:t xml:space="preserve">advantage </w:t>
            </w:r>
            <w:r>
              <w:rPr>
                <w:noProof/>
                <w:color w:val="5F5F5F"/>
                <w:sz w:val="18"/>
              </w:rPr>
              <w:drawing>
                <wp:inline distT="0" distB="0" distL="0" distR="0" wp14:anchorId="63F5B198" wp14:editId="63AB00F0">
                  <wp:extent cx="95248" cy="87615"/>
                  <wp:effectExtent l="0" t="0" r="0" b="0"/>
                  <wp:docPr id="162" name="Image 1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descr="*"/>
                          <pic:cNvPicPr/>
                        </pic:nvPicPr>
                        <pic:blipFill>
                          <a:blip r:embed="rId7" cstate="print"/>
                          <a:stretch>
                            <a:fillRect/>
                          </a:stretch>
                        </pic:blipFill>
                        <pic:spPr>
                          <a:xfrm>
                            <a:off x="0" y="0"/>
                            <a:ext cx="95248" cy="87615"/>
                          </a:xfrm>
                          <a:prstGeom prst="rect">
                            <a:avLst/>
                          </a:prstGeom>
                        </pic:spPr>
                      </pic:pic>
                    </a:graphicData>
                  </a:graphic>
                </wp:inline>
              </w:drawing>
            </w:r>
            <w:r>
              <w:rPr>
                <w:rFonts w:ascii="Times New Roman"/>
                <w:color w:val="5F5F5F"/>
                <w:sz w:val="18"/>
              </w:rPr>
              <w:tab/>
            </w:r>
            <w:r>
              <w:rPr>
                <w:color w:val="5F5F5F"/>
                <w:sz w:val="18"/>
              </w:rPr>
              <w:t>land use and natural resources.</w:t>
            </w:r>
          </w:p>
        </w:tc>
      </w:tr>
      <w:tr w:rsidR="00A6660A" w14:paraId="2905E035" w14:textId="77777777">
        <w:trPr>
          <w:trHeight w:val="1874"/>
        </w:trPr>
        <w:tc>
          <w:tcPr>
            <w:tcW w:w="5527" w:type="dxa"/>
            <w:shd w:val="clear" w:color="auto" w:fill="D3E6F4"/>
          </w:tcPr>
          <w:p w14:paraId="1A3BBB91" w14:textId="77777777" w:rsidR="00A6660A" w:rsidRDefault="00165618">
            <w:pPr>
              <w:pStyle w:val="TableParagraph"/>
              <w:spacing w:before="152"/>
              <w:ind w:left="107"/>
              <w:jc w:val="both"/>
              <w:rPr>
                <w:b/>
                <w:sz w:val="18"/>
              </w:rPr>
            </w:pPr>
            <w:r>
              <w:rPr>
                <w:b/>
                <w:color w:val="5F5F5F"/>
                <w:sz w:val="18"/>
              </w:rPr>
              <w:t>Infrastructure</w:t>
            </w:r>
            <w:r>
              <w:rPr>
                <w:b/>
                <w:color w:val="5F5F5F"/>
                <w:spacing w:val="-3"/>
                <w:sz w:val="18"/>
              </w:rPr>
              <w:t xml:space="preserve"> </w:t>
            </w:r>
            <w:r>
              <w:rPr>
                <w:b/>
                <w:color w:val="5F5F5F"/>
                <w:sz w:val="18"/>
              </w:rPr>
              <w:t>and</w:t>
            </w:r>
            <w:r>
              <w:rPr>
                <w:b/>
                <w:color w:val="5F5F5F"/>
                <w:spacing w:val="-3"/>
                <w:sz w:val="18"/>
              </w:rPr>
              <w:t xml:space="preserve"> </w:t>
            </w:r>
            <w:r>
              <w:rPr>
                <w:b/>
                <w:color w:val="5F5F5F"/>
                <w:spacing w:val="-2"/>
                <w:sz w:val="18"/>
              </w:rPr>
              <w:t>services</w:t>
            </w:r>
          </w:p>
          <w:p w14:paraId="00976CBE" w14:textId="77777777" w:rsidR="00A6660A" w:rsidRDefault="00165618">
            <w:pPr>
              <w:pStyle w:val="TableParagraph"/>
              <w:spacing w:before="41"/>
              <w:ind w:left="107" w:right="318"/>
              <w:jc w:val="both"/>
              <w:rPr>
                <w:sz w:val="18"/>
              </w:rPr>
            </w:pPr>
            <w:r>
              <w:rPr>
                <w:color w:val="5F5F5F"/>
                <w:sz w:val="18"/>
              </w:rPr>
              <w:t>Describes the infrastructure and services that meet the affected community’s</w:t>
            </w:r>
            <w:r>
              <w:rPr>
                <w:color w:val="5F5F5F"/>
                <w:spacing w:val="-5"/>
                <w:sz w:val="18"/>
              </w:rPr>
              <w:t xml:space="preserve"> </w:t>
            </w:r>
            <w:r>
              <w:rPr>
                <w:color w:val="5F5F5F"/>
                <w:sz w:val="18"/>
              </w:rPr>
              <w:t>needs</w:t>
            </w:r>
            <w:r>
              <w:rPr>
                <w:color w:val="5F5F5F"/>
                <w:spacing w:val="-6"/>
                <w:sz w:val="18"/>
              </w:rPr>
              <w:t xml:space="preserve"> </w:t>
            </w:r>
            <w:r>
              <w:rPr>
                <w:color w:val="5F5F5F"/>
                <w:sz w:val="18"/>
              </w:rPr>
              <w:t>and</w:t>
            </w:r>
            <w:r>
              <w:rPr>
                <w:color w:val="5F5F5F"/>
                <w:spacing w:val="-7"/>
                <w:sz w:val="18"/>
              </w:rPr>
              <w:t xml:space="preserve"> </w:t>
            </w:r>
            <w:r>
              <w:rPr>
                <w:color w:val="5F5F5F"/>
                <w:sz w:val="18"/>
              </w:rPr>
              <w:t>priorities,</w:t>
            </w:r>
            <w:r>
              <w:rPr>
                <w:color w:val="5F5F5F"/>
                <w:spacing w:val="-6"/>
                <w:sz w:val="18"/>
              </w:rPr>
              <w:t xml:space="preserve"> </w:t>
            </w:r>
            <w:r>
              <w:rPr>
                <w:color w:val="5F5F5F"/>
                <w:sz w:val="18"/>
              </w:rPr>
              <w:t>including</w:t>
            </w:r>
            <w:r>
              <w:rPr>
                <w:color w:val="5F5F5F"/>
                <w:spacing w:val="-7"/>
                <w:sz w:val="18"/>
              </w:rPr>
              <w:t xml:space="preserve"> </w:t>
            </w:r>
            <w:r>
              <w:rPr>
                <w:color w:val="5F5F5F"/>
                <w:sz w:val="18"/>
              </w:rPr>
              <w:t>municipal</w:t>
            </w:r>
            <w:r>
              <w:rPr>
                <w:color w:val="5F5F5F"/>
                <w:spacing w:val="-6"/>
                <w:sz w:val="18"/>
              </w:rPr>
              <w:t xml:space="preserve"> </w:t>
            </w:r>
            <w:r>
              <w:rPr>
                <w:color w:val="5F5F5F"/>
                <w:sz w:val="18"/>
              </w:rPr>
              <w:t>and</w:t>
            </w:r>
            <w:r>
              <w:rPr>
                <w:color w:val="5F5F5F"/>
                <w:spacing w:val="-7"/>
                <w:sz w:val="18"/>
              </w:rPr>
              <w:t xml:space="preserve"> </w:t>
            </w:r>
            <w:r>
              <w:rPr>
                <w:color w:val="5F5F5F"/>
                <w:sz w:val="18"/>
              </w:rPr>
              <w:t>social infrastructure and associated services.</w:t>
            </w:r>
          </w:p>
        </w:tc>
        <w:tc>
          <w:tcPr>
            <w:tcW w:w="4112" w:type="dxa"/>
            <w:shd w:val="clear" w:color="auto" w:fill="D3E6F4"/>
          </w:tcPr>
          <w:p w14:paraId="4C3357F1" w14:textId="77777777" w:rsidR="00A6660A" w:rsidRDefault="00165618">
            <w:pPr>
              <w:pStyle w:val="TableParagraph"/>
              <w:tabs>
                <w:tab w:val="left" w:pos="486"/>
              </w:tabs>
              <w:spacing w:before="152" w:line="285" w:lineRule="auto"/>
              <w:ind w:left="128" w:right="574"/>
              <w:rPr>
                <w:sz w:val="18"/>
              </w:rPr>
            </w:pPr>
            <w:r>
              <w:rPr>
                <w:noProof/>
              </w:rPr>
              <w:drawing>
                <wp:inline distT="0" distB="0" distL="0" distR="0" wp14:anchorId="324FE688" wp14:editId="3E4BC619">
                  <wp:extent cx="95250" cy="87629"/>
                  <wp:effectExtent l="0" t="0" r="0" b="0"/>
                  <wp:docPr id="163" name="Image 1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sz w:val="20"/>
              </w:rPr>
              <w:tab/>
            </w:r>
            <w:r>
              <w:rPr>
                <w:color w:val="5F5F5F"/>
                <w:sz w:val="18"/>
              </w:rPr>
              <w:t>governance</w:t>
            </w:r>
            <w:r>
              <w:rPr>
                <w:color w:val="5F5F5F"/>
                <w:spacing w:val="-11"/>
                <w:sz w:val="18"/>
              </w:rPr>
              <w:t xml:space="preserve"> </w:t>
            </w:r>
            <w:r>
              <w:rPr>
                <w:color w:val="5F5F5F"/>
                <w:sz w:val="18"/>
              </w:rPr>
              <w:t>(local,</w:t>
            </w:r>
            <w:r>
              <w:rPr>
                <w:color w:val="5F5F5F"/>
                <w:spacing w:val="-11"/>
                <w:sz w:val="18"/>
              </w:rPr>
              <w:t xml:space="preserve"> </w:t>
            </w:r>
            <w:r>
              <w:rPr>
                <w:color w:val="5F5F5F"/>
                <w:sz w:val="18"/>
              </w:rPr>
              <w:t>state,</w:t>
            </w:r>
            <w:r>
              <w:rPr>
                <w:color w:val="5F5F5F"/>
                <w:spacing w:val="-11"/>
                <w:sz w:val="18"/>
              </w:rPr>
              <w:t xml:space="preserve"> </w:t>
            </w:r>
            <w:r>
              <w:rPr>
                <w:color w:val="5F5F5F"/>
                <w:sz w:val="18"/>
              </w:rPr>
              <w:t>and</w:t>
            </w:r>
            <w:r>
              <w:rPr>
                <w:color w:val="5F5F5F"/>
                <w:spacing w:val="-10"/>
                <w:sz w:val="18"/>
              </w:rPr>
              <w:t xml:space="preserve"> </w:t>
            </w:r>
            <w:r>
              <w:rPr>
                <w:color w:val="5F5F5F"/>
                <w:sz w:val="18"/>
              </w:rPr>
              <w:t xml:space="preserve">national) </w:t>
            </w:r>
            <w:r>
              <w:rPr>
                <w:noProof/>
                <w:color w:val="5F5F5F"/>
                <w:sz w:val="18"/>
              </w:rPr>
              <w:drawing>
                <wp:inline distT="0" distB="0" distL="0" distR="0" wp14:anchorId="7BFB8CFD" wp14:editId="7C5CB2ED">
                  <wp:extent cx="95250" cy="87629"/>
                  <wp:effectExtent l="0" t="0" r="0" b="0"/>
                  <wp:docPr id="164" name="Image 1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color w:val="5F5F5F"/>
                <w:sz w:val="18"/>
              </w:rPr>
              <w:tab/>
            </w:r>
            <w:r>
              <w:rPr>
                <w:color w:val="5F5F5F"/>
                <w:sz w:val="18"/>
              </w:rPr>
              <w:t>community</w:t>
            </w:r>
            <w:r>
              <w:rPr>
                <w:color w:val="5F5F5F"/>
                <w:spacing w:val="-5"/>
                <w:sz w:val="18"/>
              </w:rPr>
              <w:t xml:space="preserve"> </w:t>
            </w:r>
            <w:r>
              <w:rPr>
                <w:color w:val="5F5F5F"/>
                <w:sz w:val="18"/>
              </w:rPr>
              <w:t>infrastructure</w:t>
            </w:r>
            <w:r>
              <w:rPr>
                <w:color w:val="5F5F5F"/>
                <w:spacing w:val="-6"/>
                <w:sz w:val="18"/>
              </w:rPr>
              <w:t xml:space="preserve"> </w:t>
            </w:r>
            <w:r>
              <w:rPr>
                <w:color w:val="5F5F5F"/>
                <w:sz w:val="18"/>
              </w:rPr>
              <w:t>and</w:t>
            </w:r>
            <w:r>
              <w:rPr>
                <w:color w:val="5F5F5F"/>
                <w:spacing w:val="-4"/>
                <w:sz w:val="18"/>
              </w:rPr>
              <w:t xml:space="preserve"> </w:t>
            </w:r>
            <w:r>
              <w:rPr>
                <w:color w:val="5F5F5F"/>
                <w:spacing w:val="-2"/>
                <w:sz w:val="18"/>
              </w:rPr>
              <w:t>services</w:t>
            </w:r>
          </w:p>
          <w:p w14:paraId="68C184C0" w14:textId="77777777" w:rsidR="00A6660A" w:rsidRDefault="00165618">
            <w:pPr>
              <w:pStyle w:val="TableParagraph"/>
              <w:spacing w:line="168" w:lineRule="exact"/>
              <w:ind w:left="486"/>
              <w:rPr>
                <w:sz w:val="18"/>
              </w:rPr>
            </w:pPr>
            <w:r>
              <w:rPr>
                <w:color w:val="5F5F5F"/>
                <w:sz w:val="18"/>
              </w:rPr>
              <w:t>(open</w:t>
            </w:r>
            <w:r>
              <w:rPr>
                <w:color w:val="5F5F5F"/>
                <w:spacing w:val="-5"/>
                <w:sz w:val="18"/>
              </w:rPr>
              <w:t xml:space="preserve"> </w:t>
            </w:r>
            <w:r>
              <w:rPr>
                <w:color w:val="5F5F5F"/>
                <w:sz w:val="18"/>
              </w:rPr>
              <w:t>space,</w:t>
            </w:r>
            <w:r>
              <w:rPr>
                <w:color w:val="5F5F5F"/>
                <w:spacing w:val="-3"/>
                <w:sz w:val="18"/>
              </w:rPr>
              <w:t xml:space="preserve"> </w:t>
            </w:r>
            <w:r>
              <w:rPr>
                <w:color w:val="5F5F5F"/>
                <w:sz w:val="18"/>
              </w:rPr>
              <w:t>health,</w:t>
            </w:r>
            <w:r>
              <w:rPr>
                <w:color w:val="5F5F5F"/>
                <w:spacing w:val="-3"/>
                <w:sz w:val="18"/>
              </w:rPr>
              <w:t xml:space="preserve"> </w:t>
            </w:r>
            <w:r>
              <w:rPr>
                <w:color w:val="5F5F5F"/>
                <w:sz w:val="18"/>
              </w:rPr>
              <w:t>education,</w:t>
            </w:r>
            <w:r>
              <w:rPr>
                <w:color w:val="5F5F5F"/>
                <w:spacing w:val="-3"/>
                <w:sz w:val="18"/>
              </w:rPr>
              <w:t xml:space="preserve"> </w:t>
            </w:r>
            <w:r>
              <w:rPr>
                <w:color w:val="5F5F5F"/>
                <w:spacing w:val="-2"/>
                <w:sz w:val="18"/>
              </w:rPr>
              <w:t>daycare,</w:t>
            </w:r>
          </w:p>
          <w:p w14:paraId="630EBB00" w14:textId="77777777" w:rsidR="00A6660A" w:rsidRDefault="00165618">
            <w:pPr>
              <w:pStyle w:val="TableParagraph"/>
              <w:spacing w:before="2"/>
              <w:ind w:left="486"/>
              <w:rPr>
                <w:sz w:val="18"/>
              </w:rPr>
            </w:pPr>
            <w:r>
              <w:rPr>
                <w:color w:val="5F5F5F"/>
                <w:sz w:val="18"/>
              </w:rPr>
              <w:t>aged</w:t>
            </w:r>
            <w:r>
              <w:rPr>
                <w:color w:val="5F5F5F"/>
                <w:spacing w:val="-3"/>
                <w:sz w:val="18"/>
              </w:rPr>
              <w:t xml:space="preserve"> </w:t>
            </w:r>
            <w:r>
              <w:rPr>
                <w:color w:val="5F5F5F"/>
                <w:sz w:val="18"/>
              </w:rPr>
              <w:t>care,</w:t>
            </w:r>
            <w:r>
              <w:rPr>
                <w:color w:val="5F5F5F"/>
                <w:spacing w:val="-2"/>
                <w:sz w:val="18"/>
              </w:rPr>
              <w:t xml:space="preserve"> religious)</w:t>
            </w:r>
          </w:p>
          <w:p w14:paraId="4728D580" w14:textId="77777777" w:rsidR="00A6660A" w:rsidRDefault="00165618">
            <w:pPr>
              <w:pStyle w:val="TableParagraph"/>
              <w:tabs>
                <w:tab w:val="left" w:pos="486"/>
              </w:tabs>
              <w:spacing w:before="38"/>
              <w:ind w:left="486" w:right="304" w:hanging="358"/>
              <w:rPr>
                <w:sz w:val="18"/>
              </w:rPr>
            </w:pPr>
            <w:r>
              <w:rPr>
                <w:noProof/>
              </w:rPr>
              <w:drawing>
                <wp:inline distT="0" distB="0" distL="0" distR="0" wp14:anchorId="0B493965" wp14:editId="132B7E95">
                  <wp:extent cx="95250" cy="87629"/>
                  <wp:effectExtent l="0" t="0" r="0" b="0"/>
                  <wp:docPr id="165" name="Image 1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sz w:val="20"/>
              </w:rPr>
              <w:tab/>
            </w:r>
            <w:r>
              <w:rPr>
                <w:color w:val="5F5F5F"/>
                <w:sz w:val="18"/>
              </w:rPr>
              <w:t>physical</w:t>
            </w:r>
            <w:r>
              <w:rPr>
                <w:color w:val="5F5F5F"/>
                <w:spacing w:val="-10"/>
                <w:sz w:val="18"/>
              </w:rPr>
              <w:t xml:space="preserve"> </w:t>
            </w:r>
            <w:r>
              <w:rPr>
                <w:color w:val="5F5F5F"/>
                <w:sz w:val="18"/>
              </w:rPr>
              <w:t>infrastructure</w:t>
            </w:r>
            <w:r>
              <w:rPr>
                <w:color w:val="5F5F5F"/>
                <w:spacing w:val="-11"/>
                <w:sz w:val="18"/>
              </w:rPr>
              <w:t xml:space="preserve"> </w:t>
            </w:r>
            <w:r>
              <w:rPr>
                <w:color w:val="5F5F5F"/>
                <w:sz w:val="18"/>
              </w:rPr>
              <w:t>(e.g.,</w:t>
            </w:r>
            <w:r>
              <w:rPr>
                <w:color w:val="5F5F5F"/>
                <w:spacing w:val="-10"/>
                <w:sz w:val="18"/>
              </w:rPr>
              <w:t xml:space="preserve"> </w:t>
            </w:r>
            <w:r>
              <w:rPr>
                <w:color w:val="5F5F5F"/>
                <w:sz w:val="18"/>
              </w:rPr>
              <w:t>transport</w:t>
            </w:r>
            <w:r>
              <w:rPr>
                <w:color w:val="5F5F5F"/>
                <w:spacing w:val="-10"/>
                <w:sz w:val="18"/>
              </w:rPr>
              <w:t xml:space="preserve"> </w:t>
            </w:r>
            <w:r>
              <w:rPr>
                <w:color w:val="5F5F5F"/>
                <w:sz w:val="18"/>
              </w:rPr>
              <w:t xml:space="preserve">and </w:t>
            </w:r>
            <w:r>
              <w:rPr>
                <w:color w:val="5F5F5F"/>
                <w:spacing w:val="-2"/>
                <w:sz w:val="18"/>
              </w:rPr>
              <w:t>municipal)</w:t>
            </w:r>
          </w:p>
          <w:p w14:paraId="04937BED" w14:textId="77777777" w:rsidR="00A6660A" w:rsidRDefault="00165618">
            <w:pPr>
              <w:pStyle w:val="TableParagraph"/>
              <w:tabs>
                <w:tab w:val="left" w:pos="486"/>
              </w:tabs>
              <w:spacing w:before="42"/>
              <w:ind w:left="128"/>
              <w:rPr>
                <w:sz w:val="18"/>
              </w:rPr>
            </w:pPr>
            <w:r>
              <w:rPr>
                <w:noProof/>
              </w:rPr>
              <w:drawing>
                <wp:inline distT="0" distB="0" distL="0" distR="0" wp14:anchorId="06A3D806" wp14:editId="56A31301">
                  <wp:extent cx="95250" cy="87629"/>
                  <wp:effectExtent l="0" t="0" r="0" b="0"/>
                  <wp:docPr id="166" name="Image 16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sz w:val="20"/>
              </w:rPr>
              <w:tab/>
            </w:r>
            <w:r>
              <w:rPr>
                <w:color w:val="5F5F5F"/>
                <w:sz w:val="18"/>
              </w:rPr>
              <w:t>housing</w:t>
            </w:r>
            <w:r>
              <w:rPr>
                <w:color w:val="5F5F5F"/>
                <w:spacing w:val="-5"/>
                <w:sz w:val="18"/>
              </w:rPr>
              <w:t xml:space="preserve"> </w:t>
            </w:r>
            <w:r>
              <w:rPr>
                <w:color w:val="5F5F5F"/>
                <w:spacing w:val="-2"/>
                <w:sz w:val="18"/>
              </w:rPr>
              <w:t>(social).</w:t>
            </w:r>
          </w:p>
        </w:tc>
      </w:tr>
      <w:tr w:rsidR="00A6660A" w14:paraId="2E632F59" w14:textId="77777777">
        <w:trPr>
          <w:trHeight w:val="855"/>
        </w:trPr>
        <w:tc>
          <w:tcPr>
            <w:tcW w:w="5527" w:type="dxa"/>
          </w:tcPr>
          <w:p w14:paraId="61771211" w14:textId="77777777" w:rsidR="00A6660A" w:rsidRDefault="00165618">
            <w:pPr>
              <w:pStyle w:val="TableParagraph"/>
              <w:spacing w:before="154"/>
              <w:ind w:left="107"/>
              <w:rPr>
                <w:b/>
                <w:sz w:val="18"/>
              </w:rPr>
            </w:pPr>
            <w:r>
              <w:rPr>
                <w:b/>
                <w:color w:val="5F5F5F"/>
                <w:sz w:val="18"/>
              </w:rPr>
              <w:t>People’s</w:t>
            </w:r>
            <w:r>
              <w:rPr>
                <w:b/>
                <w:color w:val="5F5F5F"/>
                <w:spacing w:val="-4"/>
                <w:sz w:val="18"/>
              </w:rPr>
              <w:t xml:space="preserve"> </w:t>
            </w:r>
            <w:r>
              <w:rPr>
                <w:b/>
                <w:color w:val="5F5F5F"/>
                <w:sz w:val="18"/>
              </w:rPr>
              <w:t>productive</w:t>
            </w:r>
            <w:r>
              <w:rPr>
                <w:b/>
                <w:color w:val="5F5F5F"/>
                <w:spacing w:val="-4"/>
                <w:sz w:val="18"/>
              </w:rPr>
              <w:t xml:space="preserve"> </w:t>
            </w:r>
            <w:r>
              <w:rPr>
                <w:b/>
                <w:color w:val="5F5F5F"/>
                <w:spacing w:val="-2"/>
                <w:sz w:val="18"/>
              </w:rPr>
              <w:t>capacities</w:t>
            </w:r>
          </w:p>
          <w:p w14:paraId="2FFCF496" w14:textId="77777777" w:rsidR="00A6660A" w:rsidRDefault="00165618">
            <w:pPr>
              <w:pStyle w:val="TableParagraph"/>
              <w:spacing w:before="39"/>
              <w:ind w:left="107" w:right="117"/>
              <w:rPr>
                <w:sz w:val="18"/>
              </w:rPr>
            </w:pPr>
            <w:r>
              <w:rPr>
                <w:color w:val="5F5F5F"/>
                <w:sz w:val="18"/>
              </w:rPr>
              <w:t>Describes</w:t>
            </w:r>
            <w:r>
              <w:rPr>
                <w:color w:val="5F5F5F"/>
                <w:spacing w:val="-5"/>
                <w:sz w:val="18"/>
              </w:rPr>
              <w:t xml:space="preserve"> </w:t>
            </w:r>
            <w:r>
              <w:rPr>
                <w:color w:val="5F5F5F"/>
                <w:sz w:val="18"/>
              </w:rPr>
              <w:t>the</w:t>
            </w:r>
            <w:r>
              <w:rPr>
                <w:color w:val="5F5F5F"/>
                <w:spacing w:val="-4"/>
                <w:sz w:val="18"/>
              </w:rPr>
              <w:t xml:space="preserve"> </w:t>
            </w:r>
            <w:r>
              <w:rPr>
                <w:color w:val="5F5F5F"/>
                <w:sz w:val="18"/>
              </w:rPr>
              <w:t>skills,</w:t>
            </w:r>
            <w:r>
              <w:rPr>
                <w:color w:val="5F5F5F"/>
                <w:spacing w:val="-5"/>
                <w:sz w:val="18"/>
              </w:rPr>
              <w:t xml:space="preserve"> </w:t>
            </w:r>
            <w:r>
              <w:rPr>
                <w:color w:val="5F5F5F"/>
                <w:sz w:val="18"/>
              </w:rPr>
              <w:t>knowledge,</w:t>
            </w:r>
            <w:r>
              <w:rPr>
                <w:color w:val="5F5F5F"/>
                <w:spacing w:val="-5"/>
                <w:sz w:val="18"/>
              </w:rPr>
              <w:t xml:space="preserve"> </w:t>
            </w:r>
            <w:r>
              <w:rPr>
                <w:color w:val="5F5F5F"/>
                <w:sz w:val="18"/>
              </w:rPr>
              <w:t>and</w:t>
            </w:r>
            <w:r>
              <w:rPr>
                <w:color w:val="5F5F5F"/>
                <w:spacing w:val="-4"/>
                <w:sz w:val="18"/>
              </w:rPr>
              <w:t xml:space="preserve"> </w:t>
            </w:r>
            <w:r>
              <w:rPr>
                <w:color w:val="5F5F5F"/>
                <w:sz w:val="18"/>
              </w:rPr>
              <w:t>experience</w:t>
            </w:r>
            <w:r>
              <w:rPr>
                <w:color w:val="5F5F5F"/>
                <w:spacing w:val="-6"/>
                <w:sz w:val="18"/>
              </w:rPr>
              <w:t xml:space="preserve"> </w:t>
            </w:r>
            <w:r>
              <w:rPr>
                <w:color w:val="5F5F5F"/>
                <w:sz w:val="18"/>
              </w:rPr>
              <w:t>vital</w:t>
            </w:r>
            <w:r>
              <w:rPr>
                <w:color w:val="5F5F5F"/>
                <w:spacing w:val="-5"/>
                <w:sz w:val="18"/>
              </w:rPr>
              <w:t xml:space="preserve"> </w:t>
            </w:r>
            <w:r>
              <w:rPr>
                <w:color w:val="5F5F5F"/>
                <w:sz w:val="18"/>
              </w:rPr>
              <w:t>to</w:t>
            </w:r>
            <w:r>
              <w:rPr>
                <w:color w:val="5F5F5F"/>
                <w:spacing w:val="-6"/>
                <w:sz w:val="18"/>
              </w:rPr>
              <w:t xml:space="preserve"> </w:t>
            </w:r>
            <w:r>
              <w:rPr>
                <w:color w:val="5F5F5F"/>
                <w:sz w:val="18"/>
              </w:rPr>
              <w:t>survival and participation in society and its economy.</w:t>
            </w:r>
          </w:p>
        </w:tc>
        <w:tc>
          <w:tcPr>
            <w:tcW w:w="4112" w:type="dxa"/>
          </w:tcPr>
          <w:p w14:paraId="163FF33D" w14:textId="77777777" w:rsidR="00A6660A" w:rsidRDefault="00165618">
            <w:pPr>
              <w:pStyle w:val="TableParagraph"/>
              <w:tabs>
                <w:tab w:val="left" w:pos="486"/>
              </w:tabs>
              <w:spacing w:before="91" w:line="248" w:lineRule="exact"/>
              <w:ind w:left="128" w:right="1314"/>
              <w:jc w:val="both"/>
              <w:rPr>
                <w:sz w:val="18"/>
              </w:rPr>
            </w:pPr>
            <w:r>
              <w:rPr>
                <w:noProof/>
              </w:rPr>
              <w:drawing>
                <wp:inline distT="0" distB="0" distL="0" distR="0" wp14:anchorId="491CE960" wp14:editId="7531E3CF">
                  <wp:extent cx="95250" cy="87629"/>
                  <wp:effectExtent l="0" t="0" r="0" b="0"/>
                  <wp:docPr id="167" name="Image 1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hAnsi="Times New Roman"/>
                <w:sz w:val="20"/>
              </w:rPr>
              <w:tab/>
            </w:r>
            <w:r>
              <w:rPr>
                <w:color w:val="5F5F5F"/>
                <w:sz w:val="18"/>
              </w:rPr>
              <w:t>health</w:t>
            </w:r>
            <w:r>
              <w:rPr>
                <w:color w:val="5F5F5F"/>
                <w:spacing w:val="-2"/>
                <w:sz w:val="18"/>
              </w:rPr>
              <w:t xml:space="preserve"> </w:t>
            </w:r>
            <w:r>
              <w:rPr>
                <w:color w:val="5F5F5F"/>
                <w:sz w:val="18"/>
              </w:rPr>
              <w:t>–</w:t>
            </w:r>
            <w:r>
              <w:rPr>
                <w:color w:val="5F5F5F"/>
                <w:spacing w:val="-3"/>
                <w:sz w:val="18"/>
              </w:rPr>
              <w:t xml:space="preserve"> </w:t>
            </w:r>
            <w:r>
              <w:rPr>
                <w:color w:val="5F5F5F"/>
                <w:sz w:val="18"/>
              </w:rPr>
              <w:t>physical</w:t>
            </w:r>
            <w:r>
              <w:rPr>
                <w:color w:val="5F5F5F"/>
                <w:spacing w:val="-2"/>
                <w:sz w:val="18"/>
              </w:rPr>
              <w:t xml:space="preserve"> </w:t>
            </w:r>
            <w:r>
              <w:rPr>
                <w:color w:val="5F5F5F"/>
                <w:sz w:val="18"/>
              </w:rPr>
              <w:t>and</w:t>
            </w:r>
            <w:r>
              <w:rPr>
                <w:color w:val="5F5F5F"/>
                <w:spacing w:val="-3"/>
                <w:sz w:val="18"/>
              </w:rPr>
              <w:t xml:space="preserve"> </w:t>
            </w:r>
            <w:r>
              <w:rPr>
                <w:color w:val="5F5F5F"/>
                <w:sz w:val="18"/>
              </w:rPr>
              <w:t xml:space="preserve">mental </w:t>
            </w:r>
            <w:r>
              <w:rPr>
                <w:noProof/>
                <w:color w:val="5F5F5F"/>
                <w:sz w:val="18"/>
              </w:rPr>
              <w:drawing>
                <wp:inline distT="0" distB="0" distL="0" distR="0" wp14:anchorId="15FD7789" wp14:editId="37DF75A6">
                  <wp:extent cx="95248" cy="87615"/>
                  <wp:effectExtent l="0" t="0" r="0" b="0"/>
                  <wp:docPr id="168" name="Image 16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descr="*"/>
                          <pic:cNvPicPr/>
                        </pic:nvPicPr>
                        <pic:blipFill>
                          <a:blip r:embed="rId7" cstate="print"/>
                          <a:stretch>
                            <a:fillRect/>
                          </a:stretch>
                        </pic:blipFill>
                        <pic:spPr>
                          <a:xfrm>
                            <a:off x="0" y="0"/>
                            <a:ext cx="95248" cy="87615"/>
                          </a:xfrm>
                          <a:prstGeom prst="rect">
                            <a:avLst/>
                          </a:prstGeom>
                        </pic:spPr>
                      </pic:pic>
                    </a:graphicData>
                  </a:graphic>
                </wp:inline>
              </w:drawing>
            </w:r>
            <w:r>
              <w:rPr>
                <w:rFonts w:ascii="Times New Roman" w:hAnsi="Times New Roman"/>
                <w:color w:val="5F5F5F"/>
                <w:sz w:val="18"/>
              </w:rPr>
              <w:tab/>
            </w:r>
            <w:r>
              <w:rPr>
                <w:color w:val="5F5F5F"/>
                <w:sz w:val="18"/>
              </w:rPr>
              <w:t>education,</w:t>
            </w:r>
            <w:r>
              <w:rPr>
                <w:color w:val="5F5F5F"/>
                <w:spacing w:val="-13"/>
                <w:sz w:val="18"/>
              </w:rPr>
              <w:t xml:space="preserve"> </w:t>
            </w:r>
            <w:r>
              <w:rPr>
                <w:color w:val="5F5F5F"/>
                <w:sz w:val="18"/>
              </w:rPr>
              <w:t>training,</w:t>
            </w:r>
            <w:r>
              <w:rPr>
                <w:color w:val="5F5F5F"/>
                <w:spacing w:val="-12"/>
                <w:sz w:val="18"/>
              </w:rPr>
              <w:t xml:space="preserve"> </w:t>
            </w:r>
            <w:r>
              <w:rPr>
                <w:color w:val="5F5F5F"/>
                <w:sz w:val="18"/>
              </w:rPr>
              <w:t>and</w:t>
            </w:r>
            <w:r>
              <w:rPr>
                <w:color w:val="5F5F5F"/>
                <w:spacing w:val="-13"/>
                <w:sz w:val="18"/>
              </w:rPr>
              <w:t xml:space="preserve"> </w:t>
            </w:r>
            <w:r>
              <w:rPr>
                <w:color w:val="5F5F5F"/>
                <w:sz w:val="18"/>
              </w:rPr>
              <w:t xml:space="preserve">skills </w:t>
            </w:r>
            <w:r>
              <w:rPr>
                <w:noProof/>
                <w:color w:val="5F5F5F"/>
                <w:sz w:val="18"/>
              </w:rPr>
              <w:drawing>
                <wp:inline distT="0" distB="0" distL="0" distR="0" wp14:anchorId="12B12199" wp14:editId="30629837">
                  <wp:extent cx="95248" cy="87615"/>
                  <wp:effectExtent l="0" t="0" r="0" b="0"/>
                  <wp:docPr id="169" name="Image 16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descr="*"/>
                          <pic:cNvPicPr/>
                        </pic:nvPicPr>
                        <pic:blipFill>
                          <a:blip r:embed="rId7" cstate="print"/>
                          <a:stretch>
                            <a:fillRect/>
                          </a:stretch>
                        </pic:blipFill>
                        <pic:spPr>
                          <a:xfrm>
                            <a:off x="0" y="0"/>
                            <a:ext cx="95248" cy="87615"/>
                          </a:xfrm>
                          <a:prstGeom prst="rect">
                            <a:avLst/>
                          </a:prstGeom>
                        </pic:spPr>
                      </pic:pic>
                    </a:graphicData>
                  </a:graphic>
                </wp:inline>
              </w:drawing>
            </w:r>
            <w:r>
              <w:rPr>
                <w:rFonts w:ascii="Times New Roman" w:hAnsi="Times New Roman"/>
                <w:color w:val="5F5F5F"/>
                <w:sz w:val="18"/>
              </w:rPr>
              <w:tab/>
            </w:r>
            <w:r>
              <w:rPr>
                <w:color w:val="5F5F5F"/>
                <w:sz w:val="18"/>
              </w:rPr>
              <w:t>food security.</w:t>
            </w:r>
          </w:p>
        </w:tc>
      </w:tr>
    </w:tbl>
    <w:p w14:paraId="2E1C280C" w14:textId="77777777" w:rsidR="00A6660A" w:rsidRDefault="00A6660A">
      <w:pPr>
        <w:spacing w:line="248" w:lineRule="exact"/>
        <w:jc w:val="both"/>
        <w:rPr>
          <w:sz w:val="18"/>
        </w:rPr>
        <w:sectPr w:rsidR="00A6660A">
          <w:headerReference w:type="default" r:id="rId14"/>
          <w:footerReference w:type="default" r:id="rId15"/>
          <w:pgSz w:w="11910" w:h="16840"/>
          <w:pgMar w:top="980" w:right="563" w:bottom="800" w:left="560" w:header="467" w:footer="612" w:gutter="0"/>
          <w:pgNumType w:start="4"/>
          <w:cols w:space="720"/>
        </w:sectPr>
      </w:pPr>
    </w:p>
    <w:p w14:paraId="09392F7A" w14:textId="77777777" w:rsidR="00A6660A" w:rsidRDefault="00A6660A">
      <w:pPr>
        <w:pStyle w:val="BodyText"/>
        <w:spacing w:before="232"/>
        <w:rPr>
          <w:sz w:val="32"/>
        </w:rPr>
      </w:pPr>
    </w:p>
    <w:p w14:paraId="71DF09FF" w14:textId="77777777" w:rsidR="00A6660A" w:rsidRDefault="00165618">
      <w:pPr>
        <w:pStyle w:val="Heading2"/>
        <w:numPr>
          <w:ilvl w:val="2"/>
          <w:numId w:val="8"/>
        </w:numPr>
        <w:tabs>
          <w:tab w:val="left" w:pos="1707"/>
        </w:tabs>
        <w:ind w:hanging="1133"/>
      </w:pPr>
      <w:bookmarkStart w:id="6" w:name="3.1.3_Guidelines"/>
      <w:bookmarkEnd w:id="6"/>
      <w:r>
        <w:rPr>
          <w:color w:val="18314A"/>
          <w:spacing w:val="-2"/>
        </w:rPr>
        <w:t>Guidelines</w:t>
      </w:r>
    </w:p>
    <w:p w14:paraId="148F8210" w14:textId="77777777" w:rsidR="00A6660A" w:rsidRDefault="00D21C55">
      <w:pPr>
        <w:pStyle w:val="BodyText"/>
        <w:spacing w:before="240" w:line="360" w:lineRule="auto"/>
        <w:ind w:left="573" w:right="618"/>
      </w:pPr>
      <w:hyperlink w:anchor="_bookmark3" w:history="1">
        <w:r w:rsidR="00165618">
          <w:rPr>
            <w:color w:val="585858"/>
          </w:rPr>
          <w:t>Table</w:t>
        </w:r>
        <w:r w:rsidR="00165618">
          <w:rPr>
            <w:color w:val="585858"/>
            <w:spacing w:val="-3"/>
          </w:rPr>
          <w:t xml:space="preserve"> </w:t>
        </w:r>
        <w:r w:rsidR="00165618">
          <w:rPr>
            <w:color w:val="585858"/>
          </w:rPr>
          <w:t>3-2</w:t>
        </w:r>
      </w:hyperlink>
      <w:r w:rsidR="00165618">
        <w:rPr>
          <w:color w:val="585858"/>
          <w:spacing w:val="-3"/>
        </w:rPr>
        <w:t xml:space="preserve"> </w:t>
      </w:r>
      <w:r w:rsidR="00165618">
        <w:rPr>
          <w:color w:val="585858"/>
        </w:rPr>
        <w:t>outlines</w:t>
      </w:r>
      <w:r w:rsidR="00165618">
        <w:rPr>
          <w:color w:val="585858"/>
          <w:spacing w:val="-2"/>
        </w:rPr>
        <w:t xml:space="preserve"> </w:t>
      </w:r>
      <w:r w:rsidR="00165618">
        <w:rPr>
          <w:color w:val="585858"/>
        </w:rPr>
        <w:t>the</w:t>
      </w:r>
      <w:r w:rsidR="00165618">
        <w:rPr>
          <w:color w:val="585858"/>
          <w:spacing w:val="-3"/>
        </w:rPr>
        <w:t xml:space="preserve"> </w:t>
      </w:r>
      <w:r w:rsidR="00165618">
        <w:rPr>
          <w:color w:val="585858"/>
        </w:rPr>
        <w:t>key</w:t>
      </w:r>
      <w:r w:rsidR="00165618">
        <w:rPr>
          <w:color w:val="585858"/>
          <w:spacing w:val="-2"/>
        </w:rPr>
        <w:t xml:space="preserve"> </w:t>
      </w:r>
      <w:r w:rsidR="00165618">
        <w:rPr>
          <w:color w:val="585858"/>
        </w:rPr>
        <w:t>guidelines</w:t>
      </w:r>
      <w:r w:rsidR="00165618">
        <w:rPr>
          <w:color w:val="585858"/>
          <w:spacing w:val="-2"/>
        </w:rPr>
        <w:t xml:space="preserve"> </w:t>
      </w:r>
      <w:r w:rsidR="00165618">
        <w:rPr>
          <w:color w:val="585858"/>
        </w:rPr>
        <w:t>used</w:t>
      </w:r>
      <w:r w:rsidR="00165618">
        <w:rPr>
          <w:color w:val="585858"/>
          <w:spacing w:val="-3"/>
        </w:rPr>
        <w:t xml:space="preserve"> </w:t>
      </w:r>
      <w:r w:rsidR="00165618">
        <w:rPr>
          <w:color w:val="585858"/>
        </w:rPr>
        <w:t>to</w:t>
      </w:r>
      <w:r w:rsidR="00165618">
        <w:rPr>
          <w:color w:val="585858"/>
          <w:spacing w:val="-3"/>
        </w:rPr>
        <w:t xml:space="preserve"> </w:t>
      </w:r>
      <w:r w:rsidR="00165618">
        <w:rPr>
          <w:color w:val="585858"/>
        </w:rPr>
        <w:t>inform</w:t>
      </w:r>
      <w:r w:rsidR="00165618">
        <w:rPr>
          <w:color w:val="585858"/>
          <w:spacing w:val="-3"/>
        </w:rPr>
        <w:t xml:space="preserve"> </w:t>
      </w:r>
      <w:r w:rsidR="00165618">
        <w:rPr>
          <w:color w:val="585858"/>
        </w:rPr>
        <w:t>the</w:t>
      </w:r>
      <w:r w:rsidR="00165618">
        <w:rPr>
          <w:color w:val="585858"/>
          <w:spacing w:val="-3"/>
        </w:rPr>
        <w:t xml:space="preserve"> </w:t>
      </w:r>
      <w:r w:rsidR="00165618">
        <w:rPr>
          <w:color w:val="585858"/>
        </w:rPr>
        <w:t>development</w:t>
      </w:r>
      <w:r w:rsidR="00165618">
        <w:rPr>
          <w:color w:val="585858"/>
          <w:spacing w:val="-3"/>
        </w:rPr>
        <w:t xml:space="preserve"> </w:t>
      </w:r>
      <w:r w:rsidR="00165618">
        <w:rPr>
          <w:color w:val="585858"/>
        </w:rPr>
        <w:t>of</w:t>
      </w:r>
      <w:r w:rsidR="00165618">
        <w:rPr>
          <w:color w:val="585858"/>
          <w:spacing w:val="-3"/>
        </w:rPr>
        <w:t xml:space="preserve"> </w:t>
      </w:r>
      <w:r w:rsidR="00165618">
        <w:rPr>
          <w:color w:val="585858"/>
        </w:rPr>
        <w:t>the</w:t>
      </w:r>
      <w:r w:rsidR="00165618">
        <w:rPr>
          <w:color w:val="585858"/>
          <w:spacing w:val="-3"/>
        </w:rPr>
        <w:t xml:space="preserve"> </w:t>
      </w:r>
      <w:r w:rsidR="00165618">
        <w:rPr>
          <w:color w:val="585858"/>
        </w:rPr>
        <w:t>SIA.</w:t>
      </w:r>
      <w:r w:rsidR="00165618">
        <w:rPr>
          <w:color w:val="585858"/>
          <w:spacing w:val="-3"/>
        </w:rPr>
        <w:t xml:space="preserve"> </w:t>
      </w:r>
      <w:r w:rsidR="00165618">
        <w:rPr>
          <w:color w:val="585858"/>
        </w:rPr>
        <w:t>A</w:t>
      </w:r>
      <w:r w:rsidR="00165618">
        <w:rPr>
          <w:color w:val="585858"/>
          <w:spacing w:val="-3"/>
        </w:rPr>
        <w:t xml:space="preserve"> </w:t>
      </w:r>
      <w:r w:rsidR="00165618">
        <w:rPr>
          <w:color w:val="585858"/>
        </w:rPr>
        <w:t>more</w:t>
      </w:r>
      <w:r w:rsidR="00165618">
        <w:rPr>
          <w:color w:val="585858"/>
          <w:spacing w:val="-3"/>
        </w:rPr>
        <w:t xml:space="preserve"> </w:t>
      </w:r>
      <w:r w:rsidR="00165618">
        <w:rPr>
          <w:color w:val="585858"/>
        </w:rPr>
        <w:t>detailed</w:t>
      </w:r>
      <w:r w:rsidR="00165618">
        <w:rPr>
          <w:color w:val="585858"/>
          <w:spacing w:val="-3"/>
        </w:rPr>
        <w:t xml:space="preserve"> </w:t>
      </w:r>
      <w:r w:rsidR="00165618">
        <w:rPr>
          <w:color w:val="585858"/>
        </w:rPr>
        <w:t xml:space="preserve">description of additional legislation that has informed the SIA process is provided in Volume 1, Chapter 4 – Legislative </w:t>
      </w:r>
      <w:r w:rsidR="00165618">
        <w:rPr>
          <w:color w:val="585858"/>
          <w:spacing w:val="-2"/>
        </w:rPr>
        <w:t>framework.</w:t>
      </w:r>
    </w:p>
    <w:p w14:paraId="607D4E31" w14:textId="77777777" w:rsidR="00A6660A" w:rsidRDefault="00165618">
      <w:pPr>
        <w:pStyle w:val="BodyText"/>
        <w:spacing w:before="7"/>
        <w:rPr>
          <w:sz w:val="12"/>
        </w:rPr>
      </w:pPr>
      <w:r>
        <w:rPr>
          <w:noProof/>
        </w:rPr>
        <w:drawing>
          <wp:anchor distT="0" distB="0" distL="0" distR="0" simplePos="0" relativeHeight="487633408" behindDoc="1" locked="0" layoutInCell="1" allowOverlap="1" wp14:anchorId="51764135" wp14:editId="40B0762E">
            <wp:simplePos x="0" y="0"/>
            <wp:positionH relativeFrom="page">
              <wp:posOffset>720089</wp:posOffset>
            </wp:positionH>
            <wp:positionV relativeFrom="paragraph">
              <wp:posOffset>107610</wp:posOffset>
            </wp:positionV>
            <wp:extent cx="2819285" cy="124015"/>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6" cstate="print"/>
                    <a:stretch>
                      <a:fillRect/>
                    </a:stretch>
                  </pic:blipFill>
                  <pic:spPr>
                    <a:xfrm>
                      <a:off x="0" y="0"/>
                      <a:ext cx="2819285" cy="124015"/>
                    </a:xfrm>
                    <a:prstGeom prst="rect">
                      <a:avLst/>
                    </a:prstGeom>
                  </pic:spPr>
                </pic:pic>
              </a:graphicData>
            </a:graphic>
          </wp:anchor>
        </w:drawing>
      </w:r>
    </w:p>
    <w:p w14:paraId="422D9859" w14:textId="77777777" w:rsidR="00A6660A" w:rsidRDefault="00A6660A">
      <w:pPr>
        <w:pStyle w:val="BodyText"/>
        <w:spacing w:before="6"/>
        <w:rPr>
          <w:sz w:val="10"/>
        </w:rPr>
      </w:pPr>
    </w:p>
    <w:tbl>
      <w:tblPr>
        <w:tblW w:w="0" w:type="auto"/>
        <w:tblInd w:w="581" w:type="dxa"/>
        <w:tblLayout w:type="fixed"/>
        <w:tblCellMar>
          <w:left w:w="0" w:type="dxa"/>
          <w:right w:w="0" w:type="dxa"/>
        </w:tblCellMar>
        <w:tblLook w:val="01E0" w:firstRow="1" w:lastRow="1" w:firstColumn="1" w:lastColumn="1" w:noHBand="0" w:noVBand="0"/>
      </w:tblPr>
      <w:tblGrid>
        <w:gridCol w:w="6405"/>
        <w:gridCol w:w="3234"/>
      </w:tblGrid>
      <w:tr w:rsidR="00A6660A" w14:paraId="0EAEDF06" w14:textId="77777777">
        <w:trPr>
          <w:trHeight w:val="473"/>
        </w:trPr>
        <w:tc>
          <w:tcPr>
            <w:tcW w:w="6405" w:type="dxa"/>
            <w:shd w:val="clear" w:color="auto" w:fill="133149"/>
          </w:tcPr>
          <w:p w14:paraId="6A3A7368" w14:textId="77777777" w:rsidR="00A6660A" w:rsidRDefault="00165618">
            <w:pPr>
              <w:pStyle w:val="TableParagraph"/>
              <w:spacing w:before="133"/>
              <w:ind w:left="107"/>
              <w:rPr>
                <w:b/>
                <w:sz w:val="18"/>
              </w:rPr>
            </w:pPr>
            <w:bookmarkStart w:id="7" w:name="_bookmark3"/>
            <w:bookmarkEnd w:id="7"/>
            <w:r>
              <w:rPr>
                <w:b/>
                <w:color w:val="FFFFFF"/>
                <w:spacing w:val="-2"/>
                <w:sz w:val="18"/>
              </w:rPr>
              <w:t>Title</w:t>
            </w:r>
          </w:p>
        </w:tc>
        <w:tc>
          <w:tcPr>
            <w:tcW w:w="3234" w:type="dxa"/>
            <w:shd w:val="clear" w:color="auto" w:fill="133149"/>
          </w:tcPr>
          <w:p w14:paraId="5F6A5E41" w14:textId="77777777" w:rsidR="00A6660A" w:rsidRDefault="00165618">
            <w:pPr>
              <w:pStyle w:val="TableParagraph"/>
              <w:spacing w:before="133"/>
              <w:ind w:left="364"/>
              <w:rPr>
                <w:b/>
                <w:sz w:val="18"/>
              </w:rPr>
            </w:pPr>
            <w:r>
              <w:rPr>
                <w:b/>
                <w:color w:val="FFFFFF"/>
                <w:sz w:val="18"/>
              </w:rPr>
              <w:t>Relevance</w:t>
            </w:r>
            <w:r>
              <w:rPr>
                <w:b/>
                <w:color w:val="FFFFFF"/>
                <w:spacing w:val="-3"/>
                <w:sz w:val="18"/>
              </w:rPr>
              <w:t xml:space="preserve"> </w:t>
            </w:r>
            <w:r>
              <w:rPr>
                <w:b/>
                <w:color w:val="FFFFFF"/>
                <w:sz w:val="18"/>
              </w:rPr>
              <w:t>to</w:t>
            </w:r>
            <w:r>
              <w:rPr>
                <w:b/>
                <w:color w:val="FFFFFF"/>
                <w:spacing w:val="-1"/>
                <w:sz w:val="18"/>
              </w:rPr>
              <w:t xml:space="preserve"> </w:t>
            </w:r>
            <w:r>
              <w:rPr>
                <w:b/>
                <w:color w:val="FFFFFF"/>
                <w:sz w:val="18"/>
              </w:rPr>
              <w:t>the</w:t>
            </w:r>
            <w:r>
              <w:rPr>
                <w:b/>
                <w:color w:val="FFFFFF"/>
                <w:spacing w:val="-2"/>
                <w:sz w:val="18"/>
              </w:rPr>
              <w:t xml:space="preserve"> assessment</w:t>
            </w:r>
          </w:p>
        </w:tc>
      </w:tr>
      <w:tr w:rsidR="00A6660A" w14:paraId="7FC1E9B4" w14:textId="77777777">
        <w:trPr>
          <w:trHeight w:val="926"/>
        </w:trPr>
        <w:tc>
          <w:tcPr>
            <w:tcW w:w="6405" w:type="dxa"/>
            <w:shd w:val="clear" w:color="auto" w:fill="D3E6F4"/>
          </w:tcPr>
          <w:p w14:paraId="65AEA2DF" w14:textId="77777777" w:rsidR="00A6660A" w:rsidRDefault="00165618">
            <w:pPr>
              <w:pStyle w:val="TableParagraph"/>
              <w:spacing w:before="151"/>
              <w:ind w:left="107"/>
              <w:rPr>
                <w:i/>
                <w:sz w:val="18"/>
              </w:rPr>
            </w:pPr>
            <w:r>
              <w:rPr>
                <w:color w:val="5F5F5F"/>
                <w:sz w:val="18"/>
              </w:rPr>
              <w:t xml:space="preserve">International Association for Impact Assessment (IAIA), </w:t>
            </w:r>
            <w:r>
              <w:rPr>
                <w:i/>
                <w:color w:val="5F5F5F"/>
                <w:sz w:val="18"/>
              </w:rPr>
              <w:t>Social Impact Assessment:</w:t>
            </w:r>
            <w:r>
              <w:rPr>
                <w:i/>
                <w:color w:val="5F5F5F"/>
                <w:spacing w:val="-4"/>
                <w:sz w:val="18"/>
              </w:rPr>
              <w:t xml:space="preserve"> </w:t>
            </w:r>
            <w:r>
              <w:rPr>
                <w:i/>
                <w:color w:val="5F5F5F"/>
                <w:sz w:val="18"/>
              </w:rPr>
              <w:t>Guidance</w:t>
            </w:r>
            <w:r>
              <w:rPr>
                <w:i/>
                <w:color w:val="5F5F5F"/>
                <w:spacing w:val="-5"/>
                <w:sz w:val="18"/>
              </w:rPr>
              <w:t xml:space="preserve"> </w:t>
            </w:r>
            <w:r>
              <w:rPr>
                <w:i/>
                <w:color w:val="5F5F5F"/>
                <w:sz w:val="18"/>
              </w:rPr>
              <w:t>for</w:t>
            </w:r>
            <w:r>
              <w:rPr>
                <w:i/>
                <w:color w:val="5F5F5F"/>
                <w:spacing w:val="-4"/>
                <w:sz w:val="18"/>
              </w:rPr>
              <w:t xml:space="preserve"> </w:t>
            </w:r>
            <w:r>
              <w:rPr>
                <w:i/>
                <w:color w:val="5F5F5F"/>
                <w:sz w:val="18"/>
              </w:rPr>
              <w:t>Assessing</w:t>
            </w:r>
            <w:r>
              <w:rPr>
                <w:i/>
                <w:color w:val="5F5F5F"/>
                <w:spacing w:val="-5"/>
                <w:sz w:val="18"/>
              </w:rPr>
              <w:t xml:space="preserve"> </w:t>
            </w:r>
            <w:r>
              <w:rPr>
                <w:i/>
                <w:color w:val="5F5F5F"/>
                <w:sz w:val="18"/>
              </w:rPr>
              <w:t>and</w:t>
            </w:r>
            <w:r>
              <w:rPr>
                <w:i/>
                <w:color w:val="5F5F5F"/>
                <w:spacing w:val="-5"/>
                <w:sz w:val="18"/>
              </w:rPr>
              <w:t xml:space="preserve"> </w:t>
            </w:r>
            <w:r>
              <w:rPr>
                <w:i/>
                <w:color w:val="5F5F5F"/>
                <w:sz w:val="18"/>
              </w:rPr>
              <w:t>Managing</w:t>
            </w:r>
            <w:r>
              <w:rPr>
                <w:i/>
                <w:color w:val="5F5F5F"/>
                <w:spacing w:val="-5"/>
                <w:sz w:val="18"/>
              </w:rPr>
              <w:t xml:space="preserve"> </w:t>
            </w:r>
            <w:r>
              <w:rPr>
                <w:i/>
                <w:color w:val="5F5F5F"/>
                <w:sz w:val="18"/>
              </w:rPr>
              <w:t>the</w:t>
            </w:r>
            <w:r>
              <w:rPr>
                <w:i/>
                <w:color w:val="5F5F5F"/>
                <w:spacing w:val="-5"/>
                <w:sz w:val="18"/>
              </w:rPr>
              <w:t xml:space="preserve"> </w:t>
            </w:r>
            <w:r>
              <w:rPr>
                <w:i/>
                <w:color w:val="5F5F5F"/>
                <w:sz w:val="18"/>
              </w:rPr>
              <w:t>Social</w:t>
            </w:r>
            <w:r>
              <w:rPr>
                <w:i/>
                <w:color w:val="5F5F5F"/>
                <w:spacing w:val="-4"/>
                <w:sz w:val="18"/>
              </w:rPr>
              <w:t xml:space="preserve"> </w:t>
            </w:r>
            <w:r>
              <w:rPr>
                <w:i/>
                <w:color w:val="5F5F5F"/>
                <w:sz w:val="18"/>
              </w:rPr>
              <w:t>Impacts</w:t>
            </w:r>
            <w:r>
              <w:rPr>
                <w:i/>
                <w:color w:val="5F5F5F"/>
                <w:spacing w:val="-4"/>
                <w:sz w:val="18"/>
              </w:rPr>
              <w:t xml:space="preserve"> </w:t>
            </w:r>
            <w:r>
              <w:rPr>
                <w:i/>
                <w:color w:val="5F5F5F"/>
                <w:sz w:val="18"/>
              </w:rPr>
              <w:t xml:space="preserve">of </w:t>
            </w:r>
            <w:r>
              <w:rPr>
                <w:i/>
                <w:color w:val="5F5F5F"/>
                <w:spacing w:val="-2"/>
                <w:sz w:val="18"/>
              </w:rPr>
              <w:t>Projects</w:t>
            </w:r>
          </w:p>
        </w:tc>
        <w:tc>
          <w:tcPr>
            <w:tcW w:w="3234" w:type="dxa"/>
            <w:shd w:val="clear" w:color="auto" w:fill="D3E6F4"/>
          </w:tcPr>
          <w:p w14:paraId="77AB3FF7" w14:textId="77777777" w:rsidR="00A6660A" w:rsidRDefault="00165618">
            <w:pPr>
              <w:pStyle w:val="TableParagraph"/>
              <w:spacing w:before="151"/>
              <w:ind w:left="364" w:right="210"/>
              <w:rPr>
                <w:sz w:val="18"/>
              </w:rPr>
            </w:pPr>
            <w:r>
              <w:rPr>
                <w:color w:val="5F5F5F"/>
                <w:sz w:val="18"/>
              </w:rPr>
              <w:t>Informs</w:t>
            </w:r>
            <w:r>
              <w:rPr>
                <w:color w:val="5F5F5F"/>
                <w:spacing w:val="-10"/>
                <w:sz w:val="18"/>
              </w:rPr>
              <w:t xml:space="preserve"> </w:t>
            </w:r>
            <w:r>
              <w:rPr>
                <w:color w:val="5F5F5F"/>
                <w:sz w:val="18"/>
              </w:rPr>
              <w:t>the</w:t>
            </w:r>
            <w:r>
              <w:rPr>
                <w:color w:val="5F5F5F"/>
                <w:spacing w:val="-11"/>
                <w:sz w:val="18"/>
              </w:rPr>
              <w:t xml:space="preserve"> </w:t>
            </w:r>
            <w:r>
              <w:rPr>
                <w:color w:val="5F5F5F"/>
                <w:sz w:val="18"/>
              </w:rPr>
              <w:t>content</w:t>
            </w:r>
            <w:r>
              <w:rPr>
                <w:color w:val="5F5F5F"/>
                <w:spacing w:val="-10"/>
                <w:sz w:val="18"/>
              </w:rPr>
              <w:t xml:space="preserve"> </w:t>
            </w:r>
            <w:r>
              <w:rPr>
                <w:color w:val="5F5F5F"/>
                <w:sz w:val="18"/>
              </w:rPr>
              <w:t>and</w:t>
            </w:r>
            <w:r>
              <w:rPr>
                <w:color w:val="5F5F5F"/>
                <w:spacing w:val="-11"/>
                <w:sz w:val="18"/>
              </w:rPr>
              <w:t xml:space="preserve"> </w:t>
            </w:r>
            <w:r>
              <w:rPr>
                <w:color w:val="5F5F5F"/>
                <w:sz w:val="18"/>
              </w:rPr>
              <w:t>process of</w:t>
            </w:r>
            <w:r>
              <w:rPr>
                <w:color w:val="5F5F5F"/>
                <w:spacing w:val="-2"/>
                <w:sz w:val="18"/>
              </w:rPr>
              <w:t xml:space="preserve"> </w:t>
            </w:r>
            <w:r>
              <w:rPr>
                <w:color w:val="5F5F5F"/>
                <w:sz w:val="18"/>
              </w:rPr>
              <w:t>the</w:t>
            </w:r>
            <w:r>
              <w:rPr>
                <w:color w:val="5F5F5F"/>
                <w:spacing w:val="-3"/>
                <w:sz w:val="18"/>
              </w:rPr>
              <w:t xml:space="preserve"> </w:t>
            </w:r>
            <w:r>
              <w:rPr>
                <w:color w:val="5F5F5F"/>
                <w:sz w:val="18"/>
              </w:rPr>
              <w:t>social</w:t>
            </w:r>
            <w:r>
              <w:rPr>
                <w:color w:val="5F5F5F"/>
                <w:spacing w:val="-2"/>
                <w:sz w:val="18"/>
              </w:rPr>
              <w:t xml:space="preserve"> </w:t>
            </w:r>
            <w:r>
              <w:rPr>
                <w:color w:val="5F5F5F"/>
                <w:sz w:val="18"/>
              </w:rPr>
              <w:t>impact</w:t>
            </w:r>
            <w:r>
              <w:rPr>
                <w:color w:val="5F5F5F"/>
                <w:spacing w:val="-1"/>
                <w:sz w:val="18"/>
              </w:rPr>
              <w:t xml:space="preserve"> </w:t>
            </w:r>
            <w:r>
              <w:rPr>
                <w:color w:val="5F5F5F"/>
                <w:spacing w:val="-2"/>
                <w:sz w:val="18"/>
              </w:rPr>
              <w:t>assessment</w:t>
            </w:r>
          </w:p>
        </w:tc>
      </w:tr>
      <w:tr w:rsidR="00A6660A" w14:paraId="12718B5E" w14:textId="77777777">
        <w:trPr>
          <w:trHeight w:val="773"/>
        </w:trPr>
        <w:tc>
          <w:tcPr>
            <w:tcW w:w="6405" w:type="dxa"/>
          </w:tcPr>
          <w:p w14:paraId="4D2F8BB6" w14:textId="77777777" w:rsidR="00A6660A" w:rsidRDefault="00165618">
            <w:pPr>
              <w:pStyle w:val="TableParagraph"/>
              <w:spacing w:before="152"/>
              <w:ind w:left="107"/>
              <w:rPr>
                <w:i/>
                <w:sz w:val="18"/>
              </w:rPr>
            </w:pPr>
            <w:r>
              <w:rPr>
                <w:color w:val="5F5F5F"/>
                <w:sz w:val="18"/>
              </w:rPr>
              <w:t>International</w:t>
            </w:r>
            <w:r>
              <w:rPr>
                <w:color w:val="5F5F5F"/>
                <w:spacing w:val="-5"/>
                <w:sz w:val="18"/>
              </w:rPr>
              <w:t xml:space="preserve"> </w:t>
            </w:r>
            <w:r>
              <w:rPr>
                <w:color w:val="5F5F5F"/>
                <w:sz w:val="18"/>
              </w:rPr>
              <w:t>Finance</w:t>
            </w:r>
            <w:r>
              <w:rPr>
                <w:color w:val="5F5F5F"/>
                <w:spacing w:val="-6"/>
                <w:sz w:val="18"/>
              </w:rPr>
              <w:t xml:space="preserve"> </w:t>
            </w:r>
            <w:r>
              <w:rPr>
                <w:color w:val="5F5F5F"/>
                <w:sz w:val="18"/>
              </w:rPr>
              <w:t>Corporation</w:t>
            </w:r>
            <w:r>
              <w:rPr>
                <w:color w:val="5F5F5F"/>
                <w:spacing w:val="-6"/>
                <w:sz w:val="18"/>
              </w:rPr>
              <w:t xml:space="preserve"> </w:t>
            </w:r>
            <w:r>
              <w:rPr>
                <w:i/>
                <w:color w:val="5F5F5F"/>
                <w:sz w:val="18"/>
              </w:rPr>
              <w:t>Good</w:t>
            </w:r>
            <w:r>
              <w:rPr>
                <w:i/>
                <w:color w:val="5F5F5F"/>
                <w:spacing w:val="-6"/>
                <w:sz w:val="18"/>
              </w:rPr>
              <w:t xml:space="preserve"> </w:t>
            </w:r>
            <w:r>
              <w:rPr>
                <w:i/>
                <w:color w:val="5F5F5F"/>
                <w:sz w:val="18"/>
              </w:rPr>
              <w:t>Practice</w:t>
            </w:r>
            <w:r>
              <w:rPr>
                <w:i/>
                <w:color w:val="5F5F5F"/>
                <w:spacing w:val="-6"/>
                <w:sz w:val="18"/>
              </w:rPr>
              <w:t xml:space="preserve"> </w:t>
            </w:r>
            <w:r>
              <w:rPr>
                <w:i/>
                <w:color w:val="5F5F5F"/>
                <w:sz w:val="18"/>
              </w:rPr>
              <w:t>Handbook</w:t>
            </w:r>
            <w:r>
              <w:rPr>
                <w:i/>
                <w:color w:val="5F5F5F"/>
                <w:spacing w:val="-4"/>
                <w:sz w:val="18"/>
              </w:rPr>
              <w:t xml:space="preserve"> </w:t>
            </w:r>
            <w:r>
              <w:rPr>
                <w:i/>
                <w:color w:val="5F5F5F"/>
                <w:sz w:val="18"/>
              </w:rPr>
              <w:t>on</w:t>
            </w:r>
            <w:r>
              <w:rPr>
                <w:i/>
                <w:color w:val="5F5F5F"/>
                <w:spacing w:val="-6"/>
                <w:sz w:val="18"/>
              </w:rPr>
              <w:t xml:space="preserve"> </w:t>
            </w:r>
            <w:r>
              <w:rPr>
                <w:i/>
                <w:color w:val="5F5F5F"/>
                <w:sz w:val="18"/>
              </w:rPr>
              <w:t>Cumulative Impact Assessment and Management: Guidance for the Private Sector in</w:t>
            </w:r>
          </w:p>
          <w:p w14:paraId="340F9F8F" w14:textId="77777777" w:rsidR="00A6660A" w:rsidRDefault="00165618">
            <w:pPr>
              <w:pStyle w:val="TableParagraph"/>
              <w:spacing w:line="187" w:lineRule="exact"/>
              <w:ind w:left="107"/>
              <w:rPr>
                <w:i/>
                <w:sz w:val="18"/>
              </w:rPr>
            </w:pPr>
            <w:r>
              <w:rPr>
                <w:i/>
                <w:color w:val="5F5F5F"/>
                <w:sz w:val="18"/>
              </w:rPr>
              <w:t>Emerging</w:t>
            </w:r>
            <w:r>
              <w:rPr>
                <w:i/>
                <w:color w:val="5F5F5F"/>
                <w:spacing w:val="-4"/>
                <w:sz w:val="18"/>
              </w:rPr>
              <w:t xml:space="preserve"> </w:t>
            </w:r>
            <w:r>
              <w:rPr>
                <w:i/>
                <w:color w:val="5F5F5F"/>
                <w:sz w:val="18"/>
              </w:rPr>
              <w:t>Markets</w:t>
            </w:r>
            <w:r>
              <w:rPr>
                <w:i/>
                <w:color w:val="5F5F5F"/>
                <w:spacing w:val="-2"/>
                <w:sz w:val="18"/>
              </w:rPr>
              <w:t xml:space="preserve"> (2013)</w:t>
            </w:r>
          </w:p>
        </w:tc>
        <w:tc>
          <w:tcPr>
            <w:tcW w:w="3234" w:type="dxa"/>
          </w:tcPr>
          <w:p w14:paraId="5668EDA4" w14:textId="77777777" w:rsidR="00A6660A" w:rsidRDefault="00165618">
            <w:pPr>
              <w:pStyle w:val="TableParagraph"/>
              <w:spacing w:before="152"/>
              <w:ind w:left="364"/>
              <w:rPr>
                <w:sz w:val="18"/>
              </w:rPr>
            </w:pPr>
            <w:r>
              <w:rPr>
                <w:color w:val="5F5F5F"/>
                <w:sz w:val="18"/>
              </w:rPr>
              <w:t>Informs</w:t>
            </w:r>
            <w:r>
              <w:rPr>
                <w:color w:val="5F5F5F"/>
                <w:spacing w:val="-13"/>
                <w:sz w:val="18"/>
              </w:rPr>
              <w:t xml:space="preserve"> </w:t>
            </w:r>
            <w:r>
              <w:rPr>
                <w:color w:val="5F5F5F"/>
                <w:sz w:val="18"/>
              </w:rPr>
              <w:t>the</w:t>
            </w:r>
            <w:r>
              <w:rPr>
                <w:color w:val="5F5F5F"/>
                <w:spacing w:val="-12"/>
                <w:sz w:val="18"/>
              </w:rPr>
              <w:t xml:space="preserve"> </w:t>
            </w:r>
            <w:r>
              <w:rPr>
                <w:color w:val="5F5F5F"/>
                <w:sz w:val="18"/>
              </w:rPr>
              <w:t>cumulative</w:t>
            </w:r>
            <w:r>
              <w:rPr>
                <w:color w:val="5F5F5F"/>
                <w:spacing w:val="-13"/>
                <w:sz w:val="18"/>
              </w:rPr>
              <w:t xml:space="preserve"> </w:t>
            </w:r>
            <w:r>
              <w:rPr>
                <w:color w:val="5F5F5F"/>
                <w:sz w:val="18"/>
              </w:rPr>
              <w:t xml:space="preserve">impact </w:t>
            </w:r>
            <w:r>
              <w:rPr>
                <w:color w:val="5F5F5F"/>
                <w:spacing w:val="-2"/>
                <w:sz w:val="18"/>
              </w:rPr>
              <w:t>assessment</w:t>
            </w:r>
          </w:p>
        </w:tc>
      </w:tr>
    </w:tbl>
    <w:p w14:paraId="28FC4002" w14:textId="77777777" w:rsidR="00A6660A" w:rsidRDefault="00A6660A">
      <w:pPr>
        <w:pStyle w:val="BodyText"/>
      </w:pPr>
    </w:p>
    <w:p w14:paraId="703062AB" w14:textId="77777777" w:rsidR="00A6660A" w:rsidRDefault="00A6660A">
      <w:pPr>
        <w:pStyle w:val="BodyText"/>
        <w:spacing w:before="134"/>
      </w:pPr>
    </w:p>
    <w:p w14:paraId="0B462113" w14:textId="77777777" w:rsidR="00A6660A" w:rsidRDefault="00165618">
      <w:pPr>
        <w:pStyle w:val="BodyText"/>
        <w:spacing w:before="1"/>
        <w:ind w:left="574"/>
      </w:pPr>
      <w:r>
        <w:rPr>
          <w:color w:val="585858"/>
        </w:rPr>
        <w:t>The</w:t>
      </w:r>
      <w:r>
        <w:rPr>
          <w:color w:val="585858"/>
          <w:spacing w:val="-4"/>
        </w:rPr>
        <w:t xml:space="preserve"> </w:t>
      </w:r>
      <w:r>
        <w:rPr>
          <w:color w:val="585858"/>
        </w:rPr>
        <w:t>SIA</w:t>
      </w:r>
      <w:r>
        <w:rPr>
          <w:color w:val="585858"/>
          <w:spacing w:val="-3"/>
        </w:rPr>
        <w:t xml:space="preserve"> </w:t>
      </w:r>
      <w:r>
        <w:rPr>
          <w:color w:val="585858"/>
        </w:rPr>
        <w:t>also</w:t>
      </w:r>
      <w:r>
        <w:rPr>
          <w:color w:val="585858"/>
          <w:spacing w:val="-4"/>
        </w:rPr>
        <w:t xml:space="preserve"> </w:t>
      </w:r>
      <w:r>
        <w:rPr>
          <w:color w:val="585858"/>
        </w:rPr>
        <w:t>had</w:t>
      </w:r>
      <w:r>
        <w:rPr>
          <w:color w:val="585858"/>
          <w:spacing w:val="-3"/>
        </w:rPr>
        <w:t xml:space="preserve"> </w:t>
      </w:r>
      <w:r>
        <w:rPr>
          <w:color w:val="585858"/>
        </w:rPr>
        <w:t>regard</w:t>
      </w:r>
      <w:r>
        <w:rPr>
          <w:color w:val="585858"/>
          <w:spacing w:val="-3"/>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following</w:t>
      </w:r>
      <w:r>
        <w:rPr>
          <w:color w:val="585858"/>
          <w:spacing w:val="-3"/>
        </w:rPr>
        <w:t xml:space="preserve"> </w:t>
      </w:r>
      <w:r>
        <w:rPr>
          <w:color w:val="585858"/>
          <w:spacing w:val="-2"/>
        </w:rPr>
        <w:t>guidelines:</w:t>
      </w:r>
    </w:p>
    <w:p w14:paraId="1C6F9F8F" w14:textId="77777777" w:rsidR="00A6660A" w:rsidRDefault="00A6660A">
      <w:pPr>
        <w:pStyle w:val="BodyText"/>
        <w:spacing w:before="4"/>
      </w:pPr>
    </w:p>
    <w:p w14:paraId="0148F9A2" w14:textId="77777777" w:rsidR="00A6660A" w:rsidRDefault="00165618">
      <w:pPr>
        <w:ind w:left="573"/>
        <w:rPr>
          <w:sz w:val="20"/>
        </w:rPr>
      </w:pPr>
      <w:r>
        <w:rPr>
          <w:noProof/>
        </w:rPr>
        <w:drawing>
          <wp:inline distT="0" distB="0" distL="0" distR="0" wp14:anchorId="4CB29A14" wp14:editId="7ACDC329">
            <wp:extent cx="107949" cy="100964"/>
            <wp:effectExtent l="0" t="0" r="0" b="0"/>
            <wp:docPr id="171" name="Image 17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spacing w:val="40"/>
          <w:sz w:val="20"/>
        </w:rPr>
        <w:t xml:space="preserve">  </w:t>
      </w:r>
      <w:r>
        <w:rPr>
          <w:i/>
          <w:color w:val="5F5F5F"/>
          <w:sz w:val="20"/>
        </w:rPr>
        <w:t xml:space="preserve">Social Impact Assessment Guideline </w:t>
      </w:r>
      <w:r>
        <w:rPr>
          <w:color w:val="5F5F5F"/>
          <w:sz w:val="20"/>
        </w:rPr>
        <w:t>(NSW DPIE February 2023)</w:t>
      </w:r>
    </w:p>
    <w:p w14:paraId="679D76AB" w14:textId="77777777" w:rsidR="00A6660A" w:rsidRDefault="00A6660A">
      <w:pPr>
        <w:pStyle w:val="BodyText"/>
        <w:spacing w:before="5"/>
      </w:pPr>
    </w:p>
    <w:p w14:paraId="1EDE6E84" w14:textId="77777777" w:rsidR="00A6660A" w:rsidRDefault="00165618">
      <w:pPr>
        <w:spacing w:before="1" w:line="360" w:lineRule="auto"/>
        <w:ind w:left="933" w:right="618" w:hanging="360"/>
        <w:rPr>
          <w:sz w:val="20"/>
        </w:rPr>
      </w:pPr>
      <w:r>
        <w:rPr>
          <w:noProof/>
        </w:rPr>
        <w:drawing>
          <wp:inline distT="0" distB="0" distL="0" distR="0" wp14:anchorId="42C4EA30" wp14:editId="17591BAA">
            <wp:extent cx="107949" cy="100316"/>
            <wp:effectExtent l="0" t="0" r="0" b="0"/>
            <wp:docPr id="172" name="Image 1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descr="*"/>
                    <pic:cNvPicPr/>
                  </pic:nvPicPr>
                  <pic:blipFill>
                    <a:blip r:embed="rId7" cstate="print"/>
                    <a:stretch>
                      <a:fillRect/>
                    </a:stretch>
                  </pic:blipFill>
                  <pic:spPr>
                    <a:xfrm>
                      <a:off x="0" y="0"/>
                      <a:ext cx="107949" cy="100316"/>
                    </a:xfrm>
                    <a:prstGeom prst="rect">
                      <a:avLst/>
                    </a:prstGeom>
                  </pic:spPr>
                </pic:pic>
              </a:graphicData>
            </a:graphic>
          </wp:inline>
        </w:drawing>
      </w:r>
      <w:r>
        <w:rPr>
          <w:rFonts w:ascii="Times New Roman"/>
          <w:spacing w:val="80"/>
          <w:w w:val="150"/>
          <w:sz w:val="20"/>
        </w:rPr>
        <w:t xml:space="preserve"> </w:t>
      </w:r>
      <w:r>
        <w:rPr>
          <w:i/>
          <w:color w:val="5F5F5F"/>
          <w:sz w:val="20"/>
        </w:rPr>
        <w:t>Technical</w:t>
      </w:r>
      <w:r>
        <w:rPr>
          <w:i/>
          <w:color w:val="5F5F5F"/>
          <w:spacing w:val="-3"/>
          <w:sz w:val="20"/>
        </w:rPr>
        <w:t xml:space="preserve"> </w:t>
      </w:r>
      <w:r>
        <w:rPr>
          <w:i/>
          <w:color w:val="5F5F5F"/>
          <w:sz w:val="20"/>
        </w:rPr>
        <w:t>Supplement</w:t>
      </w:r>
      <w:r>
        <w:rPr>
          <w:i/>
          <w:color w:val="5F5F5F"/>
          <w:spacing w:val="-4"/>
          <w:sz w:val="20"/>
        </w:rPr>
        <w:t xml:space="preserve"> </w:t>
      </w:r>
      <w:r>
        <w:rPr>
          <w:i/>
          <w:color w:val="5F5F5F"/>
          <w:sz w:val="20"/>
        </w:rPr>
        <w:t>-</w:t>
      </w:r>
      <w:r>
        <w:rPr>
          <w:i/>
          <w:color w:val="5F5F5F"/>
          <w:spacing w:val="-3"/>
          <w:sz w:val="20"/>
        </w:rPr>
        <w:t xml:space="preserve"> </w:t>
      </w:r>
      <w:r>
        <w:rPr>
          <w:i/>
          <w:color w:val="5F5F5F"/>
          <w:sz w:val="20"/>
        </w:rPr>
        <w:t>Social</w:t>
      </w:r>
      <w:r>
        <w:rPr>
          <w:i/>
          <w:color w:val="5F5F5F"/>
          <w:spacing w:val="-3"/>
          <w:sz w:val="20"/>
        </w:rPr>
        <w:t xml:space="preserve"> </w:t>
      </w:r>
      <w:r>
        <w:rPr>
          <w:i/>
          <w:color w:val="5F5F5F"/>
          <w:sz w:val="20"/>
        </w:rPr>
        <w:t>Impact</w:t>
      </w:r>
      <w:r>
        <w:rPr>
          <w:i/>
          <w:color w:val="5F5F5F"/>
          <w:spacing w:val="-3"/>
          <w:sz w:val="20"/>
        </w:rPr>
        <w:t xml:space="preserve"> </w:t>
      </w:r>
      <w:r>
        <w:rPr>
          <w:i/>
          <w:color w:val="5F5F5F"/>
          <w:sz w:val="20"/>
        </w:rPr>
        <w:t>Assessment</w:t>
      </w:r>
      <w:r>
        <w:rPr>
          <w:i/>
          <w:color w:val="5F5F5F"/>
          <w:spacing w:val="-3"/>
          <w:sz w:val="20"/>
        </w:rPr>
        <w:t xml:space="preserve"> </w:t>
      </w:r>
      <w:r>
        <w:rPr>
          <w:i/>
          <w:color w:val="5F5F5F"/>
          <w:sz w:val="20"/>
        </w:rPr>
        <w:t>Guideline</w:t>
      </w:r>
      <w:r>
        <w:rPr>
          <w:i/>
          <w:color w:val="5F5F5F"/>
          <w:spacing w:val="-3"/>
          <w:sz w:val="20"/>
        </w:rPr>
        <w:t xml:space="preserve"> </w:t>
      </w:r>
      <w:r>
        <w:rPr>
          <w:i/>
          <w:color w:val="5F5F5F"/>
          <w:sz w:val="20"/>
        </w:rPr>
        <w:t>for</w:t>
      </w:r>
      <w:r>
        <w:rPr>
          <w:i/>
          <w:color w:val="5F5F5F"/>
          <w:spacing w:val="-4"/>
          <w:sz w:val="20"/>
        </w:rPr>
        <w:t xml:space="preserve"> </w:t>
      </w:r>
      <w:r>
        <w:rPr>
          <w:i/>
          <w:color w:val="5F5F5F"/>
          <w:sz w:val="20"/>
        </w:rPr>
        <w:t>State</w:t>
      </w:r>
      <w:r>
        <w:rPr>
          <w:i/>
          <w:color w:val="5F5F5F"/>
          <w:spacing w:val="-3"/>
          <w:sz w:val="20"/>
        </w:rPr>
        <w:t xml:space="preserve"> </w:t>
      </w:r>
      <w:r>
        <w:rPr>
          <w:i/>
          <w:color w:val="5F5F5F"/>
          <w:sz w:val="20"/>
        </w:rPr>
        <w:t>Significant</w:t>
      </w:r>
      <w:r>
        <w:rPr>
          <w:i/>
          <w:color w:val="5F5F5F"/>
          <w:spacing w:val="-3"/>
          <w:sz w:val="20"/>
        </w:rPr>
        <w:t xml:space="preserve"> </w:t>
      </w:r>
      <w:r>
        <w:rPr>
          <w:i/>
          <w:color w:val="5F5F5F"/>
          <w:sz w:val="20"/>
        </w:rPr>
        <w:t>Projects</w:t>
      </w:r>
      <w:r>
        <w:rPr>
          <w:i/>
          <w:color w:val="5F5F5F"/>
          <w:spacing w:val="-3"/>
          <w:sz w:val="20"/>
        </w:rPr>
        <w:t xml:space="preserve"> </w:t>
      </w:r>
      <w:r>
        <w:rPr>
          <w:color w:val="5F5F5F"/>
          <w:sz w:val="20"/>
        </w:rPr>
        <w:t>(NSW</w:t>
      </w:r>
      <w:r>
        <w:rPr>
          <w:color w:val="5F5F5F"/>
          <w:spacing w:val="-4"/>
          <w:sz w:val="20"/>
        </w:rPr>
        <w:t xml:space="preserve"> </w:t>
      </w:r>
      <w:r>
        <w:rPr>
          <w:color w:val="5F5F5F"/>
          <w:sz w:val="20"/>
        </w:rPr>
        <w:t>DPIE February 2023)</w:t>
      </w:r>
    </w:p>
    <w:p w14:paraId="56428E93" w14:textId="77777777" w:rsidR="00A6660A" w:rsidRDefault="00165618">
      <w:pPr>
        <w:pStyle w:val="BodyText"/>
        <w:spacing w:before="120"/>
        <w:ind w:left="574"/>
      </w:pPr>
      <w:r>
        <w:rPr>
          <w:noProof/>
        </w:rPr>
        <w:drawing>
          <wp:inline distT="0" distB="0" distL="0" distR="0" wp14:anchorId="508715A2" wp14:editId="6955CFA0">
            <wp:extent cx="107949" cy="100316"/>
            <wp:effectExtent l="0" t="0" r="0" b="0"/>
            <wp:docPr id="173" name="Image 17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descr="*"/>
                    <pic:cNvPicPr/>
                  </pic:nvPicPr>
                  <pic:blipFill>
                    <a:blip r:embed="rId7" cstate="print"/>
                    <a:stretch>
                      <a:fillRect/>
                    </a:stretch>
                  </pic:blipFill>
                  <pic:spPr>
                    <a:xfrm>
                      <a:off x="0" y="0"/>
                      <a:ext cx="107949" cy="100316"/>
                    </a:xfrm>
                    <a:prstGeom prst="rect">
                      <a:avLst/>
                    </a:prstGeom>
                  </pic:spPr>
                </pic:pic>
              </a:graphicData>
            </a:graphic>
          </wp:inline>
        </w:drawing>
      </w:r>
      <w:r>
        <w:rPr>
          <w:rFonts w:ascii="Times New Roman"/>
          <w:spacing w:val="40"/>
        </w:rPr>
        <w:t xml:space="preserve">  </w:t>
      </w:r>
      <w:r>
        <w:rPr>
          <w:color w:val="5F5F5F"/>
        </w:rPr>
        <w:t>International Finance Corporation Environmental and Social Performance Standards (IFC 2012)</w:t>
      </w:r>
    </w:p>
    <w:p w14:paraId="52648853" w14:textId="77777777" w:rsidR="00A6660A" w:rsidRDefault="00A6660A">
      <w:pPr>
        <w:pStyle w:val="BodyText"/>
        <w:spacing w:before="4"/>
      </w:pPr>
    </w:p>
    <w:p w14:paraId="75CEB9B5" w14:textId="77777777" w:rsidR="00A6660A" w:rsidRDefault="00165618">
      <w:pPr>
        <w:ind w:left="573"/>
        <w:rPr>
          <w:sz w:val="20"/>
        </w:rPr>
      </w:pPr>
      <w:r>
        <w:rPr>
          <w:noProof/>
        </w:rPr>
        <w:drawing>
          <wp:inline distT="0" distB="0" distL="0" distR="0" wp14:anchorId="1C0B1CEC" wp14:editId="71613D82">
            <wp:extent cx="107949" cy="100964"/>
            <wp:effectExtent l="0" t="0" r="0" b="0"/>
            <wp:docPr id="174" name="Image 17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hAnsi="Times New Roman"/>
          <w:spacing w:val="40"/>
          <w:sz w:val="20"/>
        </w:rPr>
        <w:t xml:space="preserve">  </w:t>
      </w:r>
      <w:r>
        <w:rPr>
          <w:i/>
          <w:color w:val="5F5F5F"/>
          <w:sz w:val="20"/>
        </w:rPr>
        <w:t xml:space="preserve">Coordinator-General’s Social Impact Assessment Guideline </w:t>
      </w:r>
      <w:r>
        <w:rPr>
          <w:color w:val="5F5F5F"/>
          <w:sz w:val="20"/>
        </w:rPr>
        <w:t>(QLD DSDILGP 2018).</w:t>
      </w:r>
    </w:p>
    <w:p w14:paraId="16B741A1" w14:textId="77777777" w:rsidR="00A6660A" w:rsidRDefault="00A6660A">
      <w:pPr>
        <w:pStyle w:val="BodyText"/>
        <w:spacing w:before="108"/>
        <w:rPr>
          <w:sz w:val="32"/>
        </w:rPr>
      </w:pPr>
    </w:p>
    <w:p w14:paraId="0F5D6E1F" w14:textId="77777777" w:rsidR="00A6660A" w:rsidRDefault="00165618">
      <w:pPr>
        <w:pStyle w:val="Heading2"/>
        <w:numPr>
          <w:ilvl w:val="2"/>
          <w:numId w:val="8"/>
        </w:numPr>
        <w:tabs>
          <w:tab w:val="left" w:pos="1707"/>
        </w:tabs>
        <w:ind w:hanging="1133"/>
      </w:pPr>
      <w:bookmarkStart w:id="8" w:name="3.1.4_Assumptions_and_limitations"/>
      <w:bookmarkEnd w:id="8"/>
      <w:r>
        <w:rPr>
          <w:color w:val="18314A"/>
        </w:rPr>
        <w:t>Assumptions</w:t>
      </w:r>
      <w:r>
        <w:rPr>
          <w:color w:val="18314A"/>
          <w:spacing w:val="-5"/>
        </w:rPr>
        <w:t xml:space="preserve"> </w:t>
      </w:r>
      <w:r>
        <w:rPr>
          <w:color w:val="18314A"/>
        </w:rPr>
        <w:t>and</w:t>
      </w:r>
      <w:r>
        <w:rPr>
          <w:color w:val="18314A"/>
          <w:spacing w:val="-5"/>
        </w:rPr>
        <w:t xml:space="preserve"> </w:t>
      </w:r>
      <w:r>
        <w:rPr>
          <w:color w:val="18314A"/>
          <w:spacing w:val="-2"/>
        </w:rPr>
        <w:t>limitations</w:t>
      </w:r>
    </w:p>
    <w:p w14:paraId="0E564A52" w14:textId="77777777" w:rsidR="00A6660A" w:rsidRDefault="00165618">
      <w:pPr>
        <w:pStyle w:val="BodyText"/>
        <w:spacing w:before="240" w:line="360" w:lineRule="auto"/>
        <w:ind w:left="574" w:right="618"/>
      </w:pPr>
      <w:r>
        <w:rPr>
          <w:color w:val="585858"/>
        </w:rPr>
        <w:t>The</w:t>
      </w:r>
      <w:r>
        <w:rPr>
          <w:color w:val="585858"/>
          <w:spacing w:val="-3"/>
        </w:rPr>
        <w:t xml:space="preserve"> </w:t>
      </w:r>
      <w:r>
        <w:rPr>
          <w:color w:val="585858"/>
        </w:rPr>
        <w:t>Heybridge</w:t>
      </w:r>
      <w:r>
        <w:rPr>
          <w:color w:val="585858"/>
          <w:spacing w:val="-3"/>
        </w:rPr>
        <w:t xml:space="preserve"> </w:t>
      </w:r>
      <w:r>
        <w:rPr>
          <w:color w:val="585858"/>
        </w:rPr>
        <w:t>SIA</w:t>
      </w:r>
      <w:r>
        <w:rPr>
          <w:color w:val="585858"/>
          <w:spacing w:val="-3"/>
        </w:rPr>
        <w:t xml:space="preserve"> </w:t>
      </w:r>
      <w:r>
        <w:rPr>
          <w:color w:val="585858"/>
        </w:rPr>
        <w:t>relies</w:t>
      </w:r>
      <w:r>
        <w:rPr>
          <w:color w:val="585858"/>
          <w:spacing w:val="-2"/>
        </w:rPr>
        <w:t xml:space="preserve"> </w:t>
      </w:r>
      <w:r>
        <w:rPr>
          <w:color w:val="585858"/>
        </w:rPr>
        <w:t>on</w:t>
      </w:r>
      <w:r>
        <w:rPr>
          <w:color w:val="585858"/>
          <w:spacing w:val="-3"/>
        </w:rPr>
        <w:t xml:space="preserve"> </w:t>
      </w:r>
      <w:r>
        <w:rPr>
          <w:color w:val="585858"/>
        </w:rPr>
        <w:t>demographic</w:t>
      </w:r>
      <w:r>
        <w:rPr>
          <w:color w:val="585858"/>
          <w:spacing w:val="-2"/>
        </w:rPr>
        <w:t xml:space="preserve"> </w:t>
      </w:r>
      <w:r>
        <w:rPr>
          <w:color w:val="585858"/>
        </w:rPr>
        <w:t>data</w:t>
      </w:r>
      <w:r>
        <w:rPr>
          <w:color w:val="585858"/>
          <w:spacing w:val="-3"/>
        </w:rPr>
        <w:t xml:space="preserve"> </w:t>
      </w:r>
      <w:r>
        <w:rPr>
          <w:color w:val="585858"/>
        </w:rPr>
        <w:t>from</w:t>
      </w:r>
      <w:r>
        <w:rPr>
          <w:color w:val="585858"/>
          <w:spacing w:val="-4"/>
        </w:rPr>
        <w:t xml:space="preserve"> </w:t>
      </w:r>
      <w:r>
        <w:rPr>
          <w:color w:val="585858"/>
        </w:rPr>
        <w:t>secondary</w:t>
      </w:r>
      <w:r>
        <w:rPr>
          <w:color w:val="585858"/>
          <w:spacing w:val="-3"/>
        </w:rPr>
        <w:t xml:space="preserve"> </w:t>
      </w:r>
      <w:r>
        <w:rPr>
          <w:color w:val="585858"/>
        </w:rPr>
        <w:t>sources,</w:t>
      </w:r>
      <w:r>
        <w:rPr>
          <w:color w:val="585858"/>
          <w:spacing w:val="-3"/>
        </w:rPr>
        <w:t xml:space="preserve"> </w:t>
      </w:r>
      <w:r>
        <w:rPr>
          <w:color w:val="585858"/>
        </w:rPr>
        <w:t>notably</w:t>
      </w:r>
      <w:r>
        <w:rPr>
          <w:color w:val="585858"/>
          <w:spacing w:val="-3"/>
        </w:rPr>
        <w:t xml:space="preserve"> </w:t>
      </w:r>
      <w:r>
        <w:rPr>
          <w:color w:val="585858"/>
        </w:rPr>
        <w:t>the</w:t>
      </w:r>
      <w:r>
        <w:rPr>
          <w:color w:val="585858"/>
          <w:spacing w:val="-3"/>
        </w:rPr>
        <w:t xml:space="preserve"> </w:t>
      </w:r>
      <w:r>
        <w:rPr>
          <w:color w:val="585858"/>
        </w:rPr>
        <w:t>ABS.</w:t>
      </w:r>
      <w:r>
        <w:rPr>
          <w:color w:val="585858"/>
          <w:spacing w:val="-3"/>
        </w:rPr>
        <w:t xml:space="preserve"> </w:t>
      </w:r>
      <w:r>
        <w:rPr>
          <w:color w:val="585858"/>
        </w:rPr>
        <w:t>Except</w:t>
      </w:r>
      <w:r>
        <w:rPr>
          <w:color w:val="585858"/>
          <w:spacing w:val="-3"/>
        </w:rPr>
        <w:t xml:space="preserve"> </w:t>
      </w:r>
      <w:r>
        <w:rPr>
          <w:color w:val="585858"/>
        </w:rPr>
        <w:t>where stated, the accuracy or completeness of this information has not been verified.</w:t>
      </w:r>
    </w:p>
    <w:p w14:paraId="1F6DE1F7" w14:textId="77777777" w:rsidR="00A6660A" w:rsidRDefault="00165618">
      <w:pPr>
        <w:pStyle w:val="BodyText"/>
        <w:spacing w:before="120" w:line="360" w:lineRule="auto"/>
        <w:ind w:left="574" w:right="618"/>
      </w:pPr>
      <w:r>
        <w:rPr>
          <w:color w:val="585858"/>
        </w:rPr>
        <w:t>Additionally, both demographic data and the results of community consultation represent a point in time. Demographics</w:t>
      </w:r>
      <w:r>
        <w:rPr>
          <w:color w:val="585858"/>
          <w:spacing w:val="-2"/>
        </w:rPr>
        <w:t xml:space="preserve"> </w:t>
      </w:r>
      <w:r>
        <w:rPr>
          <w:color w:val="585858"/>
        </w:rPr>
        <w:t>and</w:t>
      </w:r>
      <w:r>
        <w:rPr>
          <w:color w:val="585858"/>
          <w:spacing w:val="-4"/>
        </w:rPr>
        <w:t xml:space="preserve"> </w:t>
      </w:r>
      <w:r>
        <w:rPr>
          <w:color w:val="585858"/>
        </w:rPr>
        <w:t>community</w:t>
      </w:r>
      <w:r>
        <w:rPr>
          <w:color w:val="585858"/>
          <w:spacing w:val="-2"/>
        </w:rPr>
        <w:t xml:space="preserve"> </w:t>
      </w:r>
      <w:r>
        <w:rPr>
          <w:color w:val="585858"/>
        </w:rPr>
        <w:t>sentiment</w:t>
      </w:r>
      <w:r>
        <w:rPr>
          <w:color w:val="585858"/>
          <w:spacing w:val="-3"/>
        </w:rPr>
        <w:t xml:space="preserve"> </w:t>
      </w:r>
      <w:r>
        <w:rPr>
          <w:color w:val="585858"/>
        </w:rPr>
        <w:t>tend</w:t>
      </w:r>
      <w:r>
        <w:rPr>
          <w:color w:val="585858"/>
          <w:spacing w:val="-3"/>
        </w:rPr>
        <w:t xml:space="preserve"> </w:t>
      </w:r>
      <w:r>
        <w:rPr>
          <w:color w:val="585858"/>
        </w:rPr>
        <w:t>to</w:t>
      </w:r>
      <w:r>
        <w:rPr>
          <w:color w:val="585858"/>
          <w:spacing w:val="-3"/>
        </w:rPr>
        <w:t xml:space="preserve"> </w:t>
      </w:r>
      <w:r>
        <w:rPr>
          <w:color w:val="585858"/>
        </w:rPr>
        <w:t>change</w:t>
      </w:r>
      <w:r>
        <w:rPr>
          <w:color w:val="585858"/>
          <w:spacing w:val="-3"/>
        </w:rPr>
        <w:t xml:space="preserve"> </w:t>
      </w:r>
      <w:r>
        <w:rPr>
          <w:color w:val="585858"/>
        </w:rPr>
        <w:t>over</w:t>
      </w:r>
      <w:r>
        <w:rPr>
          <w:color w:val="585858"/>
          <w:spacing w:val="-2"/>
        </w:rPr>
        <w:t xml:space="preserve"> </w:t>
      </w:r>
      <w:r>
        <w:rPr>
          <w:color w:val="585858"/>
        </w:rPr>
        <w:t>time,</w:t>
      </w:r>
      <w:r>
        <w:rPr>
          <w:color w:val="585858"/>
          <w:spacing w:val="-3"/>
        </w:rPr>
        <w:t xml:space="preserve"> </w:t>
      </w:r>
      <w:r>
        <w:rPr>
          <w:color w:val="585858"/>
        </w:rPr>
        <w:t>either</w:t>
      </w:r>
      <w:r>
        <w:rPr>
          <w:color w:val="585858"/>
          <w:spacing w:val="-2"/>
        </w:rPr>
        <w:t xml:space="preserve"> </w:t>
      </w:r>
      <w:r>
        <w:rPr>
          <w:color w:val="585858"/>
        </w:rPr>
        <w:t>slowly</w:t>
      </w:r>
      <w:r>
        <w:rPr>
          <w:color w:val="585858"/>
          <w:spacing w:val="-2"/>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case</w:t>
      </w:r>
      <w:r>
        <w:rPr>
          <w:color w:val="585858"/>
          <w:spacing w:val="-3"/>
        </w:rPr>
        <w:t xml:space="preserve"> </w:t>
      </w:r>
      <w:r>
        <w:rPr>
          <w:color w:val="585858"/>
        </w:rPr>
        <w:t>of</w:t>
      </w:r>
      <w:r>
        <w:rPr>
          <w:color w:val="585858"/>
          <w:spacing w:val="-3"/>
        </w:rPr>
        <w:t xml:space="preserve"> </w:t>
      </w:r>
      <w:r>
        <w:rPr>
          <w:color w:val="585858"/>
        </w:rPr>
        <w:t>an</w:t>
      </w:r>
      <w:r>
        <w:rPr>
          <w:color w:val="585858"/>
          <w:spacing w:val="-3"/>
        </w:rPr>
        <w:t xml:space="preserve"> </w:t>
      </w:r>
      <w:r>
        <w:rPr>
          <w:color w:val="585858"/>
        </w:rPr>
        <w:t>ageing community or quickly in response to other changes in the socioeconomic environment.</w:t>
      </w:r>
    </w:p>
    <w:p w14:paraId="558280B8" w14:textId="77777777" w:rsidR="00A6660A" w:rsidRDefault="00A6660A">
      <w:pPr>
        <w:pStyle w:val="BodyText"/>
        <w:spacing w:before="130"/>
      </w:pPr>
    </w:p>
    <w:p w14:paraId="0A90F155" w14:textId="77777777" w:rsidR="00A6660A" w:rsidRDefault="00165618">
      <w:pPr>
        <w:pStyle w:val="Heading1"/>
        <w:numPr>
          <w:ilvl w:val="1"/>
          <w:numId w:val="8"/>
        </w:numPr>
        <w:tabs>
          <w:tab w:val="left" w:pos="1423"/>
        </w:tabs>
        <w:ind w:left="1423" w:hanging="849"/>
        <w:jc w:val="left"/>
      </w:pPr>
      <w:bookmarkStart w:id="9" w:name="3.2_SIA_consultation"/>
      <w:bookmarkEnd w:id="9"/>
      <w:r>
        <w:rPr>
          <w:color w:val="18314A"/>
        </w:rPr>
        <w:t xml:space="preserve">SIA </w:t>
      </w:r>
      <w:r>
        <w:rPr>
          <w:color w:val="18314A"/>
          <w:spacing w:val="-2"/>
        </w:rPr>
        <w:t>consultation</w:t>
      </w:r>
    </w:p>
    <w:p w14:paraId="7586FF3A" w14:textId="77777777" w:rsidR="00A6660A" w:rsidRDefault="00165618">
      <w:pPr>
        <w:pStyle w:val="BodyText"/>
        <w:spacing w:before="319" w:line="360" w:lineRule="auto"/>
        <w:ind w:left="574" w:right="618"/>
      </w:pPr>
      <w:r>
        <w:rPr>
          <w:color w:val="585858"/>
        </w:rPr>
        <w:t>To</w:t>
      </w:r>
      <w:r>
        <w:rPr>
          <w:color w:val="585858"/>
          <w:spacing w:val="-3"/>
        </w:rPr>
        <w:t xml:space="preserve"> </w:t>
      </w:r>
      <w:r>
        <w:rPr>
          <w:color w:val="585858"/>
        </w:rPr>
        <w:t>understand</w:t>
      </w:r>
      <w:r>
        <w:rPr>
          <w:color w:val="585858"/>
          <w:spacing w:val="-3"/>
        </w:rPr>
        <w:t xml:space="preserve"> </w:t>
      </w:r>
      <w:r>
        <w:rPr>
          <w:color w:val="585858"/>
        </w:rPr>
        <w:t>existing</w:t>
      </w:r>
      <w:r>
        <w:rPr>
          <w:color w:val="585858"/>
          <w:spacing w:val="-3"/>
        </w:rPr>
        <w:t xml:space="preserve"> </w:t>
      </w:r>
      <w:r>
        <w:rPr>
          <w:color w:val="585858"/>
        </w:rPr>
        <w:t>conditions</w:t>
      </w:r>
      <w:r>
        <w:rPr>
          <w:color w:val="585858"/>
          <w:spacing w:val="-3"/>
        </w:rPr>
        <w:t xml:space="preserve"> </w:t>
      </w:r>
      <w:r>
        <w:rPr>
          <w:color w:val="585858"/>
        </w:rPr>
        <w:t>within</w:t>
      </w:r>
      <w:r>
        <w:rPr>
          <w:color w:val="585858"/>
          <w:spacing w:val="-4"/>
        </w:rPr>
        <w:t xml:space="preserve"> </w:t>
      </w:r>
      <w:r>
        <w:rPr>
          <w:color w:val="585858"/>
        </w:rPr>
        <w:t>the</w:t>
      </w:r>
      <w:r>
        <w:rPr>
          <w:color w:val="585858"/>
          <w:spacing w:val="-3"/>
        </w:rPr>
        <w:t xml:space="preserve"> </w:t>
      </w:r>
      <w:r>
        <w:rPr>
          <w:color w:val="585858"/>
        </w:rPr>
        <w:t>study</w:t>
      </w:r>
      <w:r>
        <w:rPr>
          <w:color w:val="585858"/>
          <w:spacing w:val="-2"/>
        </w:rPr>
        <w:t xml:space="preserve"> </w:t>
      </w:r>
      <w:r>
        <w:rPr>
          <w:color w:val="585858"/>
        </w:rPr>
        <w:t>area,</w:t>
      </w:r>
      <w:r>
        <w:rPr>
          <w:color w:val="585858"/>
          <w:spacing w:val="-3"/>
        </w:rPr>
        <w:t xml:space="preserve"> </w:t>
      </w:r>
      <w:r>
        <w:rPr>
          <w:color w:val="585858"/>
        </w:rPr>
        <w:t>the</w:t>
      </w:r>
      <w:r>
        <w:rPr>
          <w:color w:val="585858"/>
          <w:spacing w:val="-3"/>
        </w:rPr>
        <w:t xml:space="preserve"> </w:t>
      </w:r>
      <w:r>
        <w:rPr>
          <w:color w:val="585858"/>
        </w:rPr>
        <w:t>SIA</w:t>
      </w:r>
      <w:r>
        <w:rPr>
          <w:color w:val="585858"/>
          <w:spacing w:val="-3"/>
        </w:rPr>
        <w:t xml:space="preserve"> </w:t>
      </w:r>
      <w:r>
        <w:rPr>
          <w:color w:val="585858"/>
        </w:rPr>
        <w:t>process</w:t>
      </w:r>
      <w:r>
        <w:rPr>
          <w:color w:val="585858"/>
          <w:spacing w:val="-3"/>
        </w:rPr>
        <w:t xml:space="preserve"> </w:t>
      </w:r>
      <w:r>
        <w:rPr>
          <w:color w:val="585858"/>
        </w:rPr>
        <w:t>considered</w:t>
      </w:r>
      <w:r>
        <w:rPr>
          <w:color w:val="585858"/>
          <w:spacing w:val="-3"/>
        </w:rPr>
        <w:t xml:space="preserve"> </w:t>
      </w:r>
      <w:r>
        <w:rPr>
          <w:color w:val="585858"/>
        </w:rPr>
        <w:t>the</w:t>
      </w:r>
      <w:r>
        <w:rPr>
          <w:color w:val="585858"/>
          <w:spacing w:val="-3"/>
        </w:rPr>
        <w:t xml:space="preserve"> </w:t>
      </w:r>
      <w:r>
        <w:rPr>
          <w:color w:val="585858"/>
        </w:rPr>
        <w:t>feedback</w:t>
      </w:r>
      <w:r>
        <w:rPr>
          <w:color w:val="585858"/>
          <w:spacing w:val="-3"/>
        </w:rPr>
        <w:t xml:space="preserve"> </w:t>
      </w:r>
      <w:r>
        <w:rPr>
          <w:color w:val="585858"/>
        </w:rPr>
        <w:t>received through project engagement and the outcomes of structured SIA consultation interviews.</w:t>
      </w:r>
    </w:p>
    <w:p w14:paraId="56FA3A7F" w14:textId="77777777" w:rsidR="00A6660A" w:rsidRDefault="00165618">
      <w:pPr>
        <w:pStyle w:val="BodyText"/>
        <w:spacing w:before="120" w:line="360" w:lineRule="auto"/>
        <w:ind w:left="573" w:right="618"/>
      </w:pPr>
      <w:r>
        <w:rPr>
          <w:color w:val="585858"/>
        </w:rPr>
        <w:t>SIA consultation began in February 2023, with over 100 email invitations sent to invite landholder and stakeholders, including creation groups, community groups, local government authorities, First Peoples groups</w:t>
      </w:r>
      <w:r>
        <w:rPr>
          <w:color w:val="585858"/>
          <w:spacing w:val="-2"/>
        </w:rPr>
        <w:t xml:space="preserve"> </w:t>
      </w:r>
      <w:r>
        <w:rPr>
          <w:color w:val="585858"/>
        </w:rPr>
        <w:t>and</w:t>
      </w:r>
      <w:r>
        <w:rPr>
          <w:color w:val="585858"/>
          <w:spacing w:val="-3"/>
        </w:rPr>
        <w:t xml:space="preserve"> </w:t>
      </w:r>
      <w:r>
        <w:rPr>
          <w:color w:val="585858"/>
        </w:rPr>
        <w:t>tourism</w:t>
      </w:r>
      <w:r>
        <w:rPr>
          <w:color w:val="585858"/>
          <w:spacing w:val="-3"/>
        </w:rPr>
        <w:t xml:space="preserve"> </w:t>
      </w:r>
      <w:r>
        <w:rPr>
          <w:color w:val="585858"/>
        </w:rPr>
        <w:t>bodies,</w:t>
      </w:r>
      <w:r>
        <w:rPr>
          <w:color w:val="585858"/>
          <w:spacing w:val="-5"/>
        </w:rPr>
        <w:t xml:space="preserve"> </w:t>
      </w:r>
      <w:r>
        <w:rPr>
          <w:color w:val="585858"/>
        </w:rPr>
        <w:t>to</w:t>
      </w:r>
      <w:r>
        <w:rPr>
          <w:color w:val="585858"/>
          <w:spacing w:val="-3"/>
        </w:rPr>
        <w:t xml:space="preserve"> </w:t>
      </w:r>
      <w:r>
        <w:rPr>
          <w:color w:val="585858"/>
        </w:rPr>
        <w:t>participate.</w:t>
      </w:r>
      <w:r>
        <w:rPr>
          <w:color w:val="585858"/>
          <w:spacing w:val="-4"/>
        </w:rPr>
        <w:t xml:space="preserve"> </w:t>
      </w:r>
      <w:r>
        <w:rPr>
          <w:color w:val="585858"/>
        </w:rPr>
        <w:t>A</w:t>
      </w:r>
      <w:r>
        <w:rPr>
          <w:color w:val="585858"/>
          <w:spacing w:val="-3"/>
        </w:rPr>
        <w:t xml:space="preserve"> </w:t>
      </w:r>
      <w:r>
        <w:rPr>
          <w:color w:val="585858"/>
        </w:rPr>
        <w:t>small</w:t>
      </w:r>
      <w:r>
        <w:rPr>
          <w:color w:val="585858"/>
          <w:spacing w:val="-3"/>
        </w:rPr>
        <w:t xml:space="preserve"> </w:t>
      </w:r>
      <w:r>
        <w:rPr>
          <w:color w:val="585858"/>
        </w:rPr>
        <w:t>number</w:t>
      </w:r>
      <w:r>
        <w:rPr>
          <w:color w:val="585858"/>
          <w:spacing w:val="-2"/>
        </w:rPr>
        <w:t xml:space="preserve"> </w:t>
      </w:r>
      <w:r>
        <w:rPr>
          <w:color w:val="585858"/>
        </w:rPr>
        <w:t>of</w:t>
      </w:r>
      <w:r>
        <w:rPr>
          <w:color w:val="585858"/>
          <w:spacing w:val="-3"/>
        </w:rPr>
        <w:t xml:space="preserve"> </w:t>
      </w:r>
      <w:r>
        <w:rPr>
          <w:color w:val="585858"/>
        </w:rPr>
        <w:t>stakeholders</w:t>
      </w:r>
      <w:r>
        <w:rPr>
          <w:color w:val="585858"/>
          <w:spacing w:val="-2"/>
        </w:rPr>
        <w:t xml:space="preserve"> </w:t>
      </w:r>
      <w:r>
        <w:rPr>
          <w:color w:val="585858"/>
        </w:rPr>
        <w:t>provided</w:t>
      </w:r>
      <w:r>
        <w:rPr>
          <w:color w:val="585858"/>
          <w:spacing w:val="-3"/>
        </w:rPr>
        <w:t xml:space="preserve"> </w:t>
      </w:r>
      <w:r>
        <w:rPr>
          <w:color w:val="585858"/>
        </w:rPr>
        <w:t>feedback</w:t>
      </w:r>
      <w:r>
        <w:rPr>
          <w:color w:val="585858"/>
          <w:spacing w:val="-3"/>
        </w:rPr>
        <w:t xml:space="preserve"> </w:t>
      </w:r>
      <w:r>
        <w:rPr>
          <w:color w:val="585858"/>
        </w:rPr>
        <w:t>and</w:t>
      </w:r>
      <w:r>
        <w:rPr>
          <w:color w:val="585858"/>
          <w:spacing w:val="-3"/>
        </w:rPr>
        <w:t xml:space="preserve"> </w:t>
      </w:r>
      <w:r>
        <w:rPr>
          <w:color w:val="585858"/>
        </w:rPr>
        <w:t>views during one-on-one interviews with independent consultants.</w:t>
      </w:r>
    </w:p>
    <w:p w14:paraId="58A2FFAA" w14:textId="77777777" w:rsidR="00A6660A" w:rsidRDefault="00A6660A">
      <w:pPr>
        <w:spacing w:line="360" w:lineRule="auto"/>
        <w:sectPr w:rsidR="00A6660A">
          <w:pgSz w:w="11910" w:h="16840"/>
          <w:pgMar w:top="980" w:right="563" w:bottom="800" w:left="560" w:header="467" w:footer="612" w:gutter="0"/>
          <w:cols w:space="720"/>
        </w:sectPr>
      </w:pPr>
    </w:p>
    <w:p w14:paraId="0036FB52" w14:textId="77777777" w:rsidR="00A6660A" w:rsidRDefault="00A6660A">
      <w:pPr>
        <w:pStyle w:val="BodyText"/>
      </w:pPr>
    </w:p>
    <w:p w14:paraId="5854351B" w14:textId="77777777" w:rsidR="00A6660A" w:rsidRDefault="00A6660A">
      <w:pPr>
        <w:pStyle w:val="BodyText"/>
        <w:spacing w:before="140"/>
      </w:pPr>
    </w:p>
    <w:p w14:paraId="31862F1E" w14:textId="77777777" w:rsidR="00A6660A" w:rsidRDefault="00165618">
      <w:pPr>
        <w:pStyle w:val="BodyText"/>
        <w:spacing w:line="360" w:lineRule="auto"/>
        <w:ind w:left="574" w:right="716"/>
      </w:pPr>
      <w:r>
        <w:rPr>
          <w:color w:val="585858"/>
        </w:rPr>
        <w:t>Questions</w:t>
      </w:r>
      <w:r>
        <w:rPr>
          <w:color w:val="585858"/>
          <w:spacing w:val="-2"/>
        </w:rPr>
        <w:t xml:space="preserve"> </w:t>
      </w:r>
      <w:r>
        <w:rPr>
          <w:color w:val="585858"/>
        </w:rPr>
        <w:t>asked</w:t>
      </w:r>
      <w:r>
        <w:rPr>
          <w:color w:val="585858"/>
          <w:spacing w:val="-3"/>
        </w:rPr>
        <w:t xml:space="preserve"> </w:t>
      </w:r>
      <w:r>
        <w:rPr>
          <w:color w:val="585858"/>
        </w:rPr>
        <w:t>during</w:t>
      </w:r>
      <w:r>
        <w:rPr>
          <w:color w:val="585858"/>
          <w:spacing w:val="-3"/>
        </w:rPr>
        <w:t xml:space="preserve"> </w:t>
      </w:r>
      <w:r>
        <w:rPr>
          <w:color w:val="585858"/>
        </w:rPr>
        <w:t>all</w:t>
      </w:r>
      <w:r>
        <w:rPr>
          <w:color w:val="585858"/>
          <w:spacing w:val="-4"/>
        </w:rPr>
        <w:t xml:space="preserve"> </w:t>
      </w:r>
      <w:r>
        <w:rPr>
          <w:color w:val="585858"/>
        </w:rPr>
        <w:t>rounds</w:t>
      </w:r>
      <w:r>
        <w:rPr>
          <w:color w:val="585858"/>
          <w:spacing w:val="-2"/>
        </w:rPr>
        <w:t xml:space="preserve"> </w:t>
      </w:r>
      <w:r>
        <w:rPr>
          <w:color w:val="585858"/>
        </w:rPr>
        <w:t>of</w:t>
      </w:r>
      <w:r>
        <w:rPr>
          <w:color w:val="585858"/>
          <w:spacing w:val="-3"/>
        </w:rPr>
        <w:t xml:space="preserve"> </w:t>
      </w:r>
      <w:r>
        <w:rPr>
          <w:color w:val="585858"/>
        </w:rPr>
        <w:t>engagement</w:t>
      </w:r>
      <w:r>
        <w:rPr>
          <w:color w:val="585858"/>
          <w:spacing w:val="-3"/>
        </w:rPr>
        <w:t xml:space="preserve"> </w:t>
      </w:r>
      <w:r>
        <w:rPr>
          <w:color w:val="585858"/>
        </w:rPr>
        <w:t>were</w:t>
      </w:r>
      <w:r>
        <w:rPr>
          <w:color w:val="585858"/>
          <w:spacing w:val="-3"/>
        </w:rPr>
        <w:t xml:space="preserve"> </w:t>
      </w:r>
      <w:r>
        <w:rPr>
          <w:color w:val="585858"/>
        </w:rPr>
        <w:t>designed</w:t>
      </w:r>
      <w:r>
        <w:rPr>
          <w:color w:val="585858"/>
          <w:spacing w:val="-3"/>
        </w:rPr>
        <w:t xml:space="preserve"> </w:t>
      </w:r>
      <w:r>
        <w:rPr>
          <w:color w:val="585858"/>
        </w:rPr>
        <w:t>to</w:t>
      </w:r>
      <w:r>
        <w:rPr>
          <w:color w:val="585858"/>
          <w:spacing w:val="-3"/>
        </w:rPr>
        <w:t xml:space="preserve"> </w:t>
      </w:r>
      <w:r>
        <w:rPr>
          <w:color w:val="585858"/>
        </w:rPr>
        <w:t>allow</w:t>
      </w:r>
      <w:r>
        <w:rPr>
          <w:color w:val="585858"/>
          <w:spacing w:val="-2"/>
        </w:rPr>
        <w:t xml:space="preserve"> </w:t>
      </w:r>
      <w:r>
        <w:rPr>
          <w:color w:val="585858"/>
        </w:rPr>
        <w:t>participants</w:t>
      </w:r>
      <w:r>
        <w:rPr>
          <w:color w:val="585858"/>
          <w:spacing w:val="-2"/>
        </w:rPr>
        <w:t xml:space="preserve"> </w:t>
      </w:r>
      <w:r>
        <w:rPr>
          <w:color w:val="585858"/>
        </w:rPr>
        <w:t>to</w:t>
      </w:r>
      <w:r>
        <w:rPr>
          <w:color w:val="585858"/>
          <w:spacing w:val="-3"/>
        </w:rPr>
        <w:t xml:space="preserve"> </w:t>
      </w:r>
      <w:r>
        <w:rPr>
          <w:color w:val="585858"/>
        </w:rPr>
        <w:t>talk</w:t>
      </w:r>
      <w:r>
        <w:rPr>
          <w:color w:val="585858"/>
          <w:spacing w:val="-3"/>
        </w:rPr>
        <w:t xml:space="preserve"> </w:t>
      </w:r>
      <w:r>
        <w:rPr>
          <w:color w:val="585858"/>
        </w:rPr>
        <w:t>about</w:t>
      </w:r>
      <w:r>
        <w:rPr>
          <w:color w:val="585858"/>
          <w:spacing w:val="-3"/>
        </w:rPr>
        <w:t xml:space="preserve"> </w:t>
      </w:r>
      <w:r>
        <w:rPr>
          <w:color w:val="585858"/>
        </w:rPr>
        <w:t>what they felt was important. The participant’s responses and questions dictated the</w:t>
      </w:r>
      <w:r>
        <w:rPr>
          <w:color w:val="585858"/>
          <w:spacing w:val="-1"/>
        </w:rPr>
        <w:t xml:space="preserve"> </w:t>
      </w:r>
      <w:r>
        <w:rPr>
          <w:color w:val="585858"/>
        </w:rPr>
        <w:t>flow of the conversation.</w:t>
      </w:r>
    </w:p>
    <w:p w14:paraId="03CA5FC1" w14:textId="77777777" w:rsidR="00A6660A" w:rsidRDefault="00165618">
      <w:pPr>
        <w:pStyle w:val="BodyText"/>
        <w:spacing w:before="120"/>
        <w:ind w:left="574"/>
      </w:pPr>
      <w:r>
        <w:rPr>
          <w:color w:val="585858"/>
        </w:rPr>
        <w:t>SIA</w:t>
      </w:r>
      <w:r>
        <w:rPr>
          <w:color w:val="585858"/>
          <w:spacing w:val="-8"/>
        </w:rPr>
        <w:t xml:space="preserve"> </w:t>
      </w:r>
      <w:r>
        <w:rPr>
          <w:color w:val="585858"/>
        </w:rPr>
        <w:t>consultation</w:t>
      </w:r>
      <w:r>
        <w:rPr>
          <w:color w:val="585858"/>
          <w:spacing w:val="-5"/>
        </w:rPr>
        <w:t xml:space="preserve"> </w:t>
      </w:r>
      <w:r>
        <w:rPr>
          <w:color w:val="585858"/>
        </w:rPr>
        <w:t>helped</w:t>
      </w:r>
      <w:r>
        <w:rPr>
          <w:color w:val="585858"/>
          <w:spacing w:val="-5"/>
        </w:rPr>
        <w:t xml:space="preserve"> </w:t>
      </w:r>
      <w:r>
        <w:rPr>
          <w:color w:val="585858"/>
        </w:rPr>
        <w:t>develop</w:t>
      </w:r>
      <w:r>
        <w:rPr>
          <w:color w:val="585858"/>
          <w:spacing w:val="-5"/>
        </w:rPr>
        <w:t xml:space="preserve"> </w:t>
      </w:r>
      <w:r>
        <w:rPr>
          <w:color w:val="585858"/>
        </w:rPr>
        <w:t>an</w:t>
      </w:r>
      <w:r>
        <w:rPr>
          <w:color w:val="585858"/>
          <w:spacing w:val="-5"/>
        </w:rPr>
        <w:t xml:space="preserve"> </w:t>
      </w:r>
      <w:r>
        <w:rPr>
          <w:color w:val="585858"/>
        </w:rPr>
        <w:t>understanding</w:t>
      </w:r>
      <w:r>
        <w:rPr>
          <w:color w:val="585858"/>
          <w:spacing w:val="-5"/>
        </w:rPr>
        <w:t xml:space="preserve"> of:</w:t>
      </w:r>
    </w:p>
    <w:p w14:paraId="05C81807" w14:textId="77777777" w:rsidR="00A6660A" w:rsidRDefault="00A6660A">
      <w:pPr>
        <w:pStyle w:val="BodyText"/>
        <w:spacing w:before="6"/>
      </w:pPr>
    </w:p>
    <w:p w14:paraId="684E7EC3" w14:textId="77777777" w:rsidR="00A6660A" w:rsidRDefault="00165618">
      <w:pPr>
        <w:pStyle w:val="BodyText"/>
        <w:ind w:left="574"/>
      </w:pPr>
      <w:r>
        <w:rPr>
          <w:noProof/>
        </w:rPr>
        <w:drawing>
          <wp:inline distT="0" distB="0" distL="0" distR="0" wp14:anchorId="3A8191C6" wp14:editId="17C221FD">
            <wp:extent cx="107949" cy="100316"/>
            <wp:effectExtent l="0" t="0" r="0" b="0"/>
            <wp:docPr id="175" name="Image 17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descr="*"/>
                    <pic:cNvPicPr/>
                  </pic:nvPicPr>
                  <pic:blipFill>
                    <a:blip r:embed="rId7" cstate="print"/>
                    <a:stretch>
                      <a:fillRect/>
                    </a:stretch>
                  </pic:blipFill>
                  <pic:spPr>
                    <a:xfrm>
                      <a:off x="0" y="0"/>
                      <a:ext cx="107949" cy="100316"/>
                    </a:xfrm>
                    <a:prstGeom prst="rect">
                      <a:avLst/>
                    </a:prstGeom>
                  </pic:spPr>
                </pic:pic>
              </a:graphicData>
            </a:graphic>
          </wp:inline>
        </w:drawing>
      </w:r>
      <w:r>
        <w:rPr>
          <w:rFonts w:ascii="Times New Roman"/>
          <w:spacing w:val="80"/>
          <w:w w:val="150"/>
        </w:rPr>
        <w:t xml:space="preserve"> </w:t>
      </w:r>
      <w:r>
        <w:rPr>
          <w:color w:val="5F5F5F"/>
        </w:rPr>
        <w:t>Existing conditions</w:t>
      </w:r>
    </w:p>
    <w:p w14:paraId="2661DDDA" w14:textId="77777777" w:rsidR="00A6660A" w:rsidRDefault="00A6660A">
      <w:pPr>
        <w:pStyle w:val="BodyText"/>
        <w:spacing w:before="4"/>
      </w:pPr>
    </w:p>
    <w:p w14:paraId="1388B3F6" w14:textId="77777777" w:rsidR="00A6660A" w:rsidRDefault="00165618">
      <w:pPr>
        <w:pStyle w:val="BodyText"/>
        <w:ind w:left="573"/>
      </w:pPr>
      <w:r>
        <w:rPr>
          <w:noProof/>
        </w:rPr>
        <w:drawing>
          <wp:inline distT="0" distB="0" distL="0" distR="0" wp14:anchorId="0D9E9E36" wp14:editId="1928330B">
            <wp:extent cx="107949" cy="100329"/>
            <wp:effectExtent l="0" t="0" r="0" b="0"/>
            <wp:docPr id="176" name="Image 17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descr="*"/>
                    <pic:cNvPicPr/>
                  </pic:nvPicPr>
                  <pic:blipFill>
                    <a:blip r:embed="rId7" cstate="print"/>
                    <a:stretch>
                      <a:fillRect/>
                    </a:stretch>
                  </pic:blipFill>
                  <pic:spPr>
                    <a:xfrm>
                      <a:off x="0" y="0"/>
                      <a:ext cx="107949" cy="100329"/>
                    </a:xfrm>
                    <a:prstGeom prst="rect">
                      <a:avLst/>
                    </a:prstGeom>
                  </pic:spPr>
                </pic:pic>
              </a:graphicData>
            </a:graphic>
          </wp:inline>
        </w:drawing>
      </w:r>
      <w:r>
        <w:rPr>
          <w:rFonts w:ascii="Times New Roman"/>
          <w:spacing w:val="80"/>
          <w:w w:val="150"/>
        </w:rPr>
        <w:t xml:space="preserve"> </w:t>
      </w:r>
      <w:r>
        <w:rPr>
          <w:color w:val="5F5F5F"/>
        </w:rPr>
        <w:t>Community values and important places</w:t>
      </w:r>
    </w:p>
    <w:p w14:paraId="7E6CADF1" w14:textId="77777777" w:rsidR="00A6660A" w:rsidRDefault="00A6660A">
      <w:pPr>
        <w:pStyle w:val="BodyText"/>
        <w:spacing w:before="6"/>
      </w:pPr>
    </w:p>
    <w:p w14:paraId="2A5A04FE" w14:textId="77777777" w:rsidR="00A6660A" w:rsidRDefault="00165618">
      <w:pPr>
        <w:pStyle w:val="BodyText"/>
        <w:ind w:left="573"/>
      </w:pPr>
      <w:r>
        <w:rPr>
          <w:noProof/>
        </w:rPr>
        <w:drawing>
          <wp:inline distT="0" distB="0" distL="0" distR="0" wp14:anchorId="363AF407" wp14:editId="0EB091E1">
            <wp:extent cx="107949" cy="100329"/>
            <wp:effectExtent l="0" t="0" r="0" b="0"/>
            <wp:docPr id="177" name="Image 17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descr="*"/>
                    <pic:cNvPicPr/>
                  </pic:nvPicPr>
                  <pic:blipFill>
                    <a:blip r:embed="rId7" cstate="print"/>
                    <a:stretch>
                      <a:fillRect/>
                    </a:stretch>
                  </pic:blipFill>
                  <pic:spPr>
                    <a:xfrm>
                      <a:off x="0" y="0"/>
                      <a:ext cx="107949" cy="100329"/>
                    </a:xfrm>
                    <a:prstGeom prst="rect">
                      <a:avLst/>
                    </a:prstGeom>
                  </pic:spPr>
                </pic:pic>
              </a:graphicData>
            </a:graphic>
          </wp:inline>
        </w:drawing>
      </w:r>
      <w:r>
        <w:rPr>
          <w:rFonts w:ascii="Times New Roman"/>
          <w:spacing w:val="40"/>
        </w:rPr>
        <w:t xml:space="preserve">  </w:t>
      </w:r>
      <w:r>
        <w:rPr>
          <w:color w:val="5F5F5F"/>
        </w:rPr>
        <w:t>Attitudes toward the project and community concern</w:t>
      </w:r>
    </w:p>
    <w:p w14:paraId="5A7E4349" w14:textId="77777777" w:rsidR="00A6660A" w:rsidRDefault="00A6660A">
      <w:pPr>
        <w:pStyle w:val="BodyText"/>
        <w:spacing w:before="4"/>
      </w:pPr>
    </w:p>
    <w:p w14:paraId="38E83E82" w14:textId="77777777" w:rsidR="00A6660A" w:rsidRDefault="00165618">
      <w:pPr>
        <w:pStyle w:val="BodyText"/>
        <w:ind w:left="573"/>
      </w:pPr>
      <w:r>
        <w:rPr>
          <w:noProof/>
        </w:rPr>
        <w:drawing>
          <wp:inline distT="0" distB="0" distL="0" distR="0" wp14:anchorId="26D91658" wp14:editId="713AEAE2">
            <wp:extent cx="107949" cy="100329"/>
            <wp:effectExtent l="0" t="0" r="0" b="0"/>
            <wp:docPr id="178" name="Image 17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descr="*"/>
                    <pic:cNvPicPr/>
                  </pic:nvPicPr>
                  <pic:blipFill>
                    <a:blip r:embed="rId7" cstate="print"/>
                    <a:stretch>
                      <a:fillRect/>
                    </a:stretch>
                  </pic:blipFill>
                  <pic:spPr>
                    <a:xfrm>
                      <a:off x="0" y="0"/>
                      <a:ext cx="107949" cy="100329"/>
                    </a:xfrm>
                    <a:prstGeom prst="rect">
                      <a:avLst/>
                    </a:prstGeom>
                  </pic:spPr>
                </pic:pic>
              </a:graphicData>
            </a:graphic>
          </wp:inline>
        </w:drawing>
      </w:r>
      <w:r>
        <w:rPr>
          <w:rFonts w:ascii="Times New Roman"/>
          <w:spacing w:val="40"/>
        </w:rPr>
        <w:t xml:space="preserve">  </w:t>
      </w:r>
      <w:r>
        <w:rPr>
          <w:color w:val="5F5F5F"/>
        </w:rPr>
        <w:t>Potential social impacts from the project and identification of management measures</w:t>
      </w:r>
    </w:p>
    <w:p w14:paraId="40B2C5C9" w14:textId="77777777" w:rsidR="00A6660A" w:rsidRDefault="00A6660A">
      <w:pPr>
        <w:pStyle w:val="BodyText"/>
        <w:spacing w:before="6"/>
      </w:pPr>
    </w:p>
    <w:p w14:paraId="255A9194" w14:textId="77777777" w:rsidR="00A6660A" w:rsidRDefault="00165618">
      <w:pPr>
        <w:pStyle w:val="BodyText"/>
        <w:ind w:left="573"/>
      </w:pPr>
      <w:r>
        <w:rPr>
          <w:noProof/>
        </w:rPr>
        <w:drawing>
          <wp:inline distT="0" distB="0" distL="0" distR="0" wp14:anchorId="7C51D3CA" wp14:editId="6A36D79A">
            <wp:extent cx="107949" cy="100329"/>
            <wp:effectExtent l="0" t="0" r="0" b="0"/>
            <wp:docPr id="179" name="Image 17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descr="*"/>
                    <pic:cNvPicPr/>
                  </pic:nvPicPr>
                  <pic:blipFill>
                    <a:blip r:embed="rId7" cstate="print"/>
                    <a:stretch>
                      <a:fillRect/>
                    </a:stretch>
                  </pic:blipFill>
                  <pic:spPr>
                    <a:xfrm>
                      <a:off x="0" y="0"/>
                      <a:ext cx="107949" cy="100329"/>
                    </a:xfrm>
                    <a:prstGeom prst="rect">
                      <a:avLst/>
                    </a:prstGeom>
                  </pic:spPr>
                </pic:pic>
              </a:graphicData>
            </a:graphic>
          </wp:inline>
        </w:drawing>
      </w:r>
      <w:r>
        <w:rPr>
          <w:rFonts w:ascii="Times New Roman"/>
          <w:spacing w:val="40"/>
        </w:rPr>
        <w:t xml:space="preserve">  </w:t>
      </w:r>
      <w:r>
        <w:rPr>
          <w:color w:val="5F5F5F"/>
        </w:rPr>
        <w:t>Potential benefits (if any) from the project.</w:t>
      </w:r>
    </w:p>
    <w:p w14:paraId="1E8FA147" w14:textId="77777777" w:rsidR="00A6660A" w:rsidRDefault="00A6660A">
      <w:pPr>
        <w:pStyle w:val="BodyText"/>
        <w:spacing w:before="64"/>
      </w:pPr>
    </w:p>
    <w:p w14:paraId="072AD15A" w14:textId="77777777" w:rsidR="00A6660A" w:rsidRDefault="00165618">
      <w:pPr>
        <w:pStyle w:val="BodyText"/>
        <w:ind w:left="574"/>
      </w:pPr>
      <w:r>
        <w:rPr>
          <w:color w:val="5F5F5F"/>
        </w:rPr>
        <w:t>The</w:t>
      </w:r>
      <w:r>
        <w:rPr>
          <w:color w:val="5F5F5F"/>
          <w:spacing w:val="-7"/>
        </w:rPr>
        <w:t xml:space="preserve"> </w:t>
      </w:r>
      <w:r>
        <w:rPr>
          <w:color w:val="5F5F5F"/>
        </w:rPr>
        <w:t>key</w:t>
      </w:r>
      <w:r>
        <w:rPr>
          <w:color w:val="5F5F5F"/>
          <w:spacing w:val="-4"/>
        </w:rPr>
        <w:t xml:space="preserve"> </w:t>
      </w:r>
      <w:r>
        <w:rPr>
          <w:color w:val="5F5F5F"/>
        </w:rPr>
        <w:t>concerns</w:t>
      </w:r>
      <w:r>
        <w:rPr>
          <w:color w:val="5F5F5F"/>
          <w:spacing w:val="-4"/>
        </w:rPr>
        <w:t xml:space="preserve"> </w:t>
      </w:r>
      <w:r>
        <w:rPr>
          <w:color w:val="5F5F5F"/>
        </w:rPr>
        <w:t>raised</w:t>
      </w:r>
      <w:r>
        <w:rPr>
          <w:color w:val="5F5F5F"/>
          <w:spacing w:val="-4"/>
        </w:rPr>
        <w:t xml:space="preserve"> </w:t>
      </w:r>
      <w:r>
        <w:rPr>
          <w:color w:val="5F5F5F"/>
        </w:rPr>
        <w:t>during</w:t>
      </w:r>
      <w:r>
        <w:rPr>
          <w:color w:val="5F5F5F"/>
          <w:spacing w:val="-5"/>
        </w:rPr>
        <w:t xml:space="preserve"> </w:t>
      </w:r>
      <w:r>
        <w:rPr>
          <w:color w:val="5F5F5F"/>
        </w:rPr>
        <w:t>SIA</w:t>
      </w:r>
      <w:r>
        <w:rPr>
          <w:color w:val="5F5F5F"/>
          <w:spacing w:val="-4"/>
        </w:rPr>
        <w:t xml:space="preserve"> </w:t>
      </w:r>
      <w:r>
        <w:rPr>
          <w:color w:val="5F5F5F"/>
        </w:rPr>
        <w:t>consultation</w:t>
      </w:r>
      <w:r>
        <w:rPr>
          <w:color w:val="5F5F5F"/>
          <w:spacing w:val="-4"/>
        </w:rPr>
        <w:t xml:space="preserve"> </w:t>
      </w:r>
      <w:r>
        <w:rPr>
          <w:color w:val="5F5F5F"/>
        </w:rPr>
        <w:t>activities</w:t>
      </w:r>
      <w:r>
        <w:rPr>
          <w:color w:val="5F5F5F"/>
          <w:spacing w:val="-4"/>
        </w:rPr>
        <w:t xml:space="preserve"> </w:t>
      </w:r>
      <w:r>
        <w:rPr>
          <w:color w:val="5F5F5F"/>
        </w:rPr>
        <w:t>included</w:t>
      </w:r>
      <w:r>
        <w:rPr>
          <w:color w:val="5F5F5F"/>
          <w:spacing w:val="-5"/>
        </w:rPr>
        <w:t xml:space="preserve"> </w:t>
      </w:r>
      <w:r>
        <w:rPr>
          <w:color w:val="5F5F5F"/>
        </w:rPr>
        <w:t>the</w:t>
      </w:r>
      <w:r>
        <w:rPr>
          <w:color w:val="5F5F5F"/>
          <w:spacing w:val="-4"/>
        </w:rPr>
        <w:t xml:space="preserve"> </w:t>
      </w:r>
      <w:r>
        <w:rPr>
          <w:color w:val="5F5F5F"/>
          <w:spacing w:val="-2"/>
        </w:rPr>
        <w:t>following:</w:t>
      </w:r>
    </w:p>
    <w:p w14:paraId="10AE11C9" w14:textId="77777777" w:rsidR="00A6660A" w:rsidRDefault="00A6660A">
      <w:pPr>
        <w:pStyle w:val="BodyText"/>
        <w:spacing w:before="6"/>
      </w:pPr>
    </w:p>
    <w:p w14:paraId="00ED0651" w14:textId="77777777" w:rsidR="00A6660A" w:rsidRDefault="00165618">
      <w:pPr>
        <w:pStyle w:val="BodyText"/>
        <w:ind w:left="573"/>
      </w:pPr>
      <w:r>
        <w:rPr>
          <w:noProof/>
        </w:rPr>
        <w:drawing>
          <wp:inline distT="0" distB="0" distL="0" distR="0" wp14:anchorId="54FA2C73" wp14:editId="1C881B22">
            <wp:extent cx="107949" cy="100330"/>
            <wp:effectExtent l="0" t="0" r="0" b="0"/>
            <wp:docPr id="180" name="Image 18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descr="*"/>
                    <pic:cNvPicPr/>
                  </pic:nvPicPr>
                  <pic:blipFill>
                    <a:blip r:embed="rId7" cstate="print"/>
                    <a:stretch>
                      <a:fillRect/>
                    </a:stretch>
                  </pic:blipFill>
                  <pic:spPr>
                    <a:xfrm>
                      <a:off x="0" y="0"/>
                      <a:ext cx="107949" cy="100330"/>
                    </a:xfrm>
                    <a:prstGeom prst="rect">
                      <a:avLst/>
                    </a:prstGeom>
                  </pic:spPr>
                </pic:pic>
              </a:graphicData>
            </a:graphic>
          </wp:inline>
        </w:drawing>
      </w:r>
      <w:r>
        <w:rPr>
          <w:rFonts w:ascii="Times New Roman"/>
          <w:spacing w:val="80"/>
          <w:w w:val="150"/>
        </w:rPr>
        <w:t xml:space="preserve"> </w:t>
      </w:r>
      <w:r>
        <w:rPr>
          <w:color w:val="5F5F5F"/>
        </w:rPr>
        <w:t>Maintaining access to affordable housing</w:t>
      </w:r>
    </w:p>
    <w:p w14:paraId="2018110B" w14:textId="77777777" w:rsidR="00A6660A" w:rsidRDefault="00A6660A">
      <w:pPr>
        <w:pStyle w:val="BodyText"/>
        <w:spacing w:before="4"/>
      </w:pPr>
    </w:p>
    <w:p w14:paraId="56528EA4" w14:textId="77777777" w:rsidR="00A6660A" w:rsidRDefault="00165618">
      <w:pPr>
        <w:pStyle w:val="BodyText"/>
        <w:ind w:left="574"/>
      </w:pPr>
      <w:r>
        <w:rPr>
          <w:noProof/>
        </w:rPr>
        <w:drawing>
          <wp:inline distT="0" distB="0" distL="0" distR="0" wp14:anchorId="2C85BBA6" wp14:editId="217C900C">
            <wp:extent cx="107949" cy="100316"/>
            <wp:effectExtent l="0" t="0" r="0" b="0"/>
            <wp:docPr id="181" name="Image 18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descr="*"/>
                    <pic:cNvPicPr/>
                  </pic:nvPicPr>
                  <pic:blipFill>
                    <a:blip r:embed="rId7" cstate="print"/>
                    <a:stretch>
                      <a:fillRect/>
                    </a:stretch>
                  </pic:blipFill>
                  <pic:spPr>
                    <a:xfrm>
                      <a:off x="0" y="0"/>
                      <a:ext cx="107949" cy="100316"/>
                    </a:xfrm>
                    <a:prstGeom prst="rect">
                      <a:avLst/>
                    </a:prstGeom>
                  </pic:spPr>
                </pic:pic>
              </a:graphicData>
            </a:graphic>
          </wp:inline>
        </w:drawing>
      </w:r>
      <w:r>
        <w:rPr>
          <w:rFonts w:ascii="Times New Roman"/>
          <w:spacing w:val="40"/>
        </w:rPr>
        <w:t xml:space="preserve">  </w:t>
      </w:r>
      <w:r>
        <w:rPr>
          <w:color w:val="5F5F5F"/>
        </w:rPr>
        <w:t>Maintaining the visual amenity of the area</w:t>
      </w:r>
    </w:p>
    <w:p w14:paraId="3836FF09" w14:textId="77777777" w:rsidR="00A6660A" w:rsidRDefault="00A6660A">
      <w:pPr>
        <w:pStyle w:val="BodyText"/>
        <w:spacing w:before="6"/>
      </w:pPr>
    </w:p>
    <w:p w14:paraId="30E2C926" w14:textId="77777777" w:rsidR="00A6660A" w:rsidRDefault="00165618">
      <w:pPr>
        <w:pStyle w:val="BodyText"/>
        <w:ind w:left="574"/>
      </w:pPr>
      <w:r>
        <w:rPr>
          <w:noProof/>
        </w:rPr>
        <w:drawing>
          <wp:inline distT="0" distB="0" distL="0" distR="0" wp14:anchorId="42AECD70" wp14:editId="470C1A8D">
            <wp:extent cx="107949" cy="100316"/>
            <wp:effectExtent l="0" t="0" r="0" b="0"/>
            <wp:docPr id="182" name="Image 18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
                    <pic:cNvPicPr/>
                  </pic:nvPicPr>
                  <pic:blipFill>
                    <a:blip r:embed="rId7" cstate="print"/>
                    <a:stretch>
                      <a:fillRect/>
                    </a:stretch>
                  </pic:blipFill>
                  <pic:spPr>
                    <a:xfrm>
                      <a:off x="0" y="0"/>
                      <a:ext cx="107949" cy="100316"/>
                    </a:xfrm>
                    <a:prstGeom prst="rect">
                      <a:avLst/>
                    </a:prstGeom>
                  </pic:spPr>
                </pic:pic>
              </a:graphicData>
            </a:graphic>
          </wp:inline>
        </w:drawing>
      </w:r>
      <w:r>
        <w:rPr>
          <w:rFonts w:ascii="Times New Roman"/>
          <w:spacing w:val="80"/>
          <w:w w:val="150"/>
        </w:rPr>
        <w:t xml:space="preserve"> </w:t>
      </w:r>
      <w:r>
        <w:rPr>
          <w:color w:val="5F5F5F"/>
        </w:rPr>
        <w:t>Maintaining access to recreation areas</w:t>
      </w:r>
    </w:p>
    <w:p w14:paraId="074B7839" w14:textId="77777777" w:rsidR="00A6660A" w:rsidRDefault="00A6660A">
      <w:pPr>
        <w:pStyle w:val="BodyText"/>
        <w:spacing w:before="4"/>
      </w:pPr>
    </w:p>
    <w:p w14:paraId="754FC5C5" w14:textId="77777777" w:rsidR="00A6660A" w:rsidRDefault="00165618">
      <w:pPr>
        <w:pStyle w:val="BodyText"/>
        <w:ind w:left="573"/>
      </w:pPr>
      <w:r>
        <w:rPr>
          <w:noProof/>
        </w:rPr>
        <w:drawing>
          <wp:inline distT="0" distB="0" distL="0" distR="0" wp14:anchorId="36637D66" wp14:editId="21CE744B">
            <wp:extent cx="107949" cy="100330"/>
            <wp:effectExtent l="0" t="0" r="0" b="0"/>
            <wp:docPr id="183" name="Image 18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descr="*"/>
                    <pic:cNvPicPr/>
                  </pic:nvPicPr>
                  <pic:blipFill>
                    <a:blip r:embed="rId7" cstate="print"/>
                    <a:stretch>
                      <a:fillRect/>
                    </a:stretch>
                  </pic:blipFill>
                  <pic:spPr>
                    <a:xfrm>
                      <a:off x="0" y="0"/>
                      <a:ext cx="107949" cy="100330"/>
                    </a:xfrm>
                    <a:prstGeom prst="rect">
                      <a:avLst/>
                    </a:prstGeom>
                  </pic:spPr>
                </pic:pic>
              </a:graphicData>
            </a:graphic>
          </wp:inline>
        </w:drawing>
      </w:r>
      <w:r>
        <w:rPr>
          <w:rFonts w:ascii="Times New Roman"/>
          <w:spacing w:val="40"/>
        </w:rPr>
        <w:t xml:space="preserve">  </w:t>
      </w:r>
      <w:r>
        <w:rPr>
          <w:color w:val="5F5F5F"/>
        </w:rPr>
        <w:t>Protecting and preserving Aboriginal heritage and cultural values</w:t>
      </w:r>
    </w:p>
    <w:p w14:paraId="10631712" w14:textId="77777777" w:rsidR="00A6660A" w:rsidRDefault="00A6660A">
      <w:pPr>
        <w:pStyle w:val="BodyText"/>
        <w:spacing w:before="6"/>
      </w:pPr>
    </w:p>
    <w:p w14:paraId="4478D4CC" w14:textId="77777777" w:rsidR="00A6660A" w:rsidRDefault="00165618">
      <w:pPr>
        <w:pStyle w:val="BodyText"/>
        <w:ind w:left="573"/>
      </w:pPr>
      <w:r>
        <w:rPr>
          <w:noProof/>
        </w:rPr>
        <w:drawing>
          <wp:inline distT="0" distB="0" distL="0" distR="0" wp14:anchorId="08502A9B" wp14:editId="067F291F">
            <wp:extent cx="107949" cy="100330"/>
            <wp:effectExtent l="0" t="0" r="0" b="0"/>
            <wp:docPr id="184" name="Image 18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descr="*"/>
                    <pic:cNvPicPr/>
                  </pic:nvPicPr>
                  <pic:blipFill>
                    <a:blip r:embed="rId7" cstate="print"/>
                    <a:stretch>
                      <a:fillRect/>
                    </a:stretch>
                  </pic:blipFill>
                  <pic:spPr>
                    <a:xfrm>
                      <a:off x="0" y="0"/>
                      <a:ext cx="107949" cy="100330"/>
                    </a:xfrm>
                    <a:prstGeom prst="rect">
                      <a:avLst/>
                    </a:prstGeom>
                  </pic:spPr>
                </pic:pic>
              </a:graphicData>
            </a:graphic>
          </wp:inline>
        </w:drawing>
      </w:r>
      <w:r>
        <w:rPr>
          <w:rFonts w:ascii="Times New Roman"/>
          <w:spacing w:val="40"/>
        </w:rPr>
        <w:t xml:space="preserve">  </w:t>
      </w:r>
      <w:r>
        <w:rPr>
          <w:color w:val="5F5F5F"/>
        </w:rPr>
        <w:t>Protecting a strong sense of community</w:t>
      </w:r>
    </w:p>
    <w:p w14:paraId="6A8865FB" w14:textId="77777777" w:rsidR="00A6660A" w:rsidRDefault="00A6660A">
      <w:pPr>
        <w:pStyle w:val="BodyText"/>
        <w:spacing w:before="4"/>
      </w:pPr>
    </w:p>
    <w:p w14:paraId="0DBD4027" w14:textId="77777777" w:rsidR="00A6660A" w:rsidRDefault="00165618">
      <w:pPr>
        <w:pStyle w:val="BodyText"/>
        <w:spacing w:before="1"/>
        <w:ind w:left="573"/>
      </w:pPr>
      <w:r>
        <w:rPr>
          <w:noProof/>
        </w:rPr>
        <w:drawing>
          <wp:inline distT="0" distB="0" distL="0" distR="0" wp14:anchorId="57592F33" wp14:editId="1374A66D">
            <wp:extent cx="107949" cy="100330"/>
            <wp:effectExtent l="0" t="0" r="0" b="0"/>
            <wp:docPr id="185" name="Image 18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
                    <pic:cNvPicPr/>
                  </pic:nvPicPr>
                  <pic:blipFill>
                    <a:blip r:embed="rId7" cstate="print"/>
                    <a:stretch>
                      <a:fillRect/>
                    </a:stretch>
                  </pic:blipFill>
                  <pic:spPr>
                    <a:xfrm>
                      <a:off x="0" y="0"/>
                      <a:ext cx="107949" cy="100330"/>
                    </a:xfrm>
                    <a:prstGeom prst="rect">
                      <a:avLst/>
                    </a:prstGeom>
                  </pic:spPr>
                </pic:pic>
              </a:graphicData>
            </a:graphic>
          </wp:inline>
        </w:drawing>
      </w:r>
      <w:r>
        <w:rPr>
          <w:rFonts w:ascii="Times New Roman"/>
          <w:spacing w:val="40"/>
        </w:rPr>
        <w:t xml:space="preserve">  </w:t>
      </w:r>
      <w:r>
        <w:rPr>
          <w:color w:val="5F5F5F"/>
        </w:rPr>
        <w:t xml:space="preserve">Protecting flora, </w:t>
      </w:r>
      <w:proofErr w:type="gramStart"/>
      <w:r>
        <w:rPr>
          <w:color w:val="5F5F5F"/>
        </w:rPr>
        <w:t>fauna</w:t>
      </w:r>
      <w:proofErr w:type="gramEnd"/>
      <w:r>
        <w:rPr>
          <w:color w:val="5F5F5F"/>
        </w:rPr>
        <w:t xml:space="preserve"> and marine environment within the area</w:t>
      </w:r>
    </w:p>
    <w:p w14:paraId="3052D636" w14:textId="77777777" w:rsidR="00A6660A" w:rsidRDefault="00A6660A">
      <w:pPr>
        <w:pStyle w:val="BodyText"/>
        <w:spacing w:before="5"/>
      </w:pPr>
    </w:p>
    <w:p w14:paraId="74F09860" w14:textId="77777777" w:rsidR="00A6660A" w:rsidRDefault="00165618">
      <w:pPr>
        <w:pStyle w:val="BodyText"/>
        <w:ind w:left="573"/>
      </w:pPr>
      <w:r>
        <w:rPr>
          <w:noProof/>
        </w:rPr>
        <w:drawing>
          <wp:inline distT="0" distB="0" distL="0" distR="0" wp14:anchorId="7D21507A" wp14:editId="021950F5">
            <wp:extent cx="107949" cy="100330"/>
            <wp:effectExtent l="0" t="0" r="0" b="0"/>
            <wp:docPr id="186" name="Image 18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descr="*"/>
                    <pic:cNvPicPr/>
                  </pic:nvPicPr>
                  <pic:blipFill>
                    <a:blip r:embed="rId7" cstate="print"/>
                    <a:stretch>
                      <a:fillRect/>
                    </a:stretch>
                  </pic:blipFill>
                  <pic:spPr>
                    <a:xfrm>
                      <a:off x="0" y="0"/>
                      <a:ext cx="107949" cy="100330"/>
                    </a:xfrm>
                    <a:prstGeom prst="rect">
                      <a:avLst/>
                    </a:prstGeom>
                  </pic:spPr>
                </pic:pic>
              </a:graphicData>
            </a:graphic>
          </wp:inline>
        </w:drawing>
      </w:r>
      <w:r>
        <w:rPr>
          <w:rFonts w:ascii="Times New Roman"/>
          <w:spacing w:val="80"/>
          <w:w w:val="150"/>
        </w:rPr>
        <w:t xml:space="preserve"> </w:t>
      </w:r>
      <w:r>
        <w:rPr>
          <w:color w:val="5F5F5F"/>
        </w:rPr>
        <w:t>Providing long-term local employment opportunities</w:t>
      </w:r>
    </w:p>
    <w:p w14:paraId="4D129502" w14:textId="77777777" w:rsidR="00A6660A" w:rsidRDefault="00A6660A">
      <w:pPr>
        <w:pStyle w:val="BodyText"/>
        <w:spacing w:before="4"/>
      </w:pPr>
    </w:p>
    <w:p w14:paraId="5CEB4A90" w14:textId="77777777" w:rsidR="00A6660A" w:rsidRDefault="00165618">
      <w:pPr>
        <w:pStyle w:val="BodyText"/>
        <w:spacing w:before="1"/>
        <w:ind w:left="574"/>
      </w:pPr>
      <w:r>
        <w:rPr>
          <w:noProof/>
        </w:rPr>
        <w:drawing>
          <wp:inline distT="0" distB="0" distL="0" distR="0" wp14:anchorId="20438B91" wp14:editId="5A4DF4DF">
            <wp:extent cx="107949" cy="100316"/>
            <wp:effectExtent l="0" t="0" r="0" b="0"/>
            <wp:docPr id="187" name="Image 18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descr="*"/>
                    <pic:cNvPicPr/>
                  </pic:nvPicPr>
                  <pic:blipFill>
                    <a:blip r:embed="rId7" cstate="print"/>
                    <a:stretch>
                      <a:fillRect/>
                    </a:stretch>
                  </pic:blipFill>
                  <pic:spPr>
                    <a:xfrm>
                      <a:off x="0" y="0"/>
                      <a:ext cx="107949" cy="100316"/>
                    </a:xfrm>
                    <a:prstGeom prst="rect">
                      <a:avLst/>
                    </a:prstGeom>
                  </pic:spPr>
                </pic:pic>
              </a:graphicData>
            </a:graphic>
          </wp:inline>
        </w:drawing>
      </w:r>
      <w:r>
        <w:rPr>
          <w:rFonts w:ascii="Times New Roman"/>
          <w:spacing w:val="80"/>
          <w:w w:val="150"/>
        </w:rPr>
        <w:t xml:space="preserve"> </w:t>
      </w:r>
      <w:r>
        <w:rPr>
          <w:color w:val="5F5F5F"/>
        </w:rPr>
        <w:t>Protecting the local tourism industry</w:t>
      </w:r>
    </w:p>
    <w:p w14:paraId="4998522D" w14:textId="77777777" w:rsidR="00A6660A" w:rsidRDefault="00A6660A">
      <w:pPr>
        <w:pStyle w:val="BodyText"/>
        <w:spacing w:before="5"/>
      </w:pPr>
    </w:p>
    <w:p w14:paraId="73955658" w14:textId="77777777" w:rsidR="00A6660A" w:rsidRDefault="00165618">
      <w:pPr>
        <w:pStyle w:val="BodyText"/>
        <w:ind w:left="573"/>
      </w:pPr>
      <w:r>
        <w:rPr>
          <w:noProof/>
        </w:rPr>
        <w:drawing>
          <wp:inline distT="0" distB="0" distL="0" distR="0" wp14:anchorId="7BB7EC85" wp14:editId="59F99E87">
            <wp:extent cx="107949" cy="100330"/>
            <wp:effectExtent l="0" t="0" r="0" b="0"/>
            <wp:docPr id="188" name="Image 18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
                    <pic:cNvPicPr/>
                  </pic:nvPicPr>
                  <pic:blipFill>
                    <a:blip r:embed="rId7" cstate="print"/>
                    <a:stretch>
                      <a:fillRect/>
                    </a:stretch>
                  </pic:blipFill>
                  <pic:spPr>
                    <a:xfrm>
                      <a:off x="0" y="0"/>
                      <a:ext cx="107949" cy="100330"/>
                    </a:xfrm>
                    <a:prstGeom prst="rect">
                      <a:avLst/>
                    </a:prstGeom>
                  </pic:spPr>
                </pic:pic>
              </a:graphicData>
            </a:graphic>
          </wp:inline>
        </w:drawing>
      </w:r>
      <w:r>
        <w:rPr>
          <w:rFonts w:ascii="Times New Roman"/>
          <w:spacing w:val="40"/>
        </w:rPr>
        <w:t xml:space="preserve">  </w:t>
      </w:r>
      <w:r>
        <w:rPr>
          <w:color w:val="5F5F5F"/>
        </w:rPr>
        <w:t xml:space="preserve">Maintaining the workforce within key industries, including agriculture, </w:t>
      </w:r>
      <w:proofErr w:type="gramStart"/>
      <w:r>
        <w:rPr>
          <w:color w:val="5F5F5F"/>
        </w:rPr>
        <w:t>forestry</w:t>
      </w:r>
      <w:proofErr w:type="gramEnd"/>
      <w:r>
        <w:rPr>
          <w:color w:val="5F5F5F"/>
        </w:rPr>
        <w:t xml:space="preserve"> and mining</w:t>
      </w:r>
    </w:p>
    <w:p w14:paraId="431E718B" w14:textId="77777777" w:rsidR="00A6660A" w:rsidRDefault="00A6660A">
      <w:pPr>
        <w:pStyle w:val="BodyText"/>
        <w:spacing w:before="5"/>
      </w:pPr>
    </w:p>
    <w:p w14:paraId="01F6B9D7" w14:textId="77777777" w:rsidR="00A6660A" w:rsidRDefault="00165618">
      <w:pPr>
        <w:pStyle w:val="BodyText"/>
        <w:ind w:left="573"/>
      </w:pPr>
      <w:r>
        <w:rPr>
          <w:noProof/>
        </w:rPr>
        <w:drawing>
          <wp:inline distT="0" distB="0" distL="0" distR="0" wp14:anchorId="584396C1" wp14:editId="33FB51AA">
            <wp:extent cx="107949" cy="100329"/>
            <wp:effectExtent l="0" t="0" r="0" b="0"/>
            <wp:docPr id="189" name="Image 18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descr="*"/>
                    <pic:cNvPicPr/>
                  </pic:nvPicPr>
                  <pic:blipFill>
                    <a:blip r:embed="rId7" cstate="print"/>
                    <a:stretch>
                      <a:fillRect/>
                    </a:stretch>
                  </pic:blipFill>
                  <pic:spPr>
                    <a:xfrm>
                      <a:off x="0" y="0"/>
                      <a:ext cx="107949" cy="100329"/>
                    </a:xfrm>
                    <a:prstGeom prst="rect">
                      <a:avLst/>
                    </a:prstGeom>
                  </pic:spPr>
                </pic:pic>
              </a:graphicData>
            </a:graphic>
          </wp:inline>
        </w:drawing>
      </w:r>
      <w:r>
        <w:rPr>
          <w:rFonts w:ascii="Times New Roman"/>
          <w:spacing w:val="40"/>
        </w:rPr>
        <w:t xml:space="preserve">  </w:t>
      </w:r>
      <w:r>
        <w:rPr>
          <w:color w:val="5F5F5F"/>
        </w:rPr>
        <w:t>Maintaining a responsive healthcare system, including emergency service provision</w:t>
      </w:r>
    </w:p>
    <w:p w14:paraId="7144267F" w14:textId="77777777" w:rsidR="00A6660A" w:rsidRDefault="00A6660A">
      <w:pPr>
        <w:pStyle w:val="BodyText"/>
        <w:spacing w:before="5"/>
      </w:pPr>
    </w:p>
    <w:p w14:paraId="5E85DB96" w14:textId="77777777" w:rsidR="00A6660A" w:rsidRDefault="00165618">
      <w:pPr>
        <w:pStyle w:val="BodyText"/>
        <w:ind w:left="573"/>
      </w:pPr>
      <w:r>
        <w:rPr>
          <w:noProof/>
        </w:rPr>
        <w:drawing>
          <wp:inline distT="0" distB="0" distL="0" distR="0" wp14:anchorId="4B78C1A5" wp14:editId="72A9BD71">
            <wp:extent cx="107949" cy="100329"/>
            <wp:effectExtent l="0" t="0" r="0" b="0"/>
            <wp:docPr id="190" name="Image 19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descr="*"/>
                    <pic:cNvPicPr/>
                  </pic:nvPicPr>
                  <pic:blipFill>
                    <a:blip r:embed="rId7" cstate="print"/>
                    <a:stretch>
                      <a:fillRect/>
                    </a:stretch>
                  </pic:blipFill>
                  <pic:spPr>
                    <a:xfrm>
                      <a:off x="0" y="0"/>
                      <a:ext cx="107949" cy="100329"/>
                    </a:xfrm>
                    <a:prstGeom prst="rect">
                      <a:avLst/>
                    </a:prstGeom>
                  </pic:spPr>
                </pic:pic>
              </a:graphicData>
            </a:graphic>
          </wp:inline>
        </w:drawing>
      </w:r>
      <w:r>
        <w:rPr>
          <w:rFonts w:ascii="Times New Roman"/>
          <w:spacing w:val="40"/>
        </w:rPr>
        <w:t xml:space="preserve">  </w:t>
      </w:r>
      <w:r>
        <w:rPr>
          <w:color w:val="5F5F5F"/>
        </w:rPr>
        <w:t>Maintaining a safe, functional road network</w:t>
      </w:r>
    </w:p>
    <w:p w14:paraId="5045E73A" w14:textId="77777777" w:rsidR="00A6660A" w:rsidRDefault="00A6660A">
      <w:pPr>
        <w:pStyle w:val="BodyText"/>
        <w:spacing w:before="5"/>
      </w:pPr>
    </w:p>
    <w:p w14:paraId="24C47ED4" w14:textId="77777777" w:rsidR="00A6660A" w:rsidRDefault="00165618">
      <w:pPr>
        <w:pStyle w:val="BodyText"/>
        <w:ind w:left="573"/>
      </w:pPr>
      <w:r>
        <w:rPr>
          <w:noProof/>
        </w:rPr>
        <w:drawing>
          <wp:inline distT="0" distB="0" distL="0" distR="0" wp14:anchorId="74D58478" wp14:editId="3E47E981">
            <wp:extent cx="107949" cy="100329"/>
            <wp:effectExtent l="0" t="0" r="0" b="0"/>
            <wp:docPr id="191" name="Image 19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descr="*"/>
                    <pic:cNvPicPr/>
                  </pic:nvPicPr>
                  <pic:blipFill>
                    <a:blip r:embed="rId7" cstate="print"/>
                    <a:stretch>
                      <a:fillRect/>
                    </a:stretch>
                  </pic:blipFill>
                  <pic:spPr>
                    <a:xfrm>
                      <a:off x="0" y="0"/>
                      <a:ext cx="107949" cy="100329"/>
                    </a:xfrm>
                    <a:prstGeom prst="rect">
                      <a:avLst/>
                    </a:prstGeom>
                  </pic:spPr>
                </pic:pic>
              </a:graphicData>
            </a:graphic>
          </wp:inline>
        </w:drawing>
      </w:r>
      <w:r>
        <w:rPr>
          <w:rFonts w:ascii="Times New Roman"/>
          <w:spacing w:val="40"/>
        </w:rPr>
        <w:t xml:space="preserve">  </w:t>
      </w:r>
      <w:r>
        <w:rPr>
          <w:color w:val="5F5F5F"/>
        </w:rPr>
        <w:t>Maintaining a safe environment, including electromagnetic fields (EMF).</w:t>
      </w:r>
    </w:p>
    <w:p w14:paraId="21424DEE" w14:textId="77777777" w:rsidR="00A6660A" w:rsidRDefault="00A6660A">
      <w:pPr>
        <w:pStyle w:val="BodyText"/>
        <w:spacing w:before="64"/>
      </w:pPr>
    </w:p>
    <w:p w14:paraId="07B45ECF" w14:textId="77777777" w:rsidR="00A6660A" w:rsidRDefault="00165618">
      <w:pPr>
        <w:pStyle w:val="BodyText"/>
        <w:spacing w:line="360" w:lineRule="auto"/>
        <w:ind w:left="573" w:right="618"/>
      </w:pPr>
      <w:r>
        <w:rPr>
          <w:color w:val="5F5F5F"/>
        </w:rPr>
        <w:t>The</w:t>
      </w:r>
      <w:r>
        <w:rPr>
          <w:color w:val="5F5F5F"/>
          <w:spacing w:val="-3"/>
        </w:rPr>
        <w:t xml:space="preserve"> </w:t>
      </w:r>
      <w:r>
        <w:rPr>
          <w:color w:val="5F5F5F"/>
        </w:rPr>
        <w:t>key</w:t>
      </w:r>
      <w:r>
        <w:rPr>
          <w:color w:val="5F5F5F"/>
          <w:spacing w:val="-2"/>
        </w:rPr>
        <w:t xml:space="preserve"> </w:t>
      </w:r>
      <w:r>
        <w:rPr>
          <w:color w:val="5F5F5F"/>
        </w:rPr>
        <w:t>opportunities</w:t>
      </w:r>
      <w:r>
        <w:rPr>
          <w:color w:val="5F5F5F"/>
          <w:spacing w:val="-3"/>
        </w:rPr>
        <w:t xml:space="preserve"> </w:t>
      </w:r>
      <w:r>
        <w:rPr>
          <w:color w:val="5F5F5F"/>
        </w:rPr>
        <w:t>raised</w:t>
      </w:r>
      <w:r>
        <w:rPr>
          <w:color w:val="5F5F5F"/>
          <w:spacing w:val="-3"/>
        </w:rPr>
        <w:t xml:space="preserve"> </w:t>
      </w:r>
      <w:r>
        <w:rPr>
          <w:color w:val="5F5F5F"/>
        </w:rPr>
        <w:t>by</w:t>
      </w:r>
      <w:r>
        <w:rPr>
          <w:color w:val="5F5F5F"/>
          <w:spacing w:val="-2"/>
        </w:rPr>
        <w:t xml:space="preserve"> </w:t>
      </w:r>
      <w:r>
        <w:rPr>
          <w:color w:val="5F5F5F"/>
        </w:rPr>
        <w:t>the</w:t>
      </w:r>
      <w:r>
        <w:rPr>
          <w:color w:val="5F5F5F"/>
          <w:spacing w:val="-3"/>
        </w:rPr>
        <w:t xml:space="preserve"> </w:t>
      </w:r>
      <w:r>
        <w:rPr>
          <w:color w:val="5F5F5F"/>
        </w:rPr>
        <w:t>community</w:t>
      </w:r>
      <w:r>
        <w:rPr>
          <w:color w:val="5F5F5F"/>
          <w:spacing w:val="-2"/>
        </w:rPr>
        <w:t xml:space="preserve"> </w:t>
      </w:r>
      <w:r>
        <w:rPr>
          <w:color w:val="5F5F5F"/>
        </w:rPr>
        <w:t>related</w:t>
      </w:r>
      <w:r>
        <w:rPr>
          <w:color w:val="5F5F5F"/>
          <w:spacing w:val="-3"/>
        </w:rPr>
        <w:t xml:space="preserve"> </w:t>
      </w:r>
      <w:r>
        <w:rPr>
          <w:color w:val="5F5F5F"/>
        </w:rPr>
        <w:t>to</w:t>
      </w:r>
      <w:r>
        <w:rPr>
          <w:color w:val="5F5F5F"/>
          <w:spacing w:val="-3"/>
        </w:rPr>
        <w:t xml:space="preserve"> </w:t>
      </w:r>
      <w:r>
        <w:rPr>
          <w:color w:val="5F5F5F"/>
        </w:rPr>
        <w:t>education</w:t>
      </w:r>
      <w:r>
        <w:rPr>
          <w:color w:val="5F5F5F"/>
          <w:spacing w:val="-3"/>
        </w:rPr>
        <w:t xml:space="preserve"> </w:t>
      </w:r>
      <w:r>
        <w:rPr>
          <w:color w:val="5F5F5F"/>
        </w:rPr>
        <w:t>and</w:t>
      </w:r>
      <w:r>
        <w:rPr>
          <w:color w:val="5F5F5F"/>
          <w:spacing w:val="-3"/>
        </w:rPr>
        <w:t xml:space="preserve"> </w:t>
      </w:r>
      <w:r>
        <w:rPr>
          <w:color w:val="5F5F5F"/>
        </w:rPr>
        <w:t>employment</w:t>
      </w:r>
      <w:r>
        <w:rPr>
          <w:color w:val="5F5F5F"/>
          <w:spacing w:val="-3"/>
        </w:rPr>
        <w:t xml:space="preserve"> </w:t>
      </w:r>
      <w:r>
        <w:rPr>
          <w:color w:val="5F5F5F"/>
        </w:rPr>
        <w:t>opportunities,</w:t>
      </w:r>
      <w:r>
        <w:rPr>
          <w:color w:val="5F5F5F"/>
          <w:spacing w:val="-3"/>
        </w:rPr>
        <w:t xml:space="preserve"> </w:t>
      </w:r>
      <w:r>
        <w:rPr>
          <w:color w:val="5F5F5F"/>
        </w:rPr>
        <w:t>including for Aboriginal people and the disadvantaged, and increased revenue for local businesses.</w:t>
      </w:r>
    </w:p>
    <w:p w14:paraId="2DA5D948" w14:textId="77777777" w:rsidR="00A6660A" w:rsidRDefault="00165618">
      <w:pPr>
        <w:pStyle w:val="BodyText"/>
        <w:spacing w:before="120" w:line="360" w:lineRule="auto"/>
        <w:ind w:left="573" w:right="618"/>
      </w:pPr>
      <w:r>
        <w:rPr>
          <w:color w:val="585858"/>
        </w:rPr>
        <w:t>Key themes raised during all rounds of consultation helped to inform the sensitivity values for the impact assessment.</w:t>
      </w:r>
      <w:r>
        <w:rPr>
          <w:color w:val="585858"/>
          <w:spacing w:val="-3"/>
        </w:rPr>
        <w:t xml:space="preserve"> </w:t>
      </w:r>
      <w:r>
        <w:rPr>
          <w:color w:val="585858"/>
        </w:rPr>
        <w:t>A</w:t>
      </w:r>
      <w:r>
        <w:rPr>
          <w:color w:val="585858"/>
          <w:spacing w:val="-3"/>
        </w:rPr>
        <w:t xml:space="preserve"> </w:t>
      </w:r>
      <w:r>
        <w:rPr>
          <w:color w:val="585858"/>
        </w:rPr>
        <w:t>detailed</w:t>
      </w:r>
      <w:r>
        <w:rPr>
          <w:color w:val="585858"/>
          <w:spacing w:val="-3"/>
        </w:rPr>
        <w:t xml:space="preserve"> </w:t>
      </w:r>
      <w:r>
        <w:rPr>
          <w:color w:val="585858"/>
        </w:rPr>
        <w:t>summary</w:t>
      </w:r>
      <w:r>
        <w:rPr>
          <w:color w:val="585858"/>
          <w:spacing w:val="-2"/>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engagement</w:t>
      </w:r>
      <w:r>
        <w:rPr>
          <w:color w:val="585858"/>
          <w:spacing w:val="-3"/>
        </w:rPr>
        <w:t xml:space="preserve"> </w:t>
      </w:r>
      <w:r>
        <w:rPr>
          <w:color w:val="585858"/>
        </w:rPr>
        <w:t>activities</w:t>
      </w:r>
      <w:r>
        <w:rPr>
          <w:color w:val="585858"/>
          <w:spacing w:val="-3"/>
        </w:rPr>
        <w:t xml:space="preserve"> </w:t>
      </w:r>
      <w:r>
        <w:rPr>
          <w:color w:val="585858"/>
        </w:rPr>
        <w:t>undertaken,</w:t>
      </w:r>
      <w:r>
        <w:rPr>
          <w:color w:val="585858"/>
          <w:spacing w:val="-4"/>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key</w:t>
      </w:r>
      <w:r>
        <w:rPr>
          <w:color w:val="585858"/>
          <w:spacing w:val="-2"/>
        </w:rPr>
        <w:t xml:space="preserve"> </w:t>
      </w:r>
      <w:r>
        <w:rPr>
          <w:color w:val="585858"/>
        </w:rPr>
        <w:t>themes</w:t>
      </w:r>
      <w:r>
        <w:rPr>
          <w:color w:val="585858"/>
          <w:spacing w:val="-2"/>
        </w:rPr>
        <w:t xml:space="preserve"> </w:t>
      </w:r>
      <w:r>
        <w:rPr>
          <w:color w:val="585858"/>
        </w:rPr>
        <w:t>and</w:t>
      </w:r>
      <w:r>
        <w:rPr>
          <w:color w:val="585858"/>
          <w:spacing w:val="-4"/>
        </w:rPr>
        <w:t xml:space="preserve"> </w:t>
      </w:r>
      <w:r>
        <w:rPr>
          <w:color w:val="585858"/>
        </w:rPr>
        <w:t>views raised is provided in Technical Appendix F: Heybridge social assessment.</w:t>
      </w:r>
    </w:p>
    <w:p w14:paraId="4E8D6DD5" w14:textId="77777777" w:rsidR="00A6660A" w:rsidRDefault="00A6660A">
      <w:pPr>
        <w:pStyle w:val="BodyText"/>
        <w:spacing w:before="131"/>
      </w:pPr>
    </w:p>
    <w:p w14:paraId="22BB5395" w14:textId="77777777" w:rsidR="00A6660A" w:rsidRDefault="00165618">
      <w:pPr>
        <w:pStyle w:val="Heading1"/>
        <w:numPr>
          <w:ilvl w:val="1"/>
          <w:numId w:val="8"/>
        </w:numPr>
        <w:tabs>
          <w:tab w:val="left" w:pos="1423"/>
        </w:tabs>
        <w:spacing w:before="1"/>
        <w:ind w:left="1423" w:hanging="849"/>
        <w:jc w:val="left"/>
      </w:pPr>
      <w:bookmarkStart w:id="10" w:name="3.3_Existing_conditions"/>
      <w:bookmarkEnd w:id="10"/>
      <w:r>
        <w:rPr>
          <w:color w:val="18314A"/>
        </w:rPr>
        <w:t>Existing</w:t>
      </w:r>
      <w:r>
        <w:rPr>
          <w:color w:val="18314A"/>
          <w:spacing w:val="-4"/>
        </w:rPr>
        <w:t xml:space="preserve"> </w:t>
      </w:r>
      <w:r>
        <w:rPr>
          <w:color w:val="18314A"/>
          <w:spacing w:val="-2"/>
        </w:rPr>
        <w:t>conditions</w:t>
      </w:r>
    </w:p>
    <w:p w14:paraId="07822E62" w14:textId="77777777" w:rsidR="00A6660A" w:rsidRDefault="00165618">
      <w:pPr>
        <w:pStyle w:val="BodyText"/>
        <w:spacing w:before="319" w:line="360" w:lineRule="auto"/>
        <w:ind w:left="573" w:right="618"/>
      </w:pPr>
      <w:r>
        <w:rPr>
          <w:color w:val="585858"/>
        </w:rPr>
        <w:t>This section describes the existing social environment of the Heybridge study area, including key socioeconomic</w:t>
      </w:r>
      <w:r>
        <w:rPr>
          <w:color w:val="585858"/>
          <w:spacing w:val="-2"/>
        </w:rPr>
        <w:t xml:space="preserve"> </w:t>
      </w:r>
      <w:r>
        <w:rPr>
          <w:color w:val="585858"/>
        </w:rPr>
        <w:t>characteristics</w:t>
      </w:r>
      <w:r>
        <w:rPr>
          <w:color w:val="585858"/>
          <w:spacing w:val="-2"/>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people</w:t>
      </w:r>
      <w:r>
        <w:rPr>
          <w:color w:val="585858"/>
          <w:spacing w:val="-3"/>
        </w:rPr>
        <w:t xml:space="preserve"> </w:t>
      </w:r>
      <w:r>
        <w:rPr>
          <w:color w:val="585858"/>
        </w:rPr>
        <w:t>within</w:t>
      </w:r>
      <w:r>
        <w:rPr>
          <w:color w:val="585858"/>
          <w:spacing w:val="-3"/>
        </w:rPr>
        <w:t xml:space="preserve"> </w:t>
      </w:r>
      <w:r>
        <w:rPr>
          <w:color w:val="585858"/>
        </w:rPr>
        <w:t>it</w:t>
      </w:r>
      <w:r>
        <w:rPr>
          <w:color w:val="585858"/>
          <w:spacing w:val="-3"/>
        </w:rPr>
        <w:t xml:space="preserve"> </w:t>
      </w:r>
      <w:r>
        <w:rPr>
          <w:color w:val="585858"/>
        </w:rPr>
        <w:t>and</w:t>
      </w:r>
      <w:r>
        <w:rPr>
          <w:color w:val="585858"/>
          <w:spacing w:val="-3"/>
        </w:rPr>
        <w:t xml:space="preserve"> </w:t>
      </w:r>
      <w:r>
        <w:rPr>
          <w:color w:val="585858"/>
        </w:rPr>
        <w:t>their</w:t>
      </w:r>
      <w:r>
        <w:rPr>
          <w:color w:val="585858"/>
          <w:spacing w:val="-2"/>
        </w:rPr>
        <w:t xml:space="preserve"> </w:t>
      </w:r>
      <w:r>
        <w:rPr>
          <w:color w:val="585858"/>
        </w:rPr>
        <w:t>living</w:t>
      </w:r>
      <w:r>
        <w:rPr>
          <w:color w:val="585858"/>
          <w:spacing w:val="-4"/>
        </w:rPr>
        <w:t xml:space="preserve"> </w:t>
      </w:r>
      <w:r>
        <w:rPr>
          <w:color w:val="585858"/>
        </w:rPr>
        <w:t>conditions.</w:t>
      </w:r>
      <w:r>
        <w:rPr>
          <w:color w:val="585858"/>
          <w:spacing w:val="-4"/>
        </w:rPr>
        <w:t xml:space="preserve"> </w:t>
      </w:r>
      <w:r>
        <w:rPr>
          <w:color w:val="585858"/>
        </w:rPr>
        <w:t>Existing</w:t>
      </w:r>
      <w:r>
        <w:rPr>
          <w:color w:val="585858"/>
          <w:spacing w:val="-3"/>
        </w:rPr>
        <w:t xml:space="preserve"> </w:t>
      </w:r>
      <w:r>
        <w:rPr>
          <w:color w:val="585858"/>
        </w:rPr>
        <w:t>conditions</w:t>
      </w:r>
      <w:r>
        <w:rPr>
          <w:color w:val="585858"/>
          <w:spacing w:val="-2"/>
        </w:rPr>
        <w:t xml:space="preserve"> </w:t>
      </w:r>
      <w:r>
        <w:rPr>
          <w:color w:val="585858"/>
        </w:rPr>
        <w:t xml:space="preserve">are provided in line with the social value framework (see Section </w:t>
      </w:r>
      <w:hyperlink w:anchor="_bookmark1" w:history="1">
        <w:r>
          <w:rPr>
            <w:color w:val="585858"/>
          </w:rPr>
          <w:t>3.1.2</w:t>
        </w:r>
      </w:hyperlink>
      <w:r>
        <w:rPr>
          <w:color w:val="585858"/>
        </w:rPr>
        <w:t>).</w:t>
      </w:r>
    </w:p>
    <w:p w14:paraId="283A225F" w14:textId="77777777" w:rsidR="00A6660A" w:rsidRDefault="00A6660A">
      <w:pPr>
        <w:spacing w:line="360" w:lineRule="auto"/>
        <w:sectPr w:rsidR="00A6660A">
          <w:pgSz w:w="11910" w:h="16840"/>
          <w:pgMar w:top="980" w:right="563" w:bottom="800" w:left="560" w:header="467" w:footer="612" w:gutter="0"/>
          <w:cols w:space="720"/>
        </w:sectPr>
      </w:pPr>
    </w:p>
    <w:p w14:paraId="594555E6" w14:textId="77777777" w:rsidR="00A6660A" w:rsidRDefault="00A6660A">
      <w:pPr>
        <w:pStyle w:val="BodyText"/>
      </w:pPr>
    </w:p>
    <w:p w14:paraId="53FD4C05" w14:textId="77777777" w:rsidR="00A6660A" w:rsidRDefault="00A6660A">
      <w:pPr>
        <w:pStyle w:val="BodyText"/>
        <w:spacing w:before="140"/>
      </w:pPr>
    </w:p>
    <w:p w14:paraId="375A3222" w14:textId="77777777" w:rsidR="00A6660A" w:rsidRDefault="00165618">
      <w:pPr>
        <w:pStyle w:val="BodyText"/>
        <w:spacing w:line="360" w:lineRule="auto"/>
        <w:ind w:left="573" w:right="618"/>
      </w:pPr>
      <w:r>
        <w:rPr>
          <w:color w:val="585858"/>
        </w:rPr>
        <w:t>All</w:t>
      </w:r>
      <w:r>
        <w:rPr>
          <w:color w:val="585858"/>
          <w:spacing w:val="-3"/>
        </w:rPr>
        <w:t xml:space="preserve"> </w:t>
      </w:r>
      <w:r>
        <w:rPr>
          <w:color w:val="585858"/>
        </w:rPr>
        <w:t>information</w:t>
      </w:r>
      <w:r>
        <w:rPr>
          <w:color w:val="585858"/>
          <w:spacing w:val="-3"/>
        </w:rPr>
        <w:t xml:space="preserve"> </w:t>
      </w:r>
      <w:r>
        <w:rPr>
          <w:color w:val="585858"/>
        </w:rPr>
        <w:t>provided</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following</w:t>
      </w:r>
      <w:r>
        <w:rPr>
          <w:color w:val="585858"/>
          <w:spacing w:val="-3"/>
        </w:rPr>
        <w:t xml:space="preserve"> </w:t>
      </w:r>
      <w:r>
        <w:rPr>
          <w:color w:val="585858"/>
        </w:rPr>
        <w:t>sections</w:t>
      </w:r>
      <w:r>
        <w:rPr>
          <w:color w:val="585858"/>
          <w:spacing w:val="-3"/>
        </w:rPr>
        <w:t xml:space="preserve"> </w:t>
      </w:r>
      <w:r>
        <w:rPr>
          <w:color w:val="585858"/>
        </w:rPr>
        <w:t>is</w:t>
      </w:r>
      <w:r>
        <w:rPr>
          <w:color w:val="585858"/>
          <w:spacing w:val="-2"/>
        </w:rPr>
        <w:t xml:space="preserve"> </w:t>
      </w:r>
      <w:r>
        <w:rPr>
          <w:color w:val="585858"/>
        </w:rPr>
        <w:t>from</w:t>
      </w:r>
      <w:r>
        <w:rPr>
          <w:color w:val="585858"/>
          <w:spacing w:val="-3"/>
        </w:rPr>
        <w:t xml:space="preserve"> </w:t>
      </w:r>
      <w:r>
        <w:rPr>
          <w:color w:val="585858"/>
        </w:rPr>
        <w:t>the</w:t>
      </w:r>
      <w:r>
        <w:rPr>
          <w:color w:val="585858"/>
          <w:spacing w:val="-3"/>
        </w:rPr>
        <w:t xml:space="preserve"> </w:t>
      </w:r>
      <w:r>
        <w:rPr>
          <w:color w:val="585858"/>
        </w:rPr>
        <w:t>findings</w:t>
      </w:r>
      <w:r>
        <w:rPr>
          <w:color w:val="585858"/>
          <w:spacing w:val="-2"/>
        </w:rPr>
        <w:t xml:space="preserve"> </w:t>
      </w:r>
      <w:r>
        <w:rPr>
          <w:color w:val="585858"/>
        </w:rPr>
        <w:t>of</w:t>
      </w:r>
      <w:r>
        <w:rPr>
          <w:color w:val="585858"/>
          <w:spacing w:val="-3"/>
        </w:rPr>
        <w:t xml:space="preserve"> </w:t>
      </w:r>
      <w:r>
        <w:rPr>
          <w:color w:val="585858"/>
        </w:rPr>
        <w:t>engagement</w:t>
      </w:r>
      <w:r>
        <w:rPr>
          <w:color w:val="585858"/>
          <w:spacing w:val="-3"/>
        </w:rPr>
        <w:t xml:space="preserve"> </w:t>
      </w:r>
      <w:r>
        <w:rPr>
          <w:color w:val="585858"/>
        </w:rPr>
        <w:t>and</w:t>
      </w:r>
      <w:r>
        <w:rPr>
          <w:color w:val="585858"/>
          <w:spacing w:val="-3"/>
        </w:rPr>
        <w:t xml:space="preserve"> </w:t>
      </w:r>
      <w:r>
        <w:rPr>
          <w:color w:val="585858"/>
        </w:rPr>
        <w:t>review</w:t>
      </w:r>
      <w:r>
        <w:rPr>
          <w:color w:val="585858"/>
          <w:spacing w:val="-2"/>
        </w:rPr>
        <w:t xml:space="preserve"> </w:t>
      </w:r>
      <w:r>
        <w:rPr>
          <w:color w:val="585858"/>
        </w:rPr>
        <w:t>of</w:t>
      </w:r>
      <w:r>
        <w:rPr>
          <w:color w:val="585858"/>
          <w:spacing w:val="-4"/>
        </w:rPr>
        <w:t xml:space="preserve"> </w:t>
      </w:r>
      <w:r>
        <w:rPr>
          <w:color w:val="585858"/>
        </w:rPr>
        <w:t>available resources, particularly the ABS, unless otherwise stated.</w:t>
      </w:r>
    </w:p>
    <w:p w14:paraId="1A4225C9" w14:textId="77777777" w:rsidR="00A6660A" w:rsidRDefault="00A6660A">
      <w:pPr>
        <w:pStyle w:val="BodyText"/>
        <w:spacing w:before="130"/>
      </w:pPr>
    </w:p>
    <w:p w14:paraId="76B044EA" w14:textId="77777777" w:rsidR="00A6660A" w:rsidRDefault="00165618">
      <w:pPr>
        <w:pStyle w:val="Heading2"/>
        <w:numPr>
          <w:ilvl w:val="2"/>
          <w:numId w:val="8"/>
        </w:numPr>
        <w:tabs>
          <w:tab w:val="left" w:pos="1707"/>
        </w:tabs>
        <w:ind w:hanging="1133"/>
      </w:pPr>
      <w:bookmarkStart w:id="11" w:name="3.3.1_Community_identity"/>
      <w:bookmarkEnd w:id="11"/>
      <w:r>
        <w:rPr>
          <w:color w:val="18314A"/>
        </w:rPr>
        <w:t>Community</w:t>
      </w:r>
      <w:r>
        <w:rPr>
          <w:color w:val="18314A"/>
          <w:spacing w:val="-6"/>
        </w:rPr>
        <w:t xml:space="preserve"> </w:t>
      </w:r>
      <w:r>
        <w:rPr>
          <w:color w:val="18314A"/>
          <w:spacing w:val="-2"/>
        </w:rPr>
        <w:t>identity</w:t>
      </w:r>
    </w:p>
    <w:p w14:paraId="6350CE59" w14:textId="77777777" w:rsidR="00A6660A" w:rsidRDefault="00165618">
      <w:pPr>
        <w:pStyle w:val="BodyText"/>
        <w:spacing w:before="240" w:line="360" w:lineRule="auto"/>
        <w:ind w:left="573" w:right="618"/>
      </w:pPr>
      <w:r>
        <w:rPr>
          <w:color w:val="585858"/>
        </w:rPr>
        <w:t>Consideration</w:t>
      </w:r>
      <w:r>
        <w:rPr>
          <w:color w:val="585858"/>
          <w:spacing w:val="-3"/>
        </w:rPr>
        <w:t xml:space="preserve"> </w:t>
      </w:r>
      <w:r>
        <w:rPr>
          <w:color w:val="585858"/>
        </w:rPr>
        <w:t>has</w:t>
      </w:r>
      <w:r>
        <w:rPr>
          <w:color w:val="585858"/>
          <w:spacing w:val="-2"/>
        </w:rPr>
        <w:t xml:space="preserve"> </w:t>
      </w:r>
      <w:r>
        <w:rPr>
          <w:color w:val="585858"/>
        </w:rPr>
        <w:t>been</w:t>
      </w:r>
      <w:r>
        <w:rPr>
          <w:color w:val="585858"/>
          <w:spacing w:val="-3"/>
        </w:rPr>
        <w:t xml:space="preserve"> </w:t>
      </w:r>
      <w:r>
        <w:rPr>
          <w:color w:val="585858"/>
        </w:rPr>
        <w:t>given</w:t>
      </w:r>
      <w:r>
        <w:rPr>
          <w:color w:val="585858"/>
          <w:spacing w:val="-3"/>
        </w:rPr>
        <w:t xml:space="preserve"> </w:t>
      </w:r>
      <w:r>
        <w:rPr>
          <w:color w:val="585858"/>
        </w:rPr>
        <w:t>to</w:t>
      </w:r>
      <w:r>
        <w:rPr>
          <w:color w:val="585858"/>
          <w:spacing w:val="-3"/>
        </w:rPr>
        <w:t xml:space="preserve"> </w:t>
      </w:r>
      <w:r>
        <w:rPr>
          <w:color w:val="585858"/>
        </w:rPr>
        <w:t>factors</w:t>
      </w:r>
      <w:r>
        <w:rPr>
          <w:color w:val="585858"/>
          <w:spacing w:val="-3"/>
        </w:rPr>
        <w:t xml:space="preserve"> </w:t>
      </w:r>
      <w:r>
        <w:rPr>
          <w:color w:val="585858"/>
        </w:rPr>
        <w:t>that</w:t>
      </w:r>
      <w:r>
        <w:rPr>
          <w:color w:val="585858"/>
          <w:spacing w:val="-3"/>
        </w:rPr>
        <w:t xml:space="preserve"> </w:t>
      </w:r>
      <w:r>
        <w:rPr>
          <w:color w:val="585858"/>
        </w:rPr>
        <w:t>contribute</w:t>
      </w:r>
      <w:r>
        <w:rPr>
          <w:color w:val="585858"/>
          <w:spacing w:val="-3"/>
        </w:rPr>
        <w:t xml:space="preserve"> </w:t>
      </w:r>
      <w:r>
        <w:rPr>
          <w:color w:val="585858"/>
        </w:rPr>
        <w:t>to</w:t>
      </w:r>
      <w:r>
        <w:rPr>
          <w:color w:val="585858"/>
          <w:spacing w:val="-3"/>
        </w:rPr>
        <w:t xml:space="preserve"> </w:t>
      </w:r>
      <w:r>
        <w:rPr>
          <w:color w:val="585858"/>
        </w:rPr>
        <w:t>how</w:t>
      </w:r>
      <w:r>
        <w:rPr>
          <w:color w:val="585858"/>
          <w:spacing w:val="-2"/>
        </w:rPr>
        <w:t xml:space="preserve"> </w:t>
      </w:r>
      <w:r>
        <w:rPr>
          <w:color w:val="585858"/>
        </w:rPr>
        <w:t>the</w:t>
      </w:r>
      <w:r>
        <w:rPr>
          <w:color w:val="585858"/>
          <w:spacing w:val="-4"/>
        </w:rPr>
        <w:t xml:space="preserve"> </w:t>
      </w:r>
      <w:r>
        <w:rPr>
          <w:color w:val="585858"/>
        </w:rPr>
        <w:t>community</w:t>
      </w:r>
      <w:r>
        <w:rPr>
          <w:color w:val="585858"/>
          <w:spacing w:val="-2"/>
        </w:rPr>
        <w:t xml:space="preserve"> </w:t>
      </w:r>
      <w:r>
        <w:rPr>
          <w:color w:val="585858"/>
        </w:rPr>
        <w:t>identifies</w:t>
      </w:r>
      <w:r>
        <w:rPr>
          <w:color w:val="585858"/>
          <w:spacing w:val="-2"/>
        </w:rPr>
        <w:t xml:space="preserve"> </w:t>
      </w:r>
      <w:r>
        <w:rPr>
          <w:color w:val="585858"/>
        </w:rPr>
        <w:t>itself</w:t>
      </w:r>
      <w:r>
        <w:rPr>
          <w:color w:val="585858"/>
          <w:spacing w:val="-3"/>
        </w:rPr>
        <w:t xml:space="preserve"> </w:t>
      </w:r>
      <w:r>
        <w:rPr>
          <w:color w:val="585858"/>
        </w:rPr>
        <w:t>in</w:t>
      </w:r>
      <w:r>
        <w:rPr>
          <w:color w:val="585858"/>
          <w:spacing w:val="-3"/>
        </w:rPr>
        <w:t xml:space="preserve"> </w:t>
      </w:r>
      <w:r>
        <w:rPr>
          <w:color w:val="585858"/>
        </w:rPr>
        <w:t>terms</w:t>
      </w:r>
      <w:r>
        <w:rPr>
          <w:color w:val="585858"/>
          <w:spacing w:val="-2"/>
        </w:rPr>
        <w:t xml:space="preserve"> </w:t>
      </w:r>
      <w:r>
        <w:rPr>
          <w:color w:val="585858"/>
        </w:rPr>
        <w:t>of</w:t>
      </w:r>
      <w:r>
        <w:rPr>
          <w:color w:val="585858"/>
          <w:spacing w:val="-3"/>
        </w:rPr>
        <w:t xml:space="preserve"> </w:t>
      </w:r>
      <w:r>
        <w:rPr>
          <w:color w:val="585858"/>
        </w:rPr>
        <w:t>civic participation, resilience, feelings of trust and safety and a sense of belonging in the local and regional study area.</w:t>
      </w:r>
      <w:r>
        <w:rPr>
          <w:color w:val="585858"/>
          <w:spacing w:val="-2"/>
        </w:rPr>
        <w:t xml:space="preserve"> </w:t>
      </w:r>
      <w:r>
        <w:rPr>
          <w:color w:val="585858"/>
        </w:rPr>
        <w:t>The</w:t>
      </w:r>
      <w:r>
        <w:rPr>
          <w:color w:val="585858"/>
          <w:spacing w:val="-2"/>
        </w:rPr>
        <w:t xml:space="preserve"> </w:t>
      </w:r>
      <w:r>
        <w:rPr>
          <w:color w:val="585858"/>
        </w:rPr>
        <w:t>baseline</w:t>
      </w:r>
      <w:r>
        <w:rPr>
          <w:color w:val="585858"/>
          <w:spacing w:val="-2"/>
        </w:rPr>
        <w:t xml:space="preserve"> </w:t>
      </w:r>
      <w:r>
        <w:rPr>
          <w:color w:val="585858"/>
        </w:rPr>
        <w:t>also</w:t>
      </w:r>
      <w:r>
        <w:rPr>
          <w:color w:val="585858"/>
          <w:spacing w:val="-2"/>
        </w:rPr>
        <w:t xml:space="preserve"> </w:t>
      </w:r>
      <w:r>
        <w:rPr>
          <w:color w:val="585858"/>
        </w:rPr>
        <w:t>provides</w:t>
      </w:r>
      <w:r>
        <w:rPr>
          <w:color w:val="585858"/>
          <w:spacing w:val="-2"/>
        </w:rPr>
        <w:t xml:space="preserve"> </w:t>
      </w:r>
      <w:r>
        <w:rPr>
          <w:color w:val="585858"/>
        </w:rPr>
        <w:t>context</w:t>
      </w:r>
      <w:r>
        <w:rPr>
          <w:color w:val="585858"/>
          <w:spacing w:val="-2"/>
        </w:rPr>
        <w:t xml:space="preserve"> </w:t>
      </w:r>
      <w:r>
        <w:rPr>
          <w:color w:val="585858"/>
        </w:rPr>
        <w:t>around</w:t>
      </w:r>
      <w:r>
        <w:rPr>
          <w:color w:val="585858"/>
          <w:spacing w:val="-2"/>
        </w:rPr>
        <w:t xml:space="preserve"> </w:t>
      </w:r>
      <w:r>
        <w:rPr>
          <w:color w:val="585858"/>
        </w:rPr>
        <w:t>the</w:t>
      </w:r>
      <w:r>
        <w:rPr>
          <w:color w:val="585858"/>
          <w:spacing w:val="-2"/>
        </w:rPr>
        <w:t xml:space="preserve"> </w:t>
      </w:r>
      <w:r>
        <w:rPr>
          <w:color w:val="585858"/>
        </w:rPr>
        <w:t>townships</w:t>
      </w:r>
      <w:r>
        <w:rPr>
          <w:color w:val="585858"/>
          <w:spacing w:val="-1"/>
        </w:rPr>
        <w:t xml:space="preserve"> </w:t>
      </w:r>
      <w:r>
        <w:rPr>
          <w:color w:val="585858"/>
        </w:rPr>
        <w:t>and</w:t>
      </w:r>
      <w:r>
        <w:rPr>
          <w:color w:val="585858"/>
          <w:spacing w:val="-3"/>
        </w:rPr>
        <w:t xml:space="preserve"> </w:t>
      </w:r>
      <w:r>
        <w:rPr>
          <w:color w:val="585858"/>
        </w:rPr>
        <w:t>LGAs</w:t>
      </w:r>
      <w:r>
        <w:rPr>
          <w:color w:val="585858"/>
          <w:spacing w:val="-1"/>
        </w:rPr>
        <w:t xml:space="preserve"> </w:t>
      </w:r>
      <w:r>
        <w:rPr>
          <w:color w:val="585858"/>
        </w:rPr>
        <w:t>within</w:t>
      </w:r>
      <w:r>
        <w:rPr>
          <w:color w:val="585858"/>
          <w:spacing w:val="-3"/>
        </w:rPr>
        <w:t xml:space="preserve"> </w:t>
      </w:r>
      <w:r>
        <w:rPr>
          <w:color w:val="585858"/>
        </w:rPr>
        <w:t>the</w:t>
      </w:r>
      <w:r>
        <w:rPr>
          <w:color w:val="585858"/>
          <w:spacing w:val="-2"/>
        </w:rPr>
        <w:t xml:space="preserve"> </w:t>
      </w:r>
      <w:r>
        <w:rPr>
          <w:color w:val="585858"/>
        </w:rPr>
        <w:t>study</w:t>
      </w:r>
      <w:r>
        <w:rPr>
          <w:color w:val="585858"/>
          <w:spacing w:val="-1"/>
        </w:rPr>
        <w:t xml:space="preserve"> </w:t>
      </w:r>
      <w:r>
        <w:rPr>
          <w:color w:val="585858"/>
        </w:rPr>
        <w:t>area</w:t>
      </w:r>
      <w:r>
        <w:rPr>
          <w:color w:val="585858"/>
          <w:spacing w:val="-2"/>
        </w:rPr>
        <w:t xml:space="preserve"> </w:t>
      </w:r>
      <w:r>
        <w:rPr>
          <w:color w:val="585858"/>
        </w:rPr>
        <w:t>and</w:t>
      </w:r>
      <w:r>
        <w:rPr>
          <w:color w:val="585858"/>
          <w:spacing w:val="-2"/>
        </w:rPr>
        <w:t xml:space="preserve"> </w:t>
      </w:r>
      <w:r>
        <w:rPr>
          <w:color w:val="585858"/>
        </w:rPr>
        <w:t xml:space="preserve">provides a comparison of demographic data that </w:t>
      </w:r>
      <w:proofErr w:type="spellStart"/>
      <w:r>
        <w:rPr>
          <w:color w:val="585858"/>
        </w:rPr>
        <w:t>characterises</w:t>
      </w:r>
      <w:proofErr w:type="spellEnd"/>
      <w:r>
        <w:rPr>
          <w:color w:val="585858"/>
        </w:rPr>
        <w:t xml:space="preserve"> the profile of the resident population.</w:t>
      </w:r>
    </w:p>
    <w:p w14:paraId="2E092A96" w14:textId="77777777" w:rsidR="00A6660A" w:rsidRDefault="00165618">
      <w:pPr>
        <w:pStyle w:val="BodyText"/>
        <w:spacing w:before="120"/>
        <w:ind w:left="573"/>
      </w:pPr>
      <w:r>
        <w:rPr>
          <w:color w:val="585858"/>
        </w:rPr>
        <w:t>Key</w:t>
      </w:r>
      <w:r>
        <w:rPr>
          <w:color w:val="585858"/>
          <w:spacing w:val="-3"/>
        </w:rPr>
        <w:t xml:space="preserve"> </w:t>
      </w:r>
      <w:r>
        <w:rPr>
          <w:color w:val="585858"/>
        </w:rPr>
        <w:t>findings</w:t>
      </w:r>
      <w:r>
        <w:rPr>
          <w:color w:val="585858"/>
          <w:spacing w:val="-3"/>
        </w:rPr>
        <w:t xml:space="preserve"> </w:t>
      </w:r>
      <w:r>
        <w:rPr>
          <w:color w:val="585858"/>
          <w:spacing w:val="-2"/>
        </w:rPr>
        <w:t>included:</w:t>
      </w:r>
    </w:p>
    <w:p w14:paraId="30B398CE" w14:textId="77777777" w:rsidR="00A6660A" w:rsidRDefault="00A6660A">
      <w:pPr>
        <w:pStyle w:val="BodyText"/>
        <w:spacing w:before="6"/>
      </w:pPr>
    </w:p>
    <w:p w14:paraId="74F9E848" w14:textId="77777777" w:rsidR="00A6660A" w:rsidRDefault="00165618">
      <w:pPr>
        <w:pStyle w:val="BodyText"/>
        <w:spacing w:line="360" w:lineRule="auto"/>
        <w:ind w:left="933" w:right="618" w:hanging="360"/>
      </w:pPr>
      <w:r>
        <w:rPr>
          <w:noProof/>
        </w:rPr>
        <w:drawing>
          <wp:inline distT="0" distB="0" distL="0" distR="0" wp14:anchorId="67D5C1B8" wp14:editId="0E75911B">
            <wp:extent cx="107949" cy="100330"/>
            <wp:effectExtent l="0" t="0" r="0" b="0"/>
            <wp:docPr id="192" name="Image 19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descr="*"/>
                    <pic:cNvPicPr/>
                  </pic:nvPicPr>
                  <pic:blipFill>
                    <a:blip r:embed="rId7" cstate="print"/>
                    <a:stretch>
                      <a:fillRect/>
                    </a:stretch>
                  </pic:blipFill>
                  <pic:spPr>
                    <a:xfrm>
                      <a:off x="0" y="0"/>
                      <a:ext cx="107949" cy="100330"/>
                    </a:xfrm>
                    <a:prstGeom prst="rect">
                      <a:avLst/>
                    </a:prstGeom>
                  </pic:spPr>
                </pic:pic>
              </a:graphicData>
            </a:graphic>
          </wp:inline>
        </w:drawing>
      </w:r>
      <w:r>
        <w:rPr>
          <w:rFonts w:ascii="Times New Roman"/>
          <w:spacing w:val="80"/>
          <w:w w:val="150"/>
        </w:rPr>
        <w:t xml:space="preserve"> </w:t>
      </w:r>
      <w:r>
        <w:rPr>
          <w:color w:val="5F5F5F"/>
        </w:rPr>
        <w:t>Most</w:t>
      </w:r>
      <w:r>
        <w:rPr>
          <w:color w:val="5F5F5F"/>
          <w:spacing w:val="-2"/>
        </w:rPr>
        <w:t xml:space="preserve"> </w:t>
      </w:r>
      <w:r>
        <w:rPr>
          <w:color w:val="5F5F5F"/>
        </w:rPr>
        <w:t>people</w:t>
      </w:r>
      <w:r>
        <w:rPr>
          <w:color w:val="5F5F5F"/>
          <w:spacing w:val="-3"/>
        </w:rPr>
        <w:t xml:space="preserve"> </w:t>
      </w:r>
      <w:r>
        <w:rPr>
          <w:color w:val="5F5F5F"/>
        </w:rPr>
        <w:t>currently</w:t>
      </w:r>
      <w:r>
        <w:rPr>
          <w:color w:val="5F5F5F"/>
          <w:spacing w:val="-1"/>
        </w:rPr>
        <w:t xml:space="preserve"> </w:t>
      </w:r>
      <w:r>
        <w:rPr>
          <w:color w:val="5F5F5F"/>
        </w:rPr>
        <w:t>living</w:t>
      </w:r>
      <w:r>
        <w:rPr>
          <w:color w:val="5F5F5F"/>
          <w:spacing w:val="-2"/>
        </w:rPr>
        <w:t xml:space="preserve"> </w:t>
      </w:r>
      <w:r>
        <w:rPr>
          <w:color w:val="5F5F5F"/>
        </w:rPr>
        <w:t>in</w:t>
      </w:r>
      <w:r>
        <w:rPr>
          <w:color w:val="5F5F5F"/>
          <w:spacing w:val="-2"/>
        </w:rPr>
        <w:t xml:space="preserve"> </w:t>
      </w:r>
      <w:r>
        <w:rPr>
          <w:color w:val="5F5F5F"/>
        </w:rPr>
        <w:t>the</w:t>
      </w:r>
      <w:r>
        <w:rPr>
          <w:color w:val="5F5F5F"/>
          <w:spacing w:val="-2"/>
        </w:rPr>
        <w:t xml:space="preserve"> </w:t>
      </w:r>
      <w:r>
        <w:rPr>
          <w:color w:val="5F5F5F"/>
        </w:rPr>
        <w:t>local</w:t>
      </w:r>
      <w:r>
        <w:rPr>
          <w:color w:val="5F5F5F"/>
          <w:spacing w:val="-3"/>
        </w:rPr>
        <w:t xml:space="preserve"> </w:t>
      </w:r>
      <w:r>
        <w:rPr>
          <w:color w:val="5F5F5F"/>
        </w:rPr>
        <w:t>and</w:t>
      </w:r>
      <w:r>
        <w:rPr>
          <w:color w:val="5F5F5F"/>
          <w:spacing w:val="-2"/>
        </w:rPr>
        <w:t xml:space="preserve"> </w:t>
      </w:r>
      <w:r>
        <w:rPr>
          <w:color w:val="5F5F5F"/>
        </w:rPr>
        <w:t>regional</w:t>
      </w:r>
      <w:r>
        <w:rPr>
          <w:color w:val="5F5F5F"/>
          <w:spacing w:val="-2"/>
        </w:rPr>
        <w:t xml:space="preserve"> </w:t>
      </w:r>
      <w:r>
        <w:rPr>
          <w:color w:val="5F5F5F"/>
        </w:rPr>
        <w:t>study</w:t>
      </w:r>
      <w:r>
        <w:rPr>
          <w:color w:val="5F5F5F"/>
          <w:spacing w:val="-1"/>
        </w:rPr>
        <w:t xml:space="preserve"> </w:t>
      </w:r>
      <w:r>
        <w:rPr>
          <w:color w:val="5F5F5F"/>
        </w:rPr>
        <w:t>area</w:t>
      </w:r>
      <w:r>
        <w:rPr>
          <w:color w:val="5F5F5F"/>
          <w:spacing w:val="-2"/>
        </w:rPr>
        <w:t xml:space="preserve"> </w:t>
      </w:r>
      <w:r>
        <w:rPr>
          <w:color w:val="5F5F5F"/>
        </w:rPr>
        <w:t>were</w:t>
      </w:r>
      <w:r>
        <w:rPr>
          <w:color w:val="5F5F5F"/>
          <w:spacing w:val="-2"/>
        </w:rPr>
        <w:t xml:space="preserve"> </w:t>
      </w:r>
      <w:r>
        <w:rPr>
          <w:color w:val="5F5F5F"/>
        </w:rPr>
        <w:t>born</w:t>
      </w:r>
      <w:r>
        <w:rPr>
          <w:color w:val="5F5F5F"/>
          <w:spacing w:val="-2"/>
        </w:rPr>
        <w:t xml:space="preserve"> </w:t>
      </w:r>
      <w:r>
        <w:rPr>
          <w:color w:val="5F5F5F"/>
        </w:rPr>
        <w:t>in</w:t>
      </w:r>
      <w:r>
        <w:rPr>
          <w:color w:val="5F5F5F"/>
          <w:spacing w:val="-2"/>
        </w:rPr>
        <w:t xml:space="preserve"> </w:t>
      </w:r>
      <w:r>
        <w:rPr>
          <w:color w:val="5F5F5F"/>
        </w:rPr>
        <w:t>Australia</w:t>
      </w:r>
      <w:r>
        <w:rPr>
          <w:color w:val="5F5F5F"/>
          <w:spacing w:val="-2"/>
        </w:rPr>
        <w:t xml:space="preserve"> </w:t>
      </w:r>
      <w:r>
        <w:rPr>
          <w:color w:val="5F5F5F"/>
        </w:rPr>
        <w:t>and</w:t>
      </w:r>
      <w:r>
        <w:rPr>
          <w:color w:val="5F5F5F"/>
          <w:spacing w:val="-3"/>
        </w:rPr>
        <w:t xml:space="preserve"> </w:t>
      </w:r>
      <w:r>
        <w:rPr>
          <w:color w:val="5F5F5F"/>
        </w:rPr>
        <w:t>spoke</w:t>
      </w:r>
      <w:r>
        <w:rPr>
          <w:color w:val="5F5F5F"/>
          <w:spacing w:val="-2"/>
        </w:rPr>
        <w:t xml:space="preserve"> </w:t>
      </w:r>
      <w:r>
        <w:rPr>
          <w:color w:val="5F5F5F"/>
        </w:rPr>
        <w:t>English at home.</w:t>
      </w:r>
    </w:p>
    <w:p w14:paraId="3250FD01" w14:textId="77777777" w:rsidR="00A6660A" w:rsidRDefault="00165618">
      <w:pPr>
        <w:pStyle w:val="BodyText"/>
        <w:spacing w:before="120" w:line="360" w:lineRule="auto"/>
        <w:ind w:left="933" w:right="587" w:hanging="360"/>
        <w:jc w:val="both"/>
      </w:pPr>
      <w:r>
        <w:rPr>
          <w:noProof/>
        </w:rPr>
        <w:drawing>
          <wp:inline distT="0" distB="0" distL="0" distR="0" wp14:anchorId="4F4C6371" wp14:editId="408FCD74">
            <wp:extent cx="107949" cy="100330"/>
            <wp:effectExtent l="0" t="0" r="0" b="0"/>
            <wp:docPr id="193" name="Image 19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descr="*"/>
                    <pic:cNvPicPr/>
                  </pic:nvPicPr>
                  <pic:blipFill>
                    <a:blip r:embed="rId7" cstate="print"/>
                    <a:stretch>
                      <a:fillRect/>
                    </a:stretch>
                  </pic:blipFill>
                  <pic:spPr>
                    <a:xfrm>
                      <a:off x="0" y="0"/>
                      <a:ext cx="107949" cy="100330"/>
                    </a:xfrm>
                    <a:prstGeom prst="rect">
                      <a:avLst/>
                    </a:prstGeom>
                  </pic:spPr>
                </pic:pic>
              </a:graphicData>
            </a:graphic>
          </wp:inline>
        </w:drawing>
      </w:r>
      <w:r>
        <w:rPr>
          <w:rFonts w:ascii="Times New Roman"/>
          <w:spacing w:val="80"/>
        </w:rPr>
        <w:t xml:space="preserve"> </w:t>
      </w:r>
      <w:r>
        <w:rPr>
          <w:color w:val="5F5F5F"/>
        </w:rPr>
        <w:t>Recreation areas considered sensitive to potential project impacts</w:t>
      </w:r>
      <w:r>
        <w:rPr>
          <w:color w:val="5F5F5F"/>
          <w:spacing w:val="-2"/>
        </w:rPr>
        <w:t xml:space="preserve"> </w:t>
      </w:r>
      <w:r>
        <w:rPr>
          <w:color w:val="5F5F5F"/>
        </w:rPr>
        <w:t>include the Blythe River Conservation Area,</w:t>
      </w:r>
      <w:r>
        <w:rPr>
          <w:color w:val="5F5F5F"/>
          <w:spacing w:val="-2"/>
        </w:rPr>
        <w:t xml:space="preserve"> </w:t>
      </w:r>
      <w:r>
        <w:rPr>
          <w:color w:val="5F5F5F"/>
        </w:rPr>
        <w:t>Chasm</w:t>
      </w:r>
      <w:r>
        <w:rPr>
          <w:color w:val="5F5F5F"/>
          <w:spacing w:val="-3"/>
        </w:rPr>
        <w:t xml:space="preserve"> </w:t>
      </w:r>
      <w:r>
        <w:rPr>
          <w:color w:val="5F5F5F"/>
        </w:rPr>
        <w:t>Creek</w:t>
      </w:r>
      <w:r>
        <w:rPr>
          <w:color w:val="5F5F5F"/>
          <w:spacing w:val="-2"/>
        </w:rPr>
        <w:t xml:space="preserve"> </w:t>
      </w:r>
      <w:r>
        <w:rPr>
          <w:color w:val="5F5F5F"/>
        </w:rPr>
        <w:t>Conservation</w:t>
      </w:r>
      <w:r>
        <w:rPr>
          <w:color w:val="5F5F5F"/>
          <w:spacing w:val="-2"/>
        </w:rPr>
        <w:t xml:space="preserve"> </w:t>
      </w:r>
      <w:r>
        <w:rPr>
          <w:color w:val="5F5F5F"/>
        </w:rPr>
        <w:t>Area,</w:t>
      </w:r>
      <w:r>
        <w:rPr>
          <w:color w:val="5F5F5F"/>
          <w:spacing w:val="-4"/>
        </w:rPr>
        <w:t xml:space="preserve"> </w:t>
      </w:r>
      <w:r>
        <w:rPr>
          <w:color w:val="5F5F5F"/>
        </w:rPr>
        <w:t>and</w:t>
      </w:r>
      <w:r>
        <w:rPr>
          <w:color w:val="5F5F5F"/>
          <w:spacing w:val="-2"/>
        </w:rPr>
        <w:t xml:space="preserve"> </w:t>
      </w:r>
      <w:r>
        <w:rPr>
          <w:color w:val="5F5F5F"/>
        </w:rPr>
        <w:t>public</w:t>
      </w:r>
      <w:r>
        <w:rPr>
          <w:color w:val="5F5F5F"/>
          <w:spacing w:val="-1"/>
        </w:rPr>
        <w:t xml:space="preserve"> </w:t>
      </w:r>
      <w:r>
        <w:rPr>
          <w:color w:val="5F5F5F"/>
        </w:rPr>
        <w:t>reserves</w:t>
      </w:r>
      <w:r>
        <w:rPr>
          <w:color w:val="5F5F5F"/>
          <w:spacing w:val="-1"/>
        </w:rPr>
        <w:t xml:space="preserve"> </w:t>
      </w:r>
      <w:r>
        <w:rPr>
          <w:color w:val="5F5F5F"/>
        </w:rPr>
        <w:t>ranging</w:t>
      </w:r>
      <w:r>
        <w:rPr>
          <w:color w:val="5F5F5F"/>
          <w:spacing w:val="-2"/>
        </w:rPr>
        <w:t xml:space="preserve"> </w:t>
      </w:r>
      <w:r>
        <w:rPr>
          <w:color w:val="5F5F5F"/>
        </w:rPr>
        <w:t>from</w:t>
      </w:r>
      <w:r>
        <w:rPr>
          <w:color w:val="5F5F5F"/>
          <w:spacing w:val="-2"/>
        </w:rPr>
        <w:t xml:space="preserve"> </w:t>
      </w:r>
      <w:r>
        <w:rPr>
          <w:color w:val="5F5F5F"/>
        </w:rPr>
        <w:t>100</w:t>
      </w:r>
      <w:r>
        <w:rPr>
          <w:color w:val="5F5F5F"/>
          <w:spacing w:val="-3"/>
        </w:rPr>
        <w:t xml:space="preserve"> </w:t>
      </w:r>
      <w:r>
        <w:rPr>
          <w:color w:val="5F5F5F"/>
        </w:rPr>
        <w:t>m</w:t>
      </w:r>
      <w:r>
        <w:rPr>
          <w:color w:val="5F5F5F"/>
          <w:spacing w:val="-3"/>
        </w:rPr>
        <w:t xml:space="preserve"> </w:t>
      </w:r>
      <w:r>
        <w:rPr>
          <w:color w:val="5F5F5F"/>
        </w:rPr>
        <w:t>to</w:t>
      </w:r>
      <w:r>
        <w:rPr>
          <w:color w:val="5F5F5F"/>
          <w:spacing w:val="-2"/>
        </w:rPr>
        <w:t xml:space="preserve"> </w:t>
      </w:r>
      <w:r>
        <w:rPr>
          <w:color w:val="5F5F5F"/>
        </w:rPr>
        <w:t>3</w:t>
      </w:r>
      <w:r>
        <w:rPr>
          <w:color w:val="5F5F5F"/>
          <w:spacing w:val="-2"/>
        </w:rPr>
        <w:t xml:space="preserve"> </w:t>
      </w:r>
      <w:r>
        <w:rPr>
          <w:color w:val="5F5F5F"/>
        </w:rPr>
        <w:t>km</w:t>
      </w:r>
      <w:r>
        <w:rPr>
          <w:color w:val="5F5F5F"/>
          <w:spacing w:val="-2"/>
        </w:rPr>
        <w:t xml:space="preserve"> </w:t>
      </w:r>
      <w:r>
        <w:rPr>
          <w:color w:val="5F5F5F"/>
        </w:rPr>
        <w:t>from</w:t>
      </w:r>
      <w:r>
        <w:rPr>
          <w:color w:val="5F5F5F"/>
          <w:spacing w:val="-2"/>
        </w:rPr>
        <w:t xml:space="preserve"> </w:t>
      </w:r>
      <w:r>
        <w:rPr>
          <w:color w:val="5F5F5F"/>
        </w:rPr>
        <w:t>the</w:t>
      </w:r>
      <w:r>
        <w:rPr>
          <w:color w:val="5F5F5F"/>
          <w:spacing w:val="-2"/>
        </w:rPr>
        <w:t xml:space="preserve"> </w:t>
      </w:r>
      <w:r>
        <w:rPr>
          <w:color w:val="5F5F5F"/>
        </w:rPr>
        <w:t xml:space="preserve">project </w:t>
      </w:r>
      <w:r>
        <w:rPr>
          <w:color w:val="5F5F5F"/>
          <w:spacing w:val="-2"/>
        </w:rPr>
        <w:t>site.</w:t>
      </w:r>
    </w:p>
    <w:p w14:paraId="6806EA19" w14:textId="77777777" w:rsidR="00A6660A" w:rsidRDefault="00165618">
      <w:pPr>
        <w:pStyle w:val="BodyText"/>
        <w:spacing w:before="120"/>
        <w:ind w:left="573"/>
      </w:pPr>
      <w:r>
        <w:rPr>
          <w:noProof/>
        </w:rPr>
        <w:drawing>
          <wp:inline distT="0" distB="0" distL="0" distR="0" wp14:anchorId="67C9A817" wp14:editId="3E42691A">
            <wp:extent cx="107949" cy="100964"/>
            <wp:effectExtent l="0" t="0" r="0" b="0"/>
            <wp:docPr id="194" name="Image 19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spacing w:val="40"/>
        </w:rPr>
        <w:t xml:space="preserve">  </w:t>
      </w:r>
      <w:r>
        <w:rPr>
          <w:color w:val="5F5F5F"/>
        </w:rPr>
        <w:t>Heybridge is home to 442 people and is viewed as a small, rural, coastal retirement town.</w:t>
      </w:r>
    </w:p>
    <w:p w14:paraId="6C4FC002" w14:textId="77777777" w:rsidR="00A6660A" w:rsidRDefault="00A6660A">
      <w:pPr>
        <w:pStyle w:val="BodyText"/>
        <w:spacing w:before="5"/>
      </w:pPr>
    </w:p>
    <w:p w14:paraId="4A860164" w14:textId="77777777" w:rsidR="00A6660A" w:rsidRDefault="00165618">
      <w:pPr>
        <w:pStyle w:val="BodyText"/>
        <w:ind w:left="573"/>
      </w:pPr>
      <w:r>
        <w:rPr>
          <w:noProof/>
        </w:rPr>
        <w:drawing>
          <wp:inline distT="0" distB="0" distL="0" distR="0" wp14:anchorId="14C6CFC2" wp14:editId="2A1CF9A1">
            <wp:extent cx="107949" cy="100330"/>
            <wp:effectExtent l="0" t="0" r="0" b="0"/>
            <wp:docPr id="195" name="Image 19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descr="*"/>
                    <pic:cNvPicPr/>
                  </pic:nvPicPr>
                  <pic:blipFill>
                    <a:blip r:embed="rId7" cstate="print"/>
                    <a:stretch>
                      <a:fillRect/>
                    </a:stretch>
                  </pic:blipFill>
                  <pic:spPr>
                    <a:xfrm>
                      <a:off x="0" y="0"/>
                      <a:ext cx="107949" cy="100330"/>
                    </a:xfrm>
                    <a:prstGeom prst="rect">
                      <a:avLst/>
                    </a:prstGeom>
                  </pic:spPr>
                </pic:pic>
              </a:graphicData>
            </a:graphic>
          </wp:inline>
        </w:drawing>
      </w:r>
      <w:r>
        <w:rPr>
          <w:rFonts w:ascii="Times New Roman"/>
          <w:spacing w:val="40"/>
        </w:rPr>
        <w:t xml:space="preserve">  </w:t>
      </w:r>
      <w:r>
        <w:rPr>
          <w:color w:val="5F5F5F"/>
        </w:rPr>
        <w:t>Heybridge is a tight knit community.</w:t>
      </w:r>
    </w:p>
    <w:p w14:paraId="11F02C21" w14:textId="77777777" w:rsidR="00A6660A" w:rsidRDefault="00A6660A">
      <w:pPr>
        <w:pStyle w:val="BodyText"/>
        <w:spacing w:before="5"/>
      </w:pPr>
    </w:p>
    <w:p w14:paraId="45D99673" w14:textId="77777777" w:rsidR="00A6660A" w:rsidRDefault="00165618">
      <w:pPr>
        <w:pStyle w:val="BodyText"/>
        <w:spacing w:line="360" w:lineRule="auto"/>
        <w:ind w:left="933" w:right="618" w:hanging="360"/>
      </w:pPr>
      <w:r>
        <w:rPr>
          <w:noProof/>
        </w:rPr>
        <w:drawing>
          <wp:inline distT="0" distB="0" distL="0" distR="0" wp14:anchorId="34A15926" wp14:editId="2CE5E178">
            <wp:extent cx="107949" cy="100964"/>
            <wp:effectExtent l="0" t="0" r="0" b="0"/>
            <wp:docPr id="196" name="Image 19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spacing w:val="80"/>
          <w:w w:val="150"/>
        </w:rPr>
        <w:t xml:space="preserve"> </w:t>
      </w:r>
      <w:r>
        <w:rPr>
          <w:color w:val="5F5F5F"/>
        </w:rPr>
        <w:t>The</w:t>
      </w:r>
      <w:r>
        <w:rPr>
          <w:color w:val="5F5F5F"/>
          <w:spacing w:val="-2"/>
        </w:rPr>
        <w:t xml:space="preserve"> </w:t>
      </w:r>
      <w:r>
        <w:rPr>
          <w:color w:val="5F5F5F"/>
        </w:rPr>
        <w:t>construction,</w:t>
      </w:r>
      <w:r>
        <w:rPr>
          <w:color w:val="5F5F5F"/>
          <w:spacing w:val="-2"/>
        </w:rPr>
        <w:t xml:space="preserve"> </w:t>
      </w:r>
      <w:proofErr w:type="gramStart"/>
      <w:r>
        <w:rPr>
          <w:color w:val="5F5F5F"/>
        </w:rPr>
        <w:t>operation</w:t>
      </w:r>
      <w:proofErr w:type="gramEnd"/>
      <w:r>
        <w:rPr>
          <w:color w:val="5F5F5F"/>
          <w:spacing w:val="-3"/>
        </w:rPr>
        <w:t xml:space="preserve"> </w:t>
      </w:r>
      <w:r>
        <w:rPr>
          <w:color w:val="5F5F5F"/>
        </w:rPr>
        <w:t>and</w:t>
      </w:r>
      <w:r>
        <w:rPr>
          <w:color w:val="5F5F5F"/>
          <w:spacing w:val="-2"/>
        </w:rPr>
        <w:t xml:space="preserve"> </w:t>
      </w:r>
      <w:r>
        <w:rPr>
          <w:color w:val="5F5F5F"/>
        </w:rPr>
        <w:t>eventual</w:t>
      </w:r>
      <w:r>
        <w:rPr>
          <w:color w:val="5F5F5F"/>
          <w:spacing w:val="-3"/>
        </w:rPr>
        <w:t xml:space="preserve"> </w:t>
      </w:r>
      <w:r>
        <w:rPr>
          <w:color w:val="5F5F5F"/>
        </w:rPr>
        <w:t>closure</w:t>
      </w:r>
      <w:r>
        <w:rPr>
          <w:color w:val="5F5F5F"/>
          <w:spacing w:val="-2"/>
        </w:rPr>
        <w:t xml:space="preserve"> </w:t>
      </w:r>
      <w:r>
        <w:rPr>
          <w:color w:val="5F5F5F"/>
        </w:rPr>
        <w:t>of</w:t>
      </w:r>
      <w:r>
        <w:rPr>
          <w:color w:val="5F5F5F"/>
          <w:spacing w:val="-2"/>
        </w:rPr>
        <w:t xml:space="preserve"> </w:t>
      </w:r>
      <w:r>
        <w:rPr>
          <w:color w:val="5F5F5F"/>
        </w:rPr>
        <w:t>a</w:t>
      </w:r>
      <w:r>
        <w:rPr>
          <w:color w:val="5F5F5F"/>
          <w:spacing w:val="-3"/>
        </w:rPr>
        <w:t xml:space="preserve"> </w:t>
      </w:r>
      <w:r>
        <w:rPr>
          <w:color w:val="5F5F5F"/>
        </w:rPr>
        <w:t>tioxide</w:t>
      </w:r>
      <w:r>
        <w:rPr>
          <w:color w:val="5F5F5F"/>
          <w:spacing w:val="-2"/>
        </w:rPr>
        <w:t xml:space="preserve"> </w:t>
      </w:r>
      <w:r>
        <w:rPr>
          <w:color w:val="5F5F5F"/>
        </w:rPr>
        <w:t>plant,</w:t>
      </w:r>
      <w:r>
        <w:rPr>
          <w:color w:val="5F5F5F"/>
          <w:spacing w:val="-2"/>
        </w:rPr>
        <w:t xml:space="preserve"> </w:t>
      </w:r>
      <w:r>
        <w:rPr>
          <w:color w:val="5F5F5F"/>
        </w:rPr>
        <w:t>located</w:t>
      </w:r>
      <w:r>
        <w:rPr>
          <w:color w:val="5F5F5F"/>
          <w:spacing w:val="-2"/>
        </w:rPr>
        <w:t xml:space="preserve"> </w:t>
      </w:r>
      <w:r>
        <w:rPr>
          <w:color w:val="5F5F5F"/>
        </w:rPr>
        <w:t>where</w:t>
      </w:r>
      <w:r>
        <w:rPr>
          <w:color w:val="5F5F5F"/>
          <w:spacing w:val="-3"/>
        </w:rPr>
        <w:t xml:space="preserve"> </w:t>
      </w:r>
      <w:r>
        <w:rPr>
          <w:color w:val="5F5F5F"/>
        </w:rPr>
        <w:t>the</w:t>
      </w:r>
      <w:r>
        <w:rPr>
          <w:color w:val="5F5F5F"/>
          <w:spacing w:val="-2"/>
        </w:rPr>
        <w:t xml:space="preserve"> </w:t>
      </w:r>
      <w:r>
        <w:rPr>
          <w:color w:val="5F5F5F"/>
        </w:rPr>
        <w:t>Heybridge converter station is proposed to be developed, is notable locally.</w:t>
      </w:r>
    </w:p>
    <w:p w14:paraId="476D96EA" w14:textId="77777777" w:rsidR="00A6660A" w:rsidRDefault="00165618">
      <w:pPr>
        <w:pStyle w:val="BodyText"/>
        <w:spacing w:before="120" w:line="360" w:lineRule="auto"/>
        <w:ind w:left="933" w:right="618" w:hanging="360"/>
      </w:pPr>
      <w:r>
        <w:rPr>
          <w:noProof/>
        </w:rPr>
        <w:drawing>
          <wp:inline distT="0" distB="0" distL="0" distR="0" wp14:anchorId="0A078A32" wp14:editId="5E4D4C38">
            <wp:extent cx="107949" cy="100964"/>
            <wp:effectExtent l="0" t="0" r="0" b="0"/>
            <wp:docPr id="197" name="Image 19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spacing w:val="80"/>
          <w:w w:val="150"/>
        </w:rPr>
        <w:t xml:space="preserve"> </w:t>
      </w:r>
      <w:r>
        <w:rPr>
          <w:color w:val="5F5F5F"/>
        </w:rPr>
        <w:t>The</w:t>
      </w:r>
      <w:r>
        <w:rPr>
          <w:color w:val="5F5F5F"/>
          <w:spacing w:val="-2"/>
        </w:rPr>
        <w:t xml:space="preserve"> </w:t>
      </w:r>
      <w:r>
        <w:rPr>
          <w:color w:val="5F5F5F"/>
        </w:rPr>
        <w:t>study</w:t>
      </w:r>
      <w:r>
        <w:rPr>
          <w:color w:val="5F5F5F"/>
          <w:spacing w:val="-1"/>
        </w:rPr>
        <w:t xml:space="preserve"> </w:t>
      </w:r>
      <w:r>
        <w:rPr>
          <w:color w:val="5F5F5F"/>
        </w:rPr>
        <w:t>areas</w:t>
      </w:r>
      <w:r>
        <w:rPr>
          <w:color w:val="5F5F5F"/>
          <w:spacing w:val="-1"/>
        </w:rPr>
        <w:t xml:space="preserve"> </w:t>
      </w:r>
      <w:r>
        <w:rPr>
          <w:color w:val="5F5F5F"/>
        </w:rPr>
        <w:t>had</w:t>
      </w:r>
      <w:r>
        <w:rPr>
          <w:color w:val="5F5F5F"/>
          <w:spacing w:val="-2"/>
        </w:rPr>
        <w:t xml:space="preserve"> </w:t>
      </w:r>
      <w:r>
        <w:rPr>
          <w:color w:val="5F5F5F"/>
        </w:rPr>
        <w:t>proportions</w:t>
      </w:r>
      <w:r>
        <w:rPr>
          <w:color w:val="5F5F5F"/>
          <w:spacing w:val="-1"/>
        </w:rPr>
        <w:t xml:space="preserve"> </w:t>
      </w:r>
      <w:r>
        <w:rPr>
          <w:color w:val="5F5F5F"/>
        </w:rPr>
        <w:t>of</w:t>
      </w:r>
      <w:r>
        <w:rPr>
          <w:color w:val="5F5F5F"/>
          <w:spacing w:val="-2"/>
        </w:rPr>
        <w:t xml:space="preserve"> </w:t>
      </w:r>
      <w:r>
        <w:rPr>
          <w:color w:val="5F5F5F"/>
        </w:rPr>
        <w:t>First</w:t>
      </w:r>
      <w:r>
        <w:rPr>
          <w:color w:val="5F5F5F"/>
          <w:spacing w:val="-4"/>
        </w:rPr>
        <w:t xml:space="preserve"> </w:t>
      </w:r>
      <w:r>
        <w:rPr>
          <w:color w:val="5F5F5F"/>
        </w:rPr>
        <w:t>Peoples</w:t>
      </w:r>
      <w:r>
        <w:rPr>
          <w:color w:val="5F5F5F"/>
          <w:spacing w:val="-1"/>
        </w:rPr>
        <w:t xml:space="preserve"> </w:t>
      </w:r>
      <w:r>
        <w:rPr>
          <w:color w:val="5F5F5F"/>
        </w:rPr>
        <w:t>above</w:t>
      </w:r>
      <w:r>
        <w:rPr>
          <w:color w:val="5F5F5F"/>
          <w:spacing w:val="-2"/>
        </w:rPr>
        <w:t xml:space="preserve"> </w:t>
      </w:r>
      <w:r>
        <w:rPr>
          <w:color w:val="5F5F5F"/>
        </w:rPr>
        <w:t>that</w:t>
      </w:r>
      <w:r>
        <w:rPr>
          <w:color w:val="5F5F5F"/>
          <w:spacing w:val="-2"/>
        </w:rPr>
        <w:t xml:space="preserve"> </w:t>
      </w:r>
      <w:r>
        <w:rPr>
          <w:color w:val="5F5F5F"/>
        </w:rPr>
        <w:t>of</w:t>
      </w:r>
      <w:r>
        <w:rPr>
          <w:color w:val="5F5F5F"/>
          <w:spacing w:val="-2"/>
        </w:rPr>
        <w:t xml:space="preserve"> </w:t>
      </w:r>
      <w:r>
        <w:rPr>
          <w:color w:val="5F5F5F"/>
        </w:rPr>
        <w:t>the</w:t>
      </w:r>
      <w:r>
        <w:rPr>
          <w:color w:val="5F5F5F"/>
          <w:spacing w:val="-2"/>
        </w:rPr>
        <w:t xml:space="preserve"> </w:t>
      </w:r>
      <w:r>
        <w:rPr>
          <w:color w:val="5F5F5F"/>
        </w:rPr>
        <w:t>state</w:t>
      </w:r>
      <w:r>
        <w:rPr>
          <w:color w:val="5F5F5F"/>
          <w:spacing w:val="-2"/>
        </w:rPr>
        <w:t xml:space="preserve"> </w:t>
      </w:r>
      <w:r>
        <w:rPr>
          <w:color w:val="5F5F5F"/>
        </w:rPr>
        <w:t>level</w:t>
      </w:r>
      <w:r>
        <w:rPr>
          <w:color w:val="5F5F5F"/>
          <w:spacing w:val="-2"/>
        </w:rPr>
        <w:t xml:space="preserve"> </w:t>
      </w:r>
      <w:r>
        <w:rPr>
          <w:color w:val="5F5F5F"/>
        </w:rPr>
        <w:t>(6.7%</w:t>
      </w:r>
      <w:r>
        <w:rPr>
          <w:color w:val="5F5F5F"/>
          <w:spacing w:val="-1"/>
        </w:rPr>
        <w:t xml:space="preserve"> </w:t>
      </w:r>
      <w:r>
        <w:rPr>
          <w:color w:val="5F5F5F"/>
        </w:rPr>
        <w:t>for</w:t>
      </w:r>
      <w:r>
        <w:rPr>
          <w:color w:val="5F5F5F"/>
          <w:spacing w:val="-1"/>
        </w:rPr>
        <w:t xml:space="preserve"> </w:t>
      </w:r>
      <w:r>
        <w:rPr>
          <w:color w:val="5F5F5F"/>
        </w:rPr>
        <w:t>Heybridge,</w:t>
      </w:r>
      <w:r>
        <w:rPr>
          <w:color w:val="5F5F5F"/>
          <w:spacing w:val="-2"/>
        </w:rPr>
        <w:t xml:space="preserve"> </w:t>
      </w:r>
      <w:r>
        <w:rPr>
          <w:color w:val="5F5F5F"/>
        </w:rPr>
        <w:t>8.5% for Burnie City LGA and 8.2% for Central Coast LGA, compared to 5.4% for the state).</w:t>
      </w:r>
    </w:p>
    <w:p w14:paraId="52436061" w14:textId="77777777" w:rsidR="00A6660A" w:rsidRDefault="00165618">
      <w:pPr>
        <w:pStyle w:val="BodyText"/>
        <w:spacing w:before="120"/>
        <w:ind w:left="573"/>
      </w:pPr>
      <w:r>
        <w:rPr>
          <w:noProof/>
        </w:rPr>
        <w:drawing>
          <wp:inline distT="0" distB="0" distL="0" distR="0" wp14:anchorId="5671F90D" wp14:editId="6D6C5976">
            <wp:extent cx="107949" cy="100964"/>
            <wp:effectExtent l="0" t="0" r="0" b="0"/>
            <wp:docPr id="198" name="Image 19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spacing w:val="40"/>
        </w:rPr>
        <w:t xml:space="preserve">  </w:t>
      </w:r>
      <w:r>
        <w:rPr>
          <w:color w:val="5F5F5F"/>
        </w:rPr>
        <w:t>Both LGAs have experienced growth in population in the last two decades.</w:t>
      </w:r>
    </w:p>
    <w:p w14:paraId="7DD54D1D" w14:textId="77777777" w:rsidR="00A6660A" w:rsidRDefault="00A6660A">
      <w:pPr>
        <w:pStyle w:val="BodyText"/>
        <w:spacing w:before="4"/>
      </w:pPr>
    </w:p>
    <w:p w14:paraId="7AFC569B" w14:textId="77777777" w:rsidR="00A6660A" w:rsidRDefault="00165618">
      <w:pPr>
        <w:pStyle w:val="BodyText"/>
        <w:spacing w:line="360" w:lineRule="auto"/>
        <w:ind w:left="933" w:right="618" w:hanging="360"/>
      </w:pPr>
      <w:r>
        <w:rPr>
          <w:noProof/>
        </w:rPr>
        <w:drawing>
          <wp:inline distT="0" distB="0" distL="0" distR="0" wp14:anchorId="70B0F9BA" wp14:editId="50694A22">
            <wp:extent cx="107949" cy="100329"/>
            <wp:effectExtent l="0" t="0" r="0" b="0"/>
            <wp:docPr id="199" name="Image 19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descr="*"/>
                    <pic:cNvPicPr/>
                  </pic:nvPicPr>
                  <pic:blipFill>
                    <a:blip r:embed="rId7" cstate="print"/>
                    <a:stretch>
                      <a:fillRect/>
                    </a:stretch>
                  </pic:blipFill>
                  <pic:spPr>
                    <a:xfrm>
                      <a:off x="0" y="0"/>
                      <a:ext cx="107949" cy="100329"/>
                    </a:xfrm>
                    <a:prstGeom prst="rect">
                      <a:avLst/>
                    </a:prstGeom>
                  </pic:spPr>
                </pic:pic>
              </a:graphicData>
            </a:graphic>
          </wp:inline>
        </w:drawing>
      </w:r>
      <w:r>
        <w:rPr>
          <w:rFonts w:ascii="Times New Roman"/>
          <w:spacing w:val="80"/>
          <w:w w:val="150"/>
        </w:rPr>
        <w:t xml:space="preserve"> </w:t>
      </w:r>
      <w:r>
        <w:rPr>
          <w:color w:val="5F5F5F"/>
        </w:rPr>
        <w:t>Median</w:t>
      </w:r>
      <w:r>
        <w:rPr>
          <w:color w:val="5F5F5F"/>
          <w:spacing w:val="-2"/>
        </w:rPr>
        <w:t xml:space="preserve"> </w:t>
      </w:r>
      <w:r>
        <w:rPr>
          <w:color w:val="5F5F5F"/>
        </w:rPr>
        <w:t>age</w:t>
      </w:r>
      <w:r>
        <w:rPr>
          <w:color w:val="5F5F5F"/>
          <w:spacing w:val="-2"/>
        </w:rPr>
        <w:t xml:space="preserve"> </w:t>
      </w:r>
      <w:r>
        <w:rPr>
          <w:color w:val="5F5F5F"/>
        </w:rPr>
        <w:t>in</w:t>
      </w:r>
      <w:r>
        <w:rPr>
          <w:color w:val="5F5F5F"/>
          <w:spacing w:val="-2"/>
        </w:rPr>
        <w:t xml:space="preserve"> </w:t>
      </w:r>
      <w:r>
        <w:rPr>
          <w:color w:val="5F5F5F"/>
        </w:rPr>
        <w:t>the</w:t>
      </w:r>
      <w:r>
        <w:rPr>
          <w:color w:val="5F5F5F"/>
          <w:spacing w:val="-2"/>
        </w:rPr>
        <w:t xml:space="preserve"> </w:t>
      </w:r>
      <w:r>
        <w:rPr>
          <w:color w:val="5F5F5F"/>
        </w:rPr>
        <w:t>local</w:t>
      </w:r>
      <w:r>
        <w:rPr>
          <w:color w:val="5F5F5F"/>
          <w:spacing w:val="-3"/>
        </w:rPr>
        <w:t xml:space="preserve"> </w:t>
      </w:r>
      <w:r>
        <w:rPr>
          <w:color w:val="5F5F5F"/>
        </w:rPr>
        <w:t>study</w:t>
      </w:r>
      <w:r>
        <w:rPr>
          <w:color w:val="5F5F5F"/>
          <w:spacing w:val="-1"/>
        </w:rPr>
        <w:t xml:space="preserve"> </w:t>
      </w:r>
      <w:r>
        <w:rPr>
          <w:color w:val="5F5F5F"/>
        </w:rPr>
        <w:t>area</w:t>
      </w:r>
      <w:r>
        <w:rPr>
          <w:color w:val="5F5F5F"/>
          <w:spacing w:val="-2"/>
        </w:rPr>
        <w:t xml:space="preserve"> </w:t>
      </w:r>
      <w:r>
        <w:rPr>
          <w:color w:val="5F5F5F"/>
        </w:rPr>
        <w:t>and</w:t>
      </w:r>
      <w:r>
        <w:rPr>
          <w:color w:val="5F5F5F"/>
          <w:spacing w:val="-3"/>
        </w:rPr>
        <w:t xml:space="preserve"> </w:t>
      </w:r>
      <w:r>
        <w:rPr>
          <w:color w:val="5F5F5F"/>
        </w:rPr>
        <w:t>Central</w:t>
      </w:r>
      <w:r>
        <w:rPr>
          <w:color w:val="5F5F5F"/>
          <w:spacing w:val="-2"/>
        </w:rPr>
        <w:t xml:space="preserve"> </w:t>
      </w:r>
      <w:r>
        <w:rPr>
          <w:color w:val="5F5F5F"/>
        </w:rPr>
        <w:t>Coast</w:t>
      </w:r>
      <w:r>
        <w:rPr>
          <w:color w:val="5F5F5F"/>
          <w:spacing w:val="-4"/>
        </w:rPr>
        <w:t xml:space="preserve"> </w:t>
      </w:r>
      <w:r>
        <w:rPr>
          <w:color w:val="5F5F5F"/>
        </w:rPr>
        <w:t>LGA</w:t>
      </w:r>
      <w:r>
        <w:rPr>
          <w:color w:val="5F5F5F"/>
          <w:spacing w:val="-2"/>
        </w:rPr>
        <w:t xml:space="preserve"> </w:t>
      </w:r>
      <w:r>
        <w:rPr>
          <w:color w:val="5F5F5F"/>
        </w:rPr>
        <w:t>is</w:t>
      </w:r>
      <w:r>
        <w:rPr>
          <w:color w:val="5F5F5F"/>
          <w:spacing w:val="-1"/>
        </w:rPr>
        <w:t xml:space="preserve"> </w:t>
      </w:r>
      <w:r>
        <w:rPr>
          <w:color w:val="5F5F5F"/>
        </w:rPr>
        <w:t>48</w:t>
      </w:r>
      <w:r>
        <w:rPr>
          <w:color w:val="5F5F5F"/>
          <w:spacing w:val="-2"/>
        </w:rPr>
        <w:t xml:space="preserve"> </w:t>
      </w:r>
      <w:r>
        <w:rPr>
          <w:color w:val="5F5F5F"/>
        </w:rPr>
        <w:t>years</w:t>
      </w:r>
      <w:r>
        <w:rPr>
          <w:color w:val="5F5F5F"/>
          <w:spacing w:val="-1"/>
        </w:rPr>
        <w:t xml:space="preserve"> </w:t>
      </w:r>
      <w:r>
        <w:rPr>
          <w:color w:val="5F5F5F"/>
        </w:rPr>
        <w:t>old</w:t>
      </w:r>
      <w:r>
        <w:rPr>
          <w:color w:val="5F5F5F"/>
          <w:spacing w:val="-2"/>
        </w:rPr>
        <w:t xml:space="preserve"> </w:t>
      </w:r>
      <w:r>
        <w:rPr>
          <w:color w:val="5F5F5F"/>
        </w:rPr>
        <w:t>compared</w:t>
      </w:r>
      <w:r>
        <w:rPr>
          <w:color w:val="5F5F5F"/>
          <w:spacing w:val="-2"/>
        </w:rPr>
        <w:t xml:space="preserve"> </w:t>
      </w:r>
      <w:r>
        <w:rPr>
          <w:color w:val="5F5F5F"/>
        </w:rPr>
        <w:t>to</w:t>
      </w:r>
      <w:r>
        <w:rPr>
          <w:color w:val="5F5F5F"/>
          <w:spacing w:val="-2"/>
        </w:rPr>
        <w:t xml:space="preserve"> </w:t>
      </w:r>
      <w:r>
        <w:rPr>
          <w:color w:val="5F5F5F"/>
        </w:rPr>
        <w:t>42</w:t>
      </w:r>
      <w:r>
        <w:rPr>
          <w:color w:val="5F5F5F"/>
          <w:spacing w:val="-3"/>
        </w:rPr>
        <w:t xml:space="preserve"> </w:t>
      </w:r>
      <w:r>
        <w:rPr>
          <w:color w:val="5F5F5F"/>
        </w:rPr>
        <w:t>years</w:t>
      </w:r>
      <w:r>
        <w:rPr>
          <w:color w:val="5F5F5F"/>
          <w:spacing w:val="-1"/>
        </w:rPr>
        <w:t xml:space="preserve"> </w:t>
      </w:r>
      <w:r>
        <w:rPr>
          <w:color w:val="5F5F5F"/>
        </w:rPr>
        <w:t>for Tasmania. Burnie City LGA has a median age of 40.</w:t>
      </w:r>
    </w:p>
    <w:p w14:paraId="3D9368ED" w14:textId="77777777" w:rsidR="00A6660A" w:rsidRDefault="00165618">
      <w:pPr>
        <w:pStyle w:val="BodyText"/>
        <w:spacing w:before="120" w:line="360" w:lineRule="auto"/>
        <w:ind w:left="933" w:right="618" w:hanging="360"/>
      </w:pPr>
      <w:r>
        <w:rPr>
          <w:noProof/>
        </w:rPr>
        <w:drawing>
          <wp:inline distT="0" distB="0" distL="0" distR="0" wp14:anchorId="724DD40A" wp14:editId="2ECC6DBC">
            <wp:extent cx="107949" cy="100329"/>
            <wp:effectExtent l="0" t="0" r="0" b="0"/>
            <wp:docPr id="200" name="Image 20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descr="*"/>
                    <pic:cNvPicPr/>
                  </pic:nvPicPr>
                  <pic:blipFill>
                    <a:blip r:embed="rId7" cstate="print"/>
                    <a:stretch>
                      <a:fillRect/>
                    </a:stretch>
                  </pic:blipFill>
                  <pic:spPr>
                    <a:xfrm>
                      <a:off x="0" y="0"/>
                      <a:ext cx="107949" cy="100329"/>
                    </a:xfrm>
                    <a:prstGeom prst="rect">
                      <a:avLst/>
                    </a:prstGeom>
                  </pic:spPr>
                </pic:pic>
              </a:graphicData>
            </a:graphic>
          </wp:inline>
        </w:drawing>
      </w:r>
      <w:r>
        <w:rPr>
          <w:rFonts w:ascii="Times New Roman"/>
          <w:spacing w:val="80"/>
          <w:w w:val="150"/>
        </w:rPr>
        <w:t xml:space="preserve"> </w:t>
      </w:r>
      <w:r>
        <w:rPr>
          <w:color w:val="5F5F5F"/>
        </w:rPr>
        <w:t>The proportion of the population who had undertaken volunteer work for an organisation is greatest for the</w:t>
      </w:r>
      <w:r>
        <w:rPr>
          <w:color w:val="5F5F5F"/>
          <w:spacing w:val="-2"/>
        </w:rPr>
        <w:t xml:space="preserve"> </w:t>
      </w:r>
      <w:r>
        <w:rPr>
          <w:color w:val="5F5F5F"/>
        </w:rPr>
        <w:t>Central</w:t>
      </w:r>
      <w:r>
        <w:rPr>
          <w:color w:val="5F5F5F"/>
          <w:spacing w:val="-2"/>
        </w:rPr>
        <w:t xml:space="preserve"> </w:t>
      </w:r>
      <w:r>
        <w:rPr>
          <w:color w:val="5F5F5F"/>
        </w:rPr>
        <w:t>Coast</w:t>
      </w:r>
      <w:r>
        <w:rPr>
          <w:color w:val="5F5F5F"/>
          <w:spacing w:val="-3"/>
        </w:rPr>
        <w:t xml:space="preserve"> </w:t>
      </w:r>
      <w:r>
        <w:rPr>
          <w:color w:val="5F5F5F"/>
        </w:rPr>
        <w:t>LGA</w:t>
      </w:r>
      <w:r>
        <w:rPr>
          <w:color w:val="5F5F5F"/>
          <w:spacing w:val="-4"/>
        </w:rPr>
        <w:t xml:space="preserve"> </w:t>
      </w:r>
      <w:r>
        <w:rPr>
          <w:color w:val="5F5F5F"/>
        </w:rPr>
        <w:t>with</w:t>
      </w:r>
      <w:r>
        <w:rPr>
          <w:color w:val="5F5F5F"/>
          <w:spacing w:val="-2"/>
        </w:rPr>
        <w:t xml:space="preserve"> </w:t>
      </w:r>
      <w:r>
        <w:rPr>
          <w:color w:val="5F5F5F"/>
        </w:rPr>
        <w:t>18.4%,</w:t>
      </w:r>
      <w:r>
        <w:rPr>
          <w:color w:val="5F5F5F"/>
          <w:spacing w:val="-2"/>
        </w:rPr>
        <w:t xml:space="preserve"> </w:t>
      </w:r>
      <w:r>
        <w:rPr>
          <w:color w:val="5F5F5F"/>
        </w:rPr>
        <w:t>in</w:t>
      </w:r>
      <w:r>
        <w:rPr>
          <w:color w:val="5F5F5F"/>
          <w:spacing w:val="-2"/>
        </w:rPr>
        <w:t xml:space="preserve"> </w:t>
      </w:r>
      <w:r>
        <w:rPr>
          <w:color w:val="5F5F5F"/>
        </w:rPr>
        <w:t>line</w:t>
      </w:r>
      <w:r>
        <w:rPr>
          <w:color w:val="5F5F5F"/>
          <w:spacing w:val="-2"/>
        </w:rPr>
        <w:t xml:space="preserve"> </w:t>
      </w:r>
      <w:r>
        <w:rPr>
          <w:color w:val="5F5F5F"/>
        </w:rPr>
        <w:t>with</w:t>
      </w:r>
      <w:r>
        <w:rPr>
          <w:color w:val="5F5F5F"/>
          <w:spacing w:val="-2"/>
        </w:rPr>
        <w:t xml:space="preserve"> </w:t>
      </w:r>
      <w:r>
        <w:rPr>
          <w:color w:val="5F5F5F"/>
        </w:rPr>
        <w:t>the</w:t>
      </w:r>
      <w:r>
        <w:rPr>
          <w:color w:val="5F5F5F"/>
          <w:spacing w:val="-2"/>
        </w:rPr>
        <w:t xml:space="preserve"> </w:t>
      </w:r>
      <w:r>
        <w:rPr>
          <w:color w:val="5F5F5F"/>
        </w:rPr>
        <w:t>state</w:t>
      </w:r>
      <w:r>
        <w:rPr>
          <w:color w:val="5F5F5F"/>
          <w:spacing w:val="-2"/>
        </w:rPr>
        <w:t xml:space="preserve"> </w:t>
      </w:r>
      <w:r>
        <w:rPr>
          <w:color w:val="5F5F5F"/>
        </w:rPr>
        <w:t>average</w:t>
      </w:r>
      <w:r>
        <w:rPr>
          <w:color w:val="5F5F5F"/>
          <w:spacing w:val="-2"/>
        </w:rPr>
        <w:t xml:space="preserve"> </w:t>
      </w:r>
      <w:r>
        <w:rPr>
          <w:color w:val="5F5F5F"/>
        </w:rPr>
        <w:t>(18.0%).</w:t>
      </w:r>
      <w:r>
        <w:rPr>
          <w:color w:val="5F5F5F"/>
          <w:spacing w:val="-3"/>
        </w:rPr>
        <w:t xml:space="preserve"> </w:t>
      </w:r>
      <w:r>
        <w:rPr>
          <w:color w:val="5F5F5F"/>
        </w:rPr>
        <w:t>Burnie</w:t>
      </w:r>
      <w:r>
        <w:rPr>
          <w:color w:val="5F5F5F"/>
          <w:spacing w:val="-2"/>
        </w:rPr>
        <w:t xml:space="preserve"> </w:t>
      </w:r>
      <w:r>
        <w:rPr>
          <w:color w:val="5F5F5F"/>
        </w:rPr>
        <w:t>City</w:t>
      </w:r>
      <w:r>
        <w:rPr>
          <w:color w:val="5F5F5F"/>
          <w:spacing w:val="-1"/>
        </w:rPr>
        <w:t xml:space="preserve"> </w:t>
      </w:r>
      <w:r>
        <w:rPr>
          <w:color w:val="5F5F5F"/>
        </w:rPr>
        <w:t>LGA</w:t>
      </w:r>
      <w:r>
        <w:rPr>
          <w:color w:val="5F5F5F"/>
          <w:spacing w:val="-3"/>
        </w:rPr>
        <w:t xml:space="preserve"> </w:t>
      </w:r>
      <w:r>
        <w:rPr>
          <w:color w:val="5F5F5F"/>
        </w:rPr>
        <w:t>and</w:t>
      </w:r>
      <w:r>
        <w:rPr>
          <w:color w:val="5F5F5F"/>
          <w:spacing w:val="-2"/>
        </w:rPr>
        <w:t xml:space="preserve"> </w:t>
      </w:r>
      <w:r>
        <w:rPr>
          <w:color w:val="5F5F5F"/>
        </w:rPr>
        <w:t>the</w:t>
      </w:r>
      <w:r>
        <w:rPr>
          <w:color w:val="5F5F5F"/>
          <w:spacing w:val="-2"/>
        </w:rPr>
        <w:t xml:space="preserve"> </w:t>
      </w:r>
      <w:r>
        <w:rPr>
          <w:color w:val="5F5F5F"/>
        </w:rPr>
        <w:t>local study area were below the state average at 15.5% and 11.9% respectively.</w:t>
      </w:r>
    </w:p>
    <w:p w14:paraId="5B2D263C" w14:textId="77777777" w:rsidR="00A6660A" w:rsidRDefault="00165618">
      <w:pPr>
        <w:pStyle w:val="Heading2"/>
        <w:numPr>
          <w:ilvl w:val="2"/>
          <w:numId w:val="8"/>
        </w:numPr>
        <w:tabs>
          <w:tab w:val="left" w:pos="1707"/>
        </w:tabs>
        <w:spacing w:before="361"/>
        <w:ind w:hanging="1133"/>
      </w:pPr>
      <w:bookmarkStart w:id="12" w:name="3.3.2_Economy_and_livelihood"/>
      <w:bookmarkEnd w:id="12"/>
      <w:r>
        <w:rPr>
          <w:color w:val="18314A"/>
        </w:rPr>
        <w:t>Economy</w:t>
      </w:r>
      <w:r>
        <w:rPr>
          <w:color w:val="18314A"/>
          <w:spacing w:val="-4"/>
        </w:rPr>
        <w:t xml:space="preserve"> </w:t>
      </w:r>
      <w:r>
        <w:rPr>
          <w:color w:val="18314A"/>
        </w:rPr>
        <w:t>and</w:t>
      </w:r>
      <w:r>
        <w:rPr>
          <w:color w:val="18314A"/>
          <w:spacing w:val="-3"/>
        </w:rPr>
        <w:t xml:space="preserve"> </w:t>
      </w:r>
      <w:r>
        <w:rPr>
          <w:color w:val="18314A"/>
          <w:spacing w:val="-2"/>
        </w:rPr>
        <w:t>livelihood</w:t>
      </w:r>
    </w:p>
    <w:p w14:paraId="6E20B957" w14:textId="77777777" w:rsidR="00A6660A" w:rsidRDefault="00165618">
      <w:pPr>
        <w:pStyle w:val="BodyText"/>
        <w:spacing w:before="240" w:line="360" w:lineRule="auto"/>
        <w:ind w:left="574" w:right="618"/>
      </w:pPr>
      <w:r>
        <w:rPr>
          <w:color w:val="585858"/>
        </w:rPr>
        <w:t>Economy</w:t>
      </w:r>
      <w:r>
        <w:rPr>
          <w:color w:val="585858"/>
          <w:spacing w:val="-2"/>
        </w:rPr>
        <w:t xml:space="preserve"> </w:t>
      </w:r>
      <w:r>
        <w:rPr>
          <w:color w:val="585858"/>
        </w:rPr>
        <w:t>and</w:t>
      </w:r>
      <w:r>
        <w:rPr>
          <w:color w:val="585858"/>
          <w:spacing w:val="-4"/>
        </w:rPr>
        <w:t xml:space="preserve"> </w:t>
      </w:r>
      <w:r>
        <w:rPr>
          <w:color w:val="585858"/>
        </w:rPr>
        <w:t>livelihood</w:t>
      </w:r>
      <w:r>
        <w:rPr>
          <w:color w:val="585858"/>
          <w:spacing w:val="-3"/>
        </w:rPr>
        <w:t xml:space="preserve"> </w:t>
      </w:r>
      <w:r>
        <w:rPr>
          <w:color w:val="585858"/>
        </w:rPr>
        <w:t>consider</w:t>
      </w:r>
      <w:r>
        <w:rPr>
          <w:color w:val="585858"/>
          <w:spacing w:val="-2"/>
        </w:rPr>
        <w:t xml:space="preserve"> </w:t>
      </w:r>
      <w:r>
        <w:rPr>
          <w:color w:val="585858"/>
        </w:rPr>
        <w:t>how</w:t>
      </w:r>
      <w:r>
        <w:rPr>
          <w:color w:val="585858"/>
          <w:spacing w:val="-2"/>
        </w:rPr>
        <w:t xml:space="preserve"> </w:t>
      </w:r>
      <w:r>
        <w:rPr>
          <w:color w:val="585858"/>
        </w:rPr>
        <w:t>people</w:t>
      </w:r>
      <w:r>
        <w:rPr>
          <w:color w:val="585858"/>
          <w:spacing w:val="-3"/>
        </w:rPr>
        <w:t xml:space="preserve"> </w:t>
      </w:r>
      <w:r>
        <w:rPr>
          <w:color w:val="585858"/>
        </w:rPr>
        <w:t>make</w:t>
      </w:r>
      <w:r>
        <w:rPr>
          <w:color w:val="585858"/>
          <w:spacing w:val="-3"/>
        </w:rPr>
        <w:t xml:space="preserve"> </w:t>
      </w:r>
      <w:r>
        <w:rPr>
          <w:color w:val="585858"/>
        </w:rPr>
        <w:t>a</w:t>
      </w:r>
      <w:r>
        <w:rPr>
          <w:color w:val="585858"/>
          <w:spacing w:val="-4"/>
        </w:rPr>
        <w:t xml:space="preserve"> </w:t>
      </w:r>
      <w:r>
        <w:rPr>
          <w:color w:val="585858"/>
        </w:rPr>
        <w:t>living</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local</w:t>
      </w:r>
      <w:r>
        <w:rPr>
          <w:color w:val="585858"/>
          <w:spacing w:val="-3"/>
        </w:rPr>
        <w:t xml:space="preserve"> </w:t>
      </w:r>
      <w:r>
        <w:rPr>
          <w:color w:val="585858"/>
        </w:rPr>
        <w:t>and</w:t>
      </w:r>
      <w:r>
        <w:rPr>
          <w:color w:val="585858"/>
          <w:spacing w:val="-3"/>
        </w:rPr>
        <w:t xml:space="preserve"> </w:t>
      </w:r>
      <w:r>
        <w:rPr>
          <w:color w:val="585858"/>
        </w:rPr>
        <w:t>regional</w:t>
      </w:r>
      <w:r>
        <w:rPr>
          <w:color w:val="585858"/>
          <w:spacing w:val="-3"/>
        </w:rPr>
        <w:t xml:space="preserve"> </w:t>
      </w:r>
      <w:r>
        <w:rPr>
          <w:color w:val="585858"/>
        </w:rPr>
        <w:t>study</w:t>
      </w:r>
      <w:r>
        <w:rPr>
          <w:color w:val="585858"/>
          <w:spacing w:val="-2"/>
        </w:rPr>
        <w:t xml:space="preserve"> </w:t>
      </w:r>
      <w:r>
        <w:rPr>
          <w:color w:val="585858"/>
        </w:rPr>
        <w:t>area</w:t>
      </w:r>
      <w:r>
        <w:rPr>
          <w:color w:val="585858"/>
          <w:spacing w:val="-3"/>
        </w:rPr>
        <w:t xml:space="preserve"> </w:t>
      </w:r>
      <w:r>
        <w:rPr>
          <w:color w:val="585858"/>
        </w:rPr>
        <w:t>and</w:t>
      </w:r>
      <w:r>
        <w:rPr>
          <w:color w:val="585858"/>
          <w:spacing w:val="-3"/>
        </w:rPr>
        <w:t xml:space="preserve"> </w:t>
      </w:r>
      <w:r>
        <w:rPr>
          <w:color w:val="585858"/>
        </w:rPr>
        <w:t>provide an overview of the economy's structure.</w:t>
      </w:r>
    </w:p>
    <w:p w14:paraId="78732DDF" w14:textId="77777777" w:rsidR="00A6660A" w:rsidRDefault="00165618">
      <w:pPr>
        <w:pStyle w:val="BodyText"/>
        <w:spacing w:before="120"/>
        <w:ind w:left="574"/>
      </w:pPr>
      <w:r>
        <w:rPr>
          <w:color w:val="585858"/>
        </w:rPr>
        <w:t>Key</w:t>
      </w:r>
      <w:r>
        <w:rPr>
          <w:color w:val="585858"/>
          <w:spacing w:val="-3"/>
        </w:rPr>
        <w:t xml:space="preserve"> </w:t>
      </w:r>
      <w:r>
        <w:rPr>
          <w:color w:val="585858"/>
        </w:rPr>
        <w:t>findings</w:t>
      </w:r>
      <w:r>
        <w:rPr>
          <w:color w:val="585858"/>
          <w:spacing w:val="-3"/>
        </w:rPr>
        <w:t xml:space="preserve"> </w:t>
      </w:r>
      <w:r>
        <w:rPr>
          <w:color w:val="585858"/>
          <w:spacing w:val="-2"/>
        </w:rPr>
        <w:t>included:</w:t>
      </w:r>
    </w:p>
    <w:p w14:paraId="75B3BA2C" w14:textId="77777777" w:rsidR="00A6660A" w:rsidRDefault="00A6660A">
      <w:pPr>
        <w:pStyle w:val="BodyText"/>
        <w:spacing w:before="5"/>
      </w:pPr>
    </w:p>
    <w:p w14:paraId="0AFA150F" w14:textId="77777777" w:rsidR="00A6660A" w:rsidRDefault="00165618">
      <w:pPr>
        <w:pStyle w:val="BodyText"/>
        <w:spacing w:line="360" w:lineRule="auto"/>
        <w:ind w:left="933" w:right="618" w:hanging="360"/>
      </w:pPr>
      <w:r>
        <w:rPr>
          <w:noProof/>
        </w:rPr>
        <w:drawing>
          <wp:inline distT="0" distB="0" distL="0" distR="0" wp14:anchorId="739A8090" wp14:editId="09430828">
            <wp:extent cx="107949" cy="100964"/>
            <wp:effectExtent l="0" t="0" r="0" b="0"/>
            <wp:docPr id="201" name="Image 20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spacing w:val="80"/>
          <w:w w:val="150"/>
        </w:rPr>
        <w:t xml:space="preserve"> </w:t>
      </w:r>
      <w:proofErr w:type="spellStart"/>
      <w:r>
        <w:rPr>
          <w:color w:val="5F5F5F"/>
        </w:rPr>
        <w:t>Labour</w:t>
      </w:r>
      <w:proofErr w:type="spellEnd"/>
      <w:r>
        <w:rPr>
          <w:color w:val="5F5F5F"/>
          <w:spacing w:val="-1"/>
        </w:rPr>
        <w:t xml:space="preserve"> </w:t>
      </w:r>
      <w:r>
        <w:rPr>
          <w:color w:val="5F5F5F"/>
        </w:rPr>
        <w:t>force</w:t>
      </w:r>
      <w:r>
        <w:rPr>
          <w:color w:val="5F5F5F"/>
          <w:spacing w:val="-3"/>
        </w:rPr>
        <w:t xml:space="preserve"> </w:t>
      </w:r>
      <w:r>
        <w:rPr>
          <w:color w:val="5F5F5F"/>
        </w:rPr>
        <w:t>participation</w:t>
      </w:r>
      <w:r>
        <w:rPr>
          <w:color w:val="5F5F5F"/>
          <w:spacing w:val="-2"/>
        </w:rPr>
        <w:t xml:space="preserve"> </w:t>
      </w:r>
      <w:r>
        <w:rPr>
          <w:color w:val="5F5F5F"/>
        </w:rPr>
        <w:t>is</w:t>
      </w:r>
      <w:r>
        <w:rPr>
          <w:color w:val="5F5F5F"/>
          <w:spacing w:val="-1"/>
        </w:rPr>
        <w:t xml:space="preserve"> </w:t>
      </w:r>
      <w:r>
        <w:rPr>
          <w:color w:val="5F5F5F"/>
        </w:rPr>
        <w:t>lower</w:t>
      </w:r>
      <w:r>
        <w:rPr>
          <w:color w:val="5F5F5F"/>
          <w:spacing w:val="-1"/>
        </w:rPr>
        <w:t xml:space="preserve"> </w:t>
      </w:r>
      <w:r>
        <w:rPr>
          <w:color w:val="5F5F5F"/>
        </w:rPr>
        <w:t>in</w:t>
      </w:r>
      <w:r>
        <w:rPr>
          <w:color w:val="5F5F5F"/>
          <w:spacing w:val="-2"/>
        </w:rPr>
        <w:t xml:space="preserve"> </w:t>
      </w:r>
      <w:r>
        <w:rPr>
          <w:color w:val="5F5F5F"/>
        </w:rPr>
        <w:t>the</w:t>
      </w:r>
      <w:r>
        <w:rPr>
          <w:color w:val="5F5F5F"/>
          <w:spacing w:val="-3"/>
        </w:rPr>
        <w:t xml:space="preserve"> </w:t>
      </w:r>
      <w:r>
        <w:rPr>
          <w:color w:val="5F5F5F"/>
        </w:rPr>
        <w:t>local</w:t>
      </w:r>
      <w:r>
        <w:rPr>
          <w:color w:val="5F5F5F"/>
          <w:spacing w:val="-2"/>
        </w:rPr>
        <w:t xml:space="preserve"> </w:t>
      </w:r>
      <w:r>
        <w:rPr>
          <w:color w:val="5F5F5F"/>
        </w:rPr>
        <w:t>and</w:t>
      </w:r>
      <w:r>
        <w:rPr>
          <w:color w:val="5F5F5F"/>
          <w:spacing w:val="-2"/>
        </w:rPr>
        <w:t xml:space="preserve"> </w:t>
      </w:r>
      <w:r>
        <w:rPr>
          <w:color w:val="5F5F5F"/>
        </w:rPr>
        <w:t>regional</w:t>
      </w:r>
      <w:r>
        <w:rPr>
          <w:color w:val="5F5F5F"/>
          <w:spacing w:val="-2"/>
        </w:rPr>
        <w:t xml:space="preserve"> </w:t>
      </w:r>
      <w:r>
        <w:rPr>
          <w:color w:val="5F5F5F"/>
        </w:rPr>
        <w:t>study</w:t>
      </w:r>
      <w:r>
        <w:rPr>
          <w:color w:val="5F5F5F"/>
          <w:spacing w:val="-1"/>
        </w:rPr>
        <w:t xml:space="preserve"> </w:t>
      </w:r>
      <w:r>
        <w:rPr>
          <w:color w:val="5F5F5F"/>
        </w:rPr>
        <w:t>areas</w:t>
      </w:r>
      <w:r>
        <w:rPr>
          <w:color w:val="5F5F5F"/>
          <w:spacing w:val="-1"/>
        </w:rPr>
        <w:t xml:space="preserve"> </w:t>
      </w:r>
      <w:r>
        <w:rPr>
          <w:color w:val="5F5F5F"/>
        </w:rPr>
        <w:t>(53.7%</w:t>
      </w:r>
      <w:r>
        <w:rPr>
          <w:color w:val="5F5F5F"/>
          <w:spacing w:val="-2"/>
        </w:rPr>
        <w:t xml:space="preserve"> </w:t>
      </w:r>
      <w:r>
        <w:rPr>
          <w:color w:val="5F5F5F"/>
        </w:rPr>
        <w:t>to</w:t>
      </w:r>
      <w:r>
        <w:rPr>
          <w:color w:val="5F5F5F"/>
          <w:spacing w:val="-2"/>
        </w:rPr>
        <w:t xml:space="preserve"> </w:t>
      </w:r>
      <w:r>
        <w:rPr>
          <w:color w:val="5F5F5F"/>
        </w:rPr>
        <w:t>56.9%)</w:t>
      </w:r>
      <w:r>
        <w:rPr>
          <w:color w:val="5F5F5F"/>
          <w:spacing w:val="-1"/>
        </w:rPr>
        <w:t xml:space="preserve"> </w:t>
      </w:r>
      <w:r>
        <w:rPr>
          <w:color w:val="5F5F5F"/>
        </w:rPr>
        <w:t>than</w:t>
      </w:r>
      <w:r>
        <w:rPr>
          <w:color w:val="5F5F5F"/>
          <w:spacing w:val="-2"/>
        </w:rPr>
        <w:t xml:space="preserve"> </w:t>
      </w:r>
      <w:r>
        <w:rPr>
          <w:color w:val="5F5F5F"/>
        </w:rPr>
        <w:t>the</w:t>
      </w:r>
      <w:r>
        <w:rPr>
          <w:color w:val="5F5F5F"/>
          <w:spacing w:val="-2"/>
        </w:rPr>
        <w:t xml:space="preserve"> </w:t>
      </w:r>
      <w:r>
        <w:rPr>
          <w:color w:val="5F5F5F"/>
        </w:rPr>
        <w:t>state average (58.2%).</w:t>
      </w:r>
    </w:p>
    <w:p w14:paraId="3706A9A8" w14:textId="77777777" w:rsidR="00A6660A" w:rsidRDefault="00A6660A">
      <w:pPr>
        <w:spacing w:line="360" w:lineRule="auto"/>
        <w:sectPr w:rsidR="00A6660A">
          <w:pgSz w:w="11910" w:h="16840"/>
          <w:pgMar w:top="980" w:right="563" w:bottom="800" w:left="560" w:header="467" w:footer="612" w:gutter="0"/>
          <w:cols w:space="720"/>
        </w:sectPr>
      </w:pPr>
    </w:p>
    <w:p w14:paraId="15A75745" w14:textId="77777777" w:rsidR="00A6660A" w:rsidRDefault="00A6660A">
      <w:pPr>
        <w:pStyle w:val="BodyText"/>
      </w:pPr>
    </w:p>
    <w:p w14:paraId="4FCB9F3F" w14:textId="77777777" w:rsidR="00A6660A" w:rsidRDefault="00A6660A">
      <w:pPr>
        <w:pStyle w:val="BodyText"/>
        <w:spacing w:before="140"/>
      </w:pPr>
    </w:p>
    <w:p w14:paraId="51A92208" w14:textId="77777777" w:rsidR="00A6660A" w:rsidRDefault="00165618">
      <w:pPr>
        <w:pStyle w:val="BodyText"/>
        <w:spacing w:line="360" w:lineRule="auto"/>
        <w:ind w:left="934" w:right="618" w:hanging="361"/>
      </w:pPr>
      <w:r>
        <w:rPr>
          <w:noProof/>
        </w:rPr>
        <w:drawing>
          <wp:inline distT="0" distB="0" distL="0" distR="0" wp14:anchorId="6B9C931C" wp14:editId="70C49C4B">
            <wp:extent cx="107949" cy="100317"/>
            <wp:effectExtent l="0" t="0" r="0" b="0"/>
            <wp:docPr id="202" name="Image 20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descr="*"/>
                    <pic:cNvPicPr/>
                  </pic:nvPicPr>
                  <pic:blipFill>
                    <a:blip r:embed="rId7" cstate="print"/>
                    <a:stretch>
                      <a:fillRect/>
                    </a:stretch>
                  </pic:blipFill>
                  <pic:spPr>
                    <a:xfrm>
                      <a:off x="0" y="0"/>
                      <a:ext cx="107949" cy="100317"/>
                    </a:xfrm>
                    <a:prstGeom prst="rect">
                      <a:avLst/>
                    </a:prstGeom>
                  </pic:spPr>
                </pic:pic>
              </a:graphicData>
            </a:graphic>
          </wp:inline>
        </w:drawing>
      </w:r>
      <w:r>
        <w:rPr>
          <w:rFonts w:ascii="Times New Roman"/>
          <w:spacing w:val="80"/>
          <w:w w:val="150"/>
        </w:rPr>
        <w:t xml:space="preserve"> </w:t>
      </w:r>
      <w:r>
        <w:rPr>
          <w:color w:val="5F5F5F"/>
        </w:rPr>
        <w:t>Burnie</w:t>
      </w:r>
      <w:r>
        <w:rPr>
          <w:color w:val="5F5F5F"/>
          <w:spacing w:val="-3"/>
        </w:rPr>
        <w:t xml:space="preserve"> </w:t>
      </w:r>
      <w:r>
        <w:rPr>
          <w:color w:val="5F5F5F"/>
        </w:rPr>
        <w:t>City</w:t>
      </w:r>
      <w:r>
        <w:rPr>
          <w:color w:val="5F5F5F"/>
          <w:spacing w:val="-1"/>
        </w:rPr>
        <w:t xml:space="preserve"> </w:t>
      </w:r>
      <w:r>
        <w:rPr>
          <w:color w:val="5F5F5F"/>
        </w:rPr>
        <w:t>LGA</w:t>
      </w:r>
      <w:r>
        <w:rPr>
          <w:color w:val="5F5F5F"/>
          <w:spacing w:val="-2"/>
        </w:rPr>
        <w:t xml:space="preserve"> </w:t>
      </w:r>
      <w:r>
        <w:rPr>
          <w:color w:val="5F5F5F"/>
        </w:rPr>
        <w:t>has</w:t>
      </w:r>
      <w:r>
        <w:rPr>
          <w:color w:val="5F5F5F"/>
          <w:spacing w:val="-1"/>
        </w:rPr>
        <w:t xml:space="preserve"> </w:t>
      </w:r>
      <w:r>
        <w:rPr>
          <w:color w:val="5F5F5F"/>
        </w:rPr>
        <w:t>higher</w:t>
      </w:r>
      <w:r>
        <w:rPr>
          <w:color w:val="5F5F5F"/>
          <w:spacing w:val="-1"/>
        </w:rPr>
        <w:t xml:space="preserve"> </w:t>
      </w:r>
      <w:r>
        <w:rPr>
          <w:color w:val="5F5F5F"/>
        </w:rPr>
        <w:t>unemployment</w:t>
      </w:r>
      <w:r>
        <w:rPr>
          <w:color w:val="5F5F5F"/>
          <w:spacing w:val="-3"/>
        </w:rPr>
        <w:t xml:space="preserve"> </w:t>
      </w:r>
      <w:r>
        <w:rPr>
          <w:color w:val="5F5F5F"/>
        </w:rPr>
        <w:t>rate</w:t>
      </w:r>
      <w:r>
        <w:rPr>
          <w:color w:val="5F5F5F"/>
          <w:spacing w:val="-2"/>
        </w:rPr>
        <w:t xml:space="preserve"> </w:t>
      </w:r>
      <w:r>
        <w:rPr>
          <w:color w:val="5F5F5F"/>
        </w:rPr>
        <w:t>(6.0%)</w:t>
      </w:r>
      <w:r>
        <w:rPr>
          <w:color w:val="5F5F5F"/>
          <w:spacing w:val="-1"/>
        </w:rPr>
        <w:t xml:space="preserve"> </w:t>
      </w:r>
      <w:r>
        <w:rPr>
          <w:color w:val="5F5F5F"/>
        </w:rPr>
        <w:t>than</w:t>
      </w:r>
      <w:r>
        <w:rPr>
          <w:color w:val="5F5F5F"/>
          <w:spacing w:val="-2"/>
        </w:rPr>
        <w:t xml:space="preserve"> </w:t>
      </w:r>
      <w:r>
        <w:rPr>
          <w:color w:val="5F5F5F"/>
        </w:rPr>
        <w:t>Central</w:t>
      </w:r>
      <w:r>
        <w:rPr>
          <w:color w:val="5F5F5F"/>
          <w:spacing w:val="-2"/>
        </w:rPr>
        <w:t xml:space="preserve"> </w:t>
      </w:r>
      <w:r>
        <w:rPr>
          <w:color w:val="5F5F5F"/>
        </w:rPr>
        <w:t>Coast</w:t>
      </w:r>
      <w:r>
        <w:rPr>
          <w:color w:val="5F5F5F"/>
          <w:spacing w:val="-3"/>
        </w:rPr>
        <w:t xml:space="preserve"> </w:t>
      </w:r>
      <w:r>
        <w:rPr>
          <w:color w:val="5F5F5F"/>
        </w:rPr>
        <w:t>LGA</w:t>
      </w:r>
      <w:r>
        <w:rPr>
          <w:color w:val="5F5F5F"/>
          <w:spacing w:val="-2"/>
        </w:rPr>
        <w:t xml:space="preserve"> </w:t>
      </w:r>
      <w:r>
        <w:rPr>
          <w:color w:val="5F5F5F"/>
        </w:rPr>
        <w:t>(4.6%),</w:t>
      </w:r>
      <w:r>
        <w:rPr>
          <w:color w:val="5F5F5F"/>
          <w:spacing w:val="-3"/>
        </w:rPr>
        <w:t xml:space="preserve"> </w:t>
      </w:r>
      <w:r>
        <w:rPr>
          <w:color w:val="5F5F5F"/>
        </w:rPr>
        <w:t>Heybridge</w:t>
      </w:r>
      <w:r>
        <w:rPr>
          <w:color w:val="5F5F5F"/>
          <w:spacing w:val="-2"/>
        </w:rPr>
        <w:t xml:space="preserve"> </w:t>
      </w:r>
      <w:r>
        <w:rPr>
          <w:color w:val="5F5F5F"/>
        </w:rPr>
        <w:t>State Suburb (5.0%) and the state average (5.9%).</w:t>
      </w:r>
    </w:p>
    <w:p w14:paraId="608B6731" w14:textId="77777777" w:rsidR="00A6660A" w:rsidRDefault="00165618">
      <w:pPr>
        <w:pStyle w:val="BodyText"/>
        <w:spacing w:before="120" w:line="360" w:lineRule="auto"/>
        <w:ind w:left="933" w:right="578" w:hanging="360"/>
      </w:pPr>
      <w:r>
        <w:rPr>
          <w:noProof/>
        </w:rPr>
        <w:drawing>
          <wp:inline distT="0" distB="0" distL="0" distR="0" wp14:anchorId="41ACE4A7" wp14:editId="20CCBACE">
            <wp:extent cx="107949" cy="100317"/>
            <wp:effectExtent l="0" t="0" r="0" b="0"/>
            <wp:docPr id="203" name="Image 20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descr="*"/>
                    <pic:cNvPicPr/>
                  </pic:nvPicPr>
                  <pic:blipFill>
                    <a:blip r:embed="rId7" cstate="print"/>
                    <a:stretch>
                      <a:fillRect/>
                    </a:stretch>
                  </pic:blipFill>
                  <pic:spPr>
                    <a:xfrm>
                      <a:off x="0" y="0"/>
                      <a:ext cx="107949" cy="100317"/>
                    </a:xfrm>
                    <a:prstGeom prst="rect">
                      <a:avLst/>
                    </a:prstGeom>
                  </pic:spPr>
                </pic:pic>
              </a:graphicData>
            </a:graphic>
          </wp:inline>
        </w:drawing>
      </w:r>
      <w:r>
        <w:rPr>
          <w:rFonts w:ascii="Times New Roman"/>
          <w:spacing w:val="80"/>
          <w:w w:val="150"/>
        </w:rPr>
        <w:t xml:space="preserve"> </w:t>
      </w:r>
      <w:r>
        <w:rPr>
          <w:color w:val="5F5F5F"/>
        </w:rPr>
        <w:t>Heybridge</w:t>
      </w:r>
      <w:r>
        <w:rPr>
          <w:color w:val="5F5F5F"/>
          <w:spacing w:val="-2"/>
        </w:rPr>
        <w:t xml:space="preserve"> </w:t>
      </w:r>
      <w:r>
        <w:rPr>
          <w:color w:val="5F5F5F"/>
        </w:rPr>
        <w:t>State</w:t>
      </w:r>
      <w:r>
        <w:rPr>
          <w:color w:val="5F5F5F"/>
          <w:spacing w:val="-2"/>
        </w:rPr>
        <w:t xml:space="preserve"> </w:t>
      </w:r>
      <w:r>
        <w:rPr>
          <w:color w:val="5F5F5F"/>
        </w:rPr>
        <w:t>Suburb</w:t>
      </w:r>
      <w:r>
        <w:rPr>
          <w:color w:val="5F5F5F"/>
          <w:spacing w:val="-2"/>
        </w:rPr>
        <w:t xml:space="preserve"> </w:t>
      </w:r>
      <w:r>
        <w:rPr>
          <w:color w:val="5F5F5F"/>
        </w:rPr>
        <w:t>has</w:t>
      </w:r>
      <w:r>
        <w:rPr>
          <w:color w:val="5F5F5F"/>
          <w:spacing w:val="-2"/>
        </w:rPr>
        <w:t xml:space="preserve"> </w:t>
      </w:r>
      <w:r>
        <w:rPr>
          <w:color w:val="5F5F5F"/>
        </w:rPr>
        <w:t>youth</w:t>
      </w:r>
      <w:r>
        <w:rPr>
          <w:color w:val="5F5F5F"/>
          <w:spacing w:val="-2"/>
        </w:rPr>
        <w:t xml:space="preserve"> </w:t>
      </w:r>
      <w:r>
        <w:rPr>
          <w:color w:val="5F5F5F"/>
        </w:rPr>
        <w:t>unemployment</w:t>
      </w:r>
      <w:r>
        <w:rPr>
          <w:color w:val="5F5F5F"/>
          <w:spacing w:val="-2"/>
        </w:rPr>
        <w:t xml:space="preserve"> </w:t>
      </w:r>
      <w:r>
        <w:rPr>
          <w:color w:val="5F5F5F"/>
        </w:rPr>
        <w:t>rate</w:t>
      </w:r>
      <w:r>
        <w:rPr>
          <w:color w:val="5F5F5F"/>
          <w:spacing w:val="-2"/>
        </w:rPr>
        <w:t xml:space="preserve"> </w:t>
      </w:r>
      <w:r>
        <w:rPr>
          <w:color w:val="5F5F5F"/>
        </w:rPr>
        <w:t>of</w:t>
      </w:r>
      <w:r>
        <w:rPr>
          <w:color w:val="5F5F5F"/>
          <w:spacing w:val="-2"/>
        </w:rPr>
        <w:t xml:space="preserve"> </w:t>
      </w:r>
      <w:r>
        <w:rPr>
          <w:color w:val="5F5F5F"/>
        </w:rPr>
        <w:t>0.0%.</w:t>
      </w:r>
      <w:r>
        <w:rPr>
          <w:color w:val="5F5F5F"/>
          <w:spacing w:val="-2"/>
        </w:rPr>
        <w:t xml:space="preserve"> </w:t>
      </w:r>
      <w:r>
        <w:rPr>
          <w:color w:val="5F5F5F"/>
        </w:rPr>
        <w:t>However,</w:t>
      </w:r>
      <w:r>
        <w:rPr>
          <w:color w:val="5F5F5F"/>
          <w:spacing w:val="-2"/>
        </w:rPr>
        <w:t xml:space="preserve"> </w:t>
      </w:r>
      <w:r>
        <w:rPr>
          <w:color w:val="5F5F5F"/>
        </w:rPr>
        <w:t>46%</w:t>
      </w:r>
      <w:r>
        <w:rPr>
          <w:color w:val="5F5F5F"/>
          <w:spacing w:val="-2"/>
        </w:rPr>
        <w:t xml:space="preserve"> </w:t>
      </w:r>
      <w:r>
        <w:rPr>
          <w:color w:val="5F5F5F"/>
        </w:rPr>
        <w:t>of</w:t>
      </w:r>
      <w:r>
        <w:rPr>
          <w:color w:val="5F5F5F"/>
          <w:spacing w:val="-2"/>
        </w:rPr>
        <w:t xml:space="preserve"> </w:t>
      </w:r>
      <w:r>
        <w:rPr>
          <w:color w:val="5F5F5F"/>
        </w:rPr>
        <w:t>the</w:t>
      </w:r>
      <w:r>
        <w:rPr>
          <w:color w:val="5F5F5F"/>
          <w:spacing w:val="-2"/>
        </w:rPr>
        <w:t xml:space="preserve"> </w:t>
      </w:r>
      <w:r>
        <w:rPr>
          <w:color w:val="5F5F5F"/>
        </w:rPr>
        <w:t>people</w:t>
      </w:r>
      <w:r>
        <w:rPr>
          <w:color w:val="5F5F5F"/>
          <w:spacing w:val="-3"/>
        </w:rPr>
        <w:t xml:space="preserve"> </w:t>
      </w:r>
      <w:r>
        <w:rPr>
          <w:color w:val="5F5F5F"/>
        </w:rPr>
        <w:t>aged</w:t>
      </w:r>
      <w:r>
        <w:rPr>
          <w:color w:val="5F5F5F"/>
          <w:spacing w:val="-2"/>
        </w:rPr>
        <w:t xml:space="preserve"> </w:t>
      </w:r>
      <w:r>
        <w:rPr>
          <w:color w:val="5F5F5F"/>
        </w:rPr>
        <w:t>15-24 years of age are not in the</w:t>
      </w:r>
      <w:r>
        <w:rPr>
          <w:color w:val="5F5F5F"/>
          <w:spacing w:val="-1"/>
        </w:rPr>
        <w:t xml:space="preserve"> </w:t>
      </w:r>
      <w:proofErr w:type="spellStart"/>
      <w:r>
        <w:rPr>
          <w:color w:val="5F5F5F"/>
        </w:rPr>
        <w:t>labour</w:t>
      </w:r>
      <w:proofErr w:type="spellEnd"/>
      <w:r>
        <w:rPr>
          <w:color w:val="5F5F5F"/>
        </w:rPr>
        <w:t xml:space="preserve"> force or have not stated their employment status and are therefore not included</w:t>
      </w:r>
      <w:r>
        <w:rPr>
          <w:color w:val="5F5F5F"/>
          <w:spacing w:val="-3"/>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youth</w:t>
      </w:r>
      <w:r>
        <w:rPr>
          <w:color w:val="5F5F5F"/>
          <w:spacing w:val="-3"/>
        </w:rPr>
        <w:t xml:space="preserve"> </w:t>
      </w:r>
      <w:r>
        <w:rPr>
          <w:color w:val="5F5F5F"/>
        </w:rPr>
        <w:t>unemployment</w:t>
      </w:r>
      <w:r>
        <w:rPr>
          <w:color w:val="5F5F5F"/>
          <w:spacing w:val="-3"/>
        </w:rPr>
        <w:t xml:space="preserve"> </w:t>
      </w:r>
      <w:r>
        <w:rPr>
          <w:color w:val="5F5F5F"/>
        </w:rPr>
        <w:t>figures.</w:t>
      </w:r>
      <w:r>
        <w:rPr>
          <w:color w:val="5F5F5F"/>
          <w:spacing w:val="-4"/>
        </w:rPr>
        <w:t xml:space="preserve"> </w:t>
      </w:r>
      <w:r>
        <w:rPr>
          <w:color w:val="5F5F5F"/>
        </w:rPr>
        <w:t>Burnie</w:t>
      </w:r>
      <w:r>
        <w:rPr>
          <w:color w:val="5F5F5F"/>
          <w:spacing w:val="-3"/>
        </w:rPr>
        <w:t xml:space="preserve"> </w:t>
      </w:r>
      <w:r>
        <w:rPr>
          <w:color w:val="5F5F5F"/>
        </w:rPr>
        <w:t>City</w:t>
      </w:r>
      <w:r>
        <w:rPr>
          <w:color w:val="5F5F5F"/>
          <w:spacing w:val="-2"/>
        </w:rPr>
        <w:t xml:space="preserve"> </w:t>
      </w:r>
      <w:r>
        <w:rPr>
          <w:color w:val="5F5F5F"/>
        </w:rPr>
        <w:t>LGA</w:t>
      </w:r>
      <w:r>
        <w:rPr>
          <w:color w:val="5F5F5F"/>
          <w:spacing w:val="-3"/>
        </w:rPr>
        <w:t xml:space="preserve"> </w:t>
      </w:r>
      <w:r>
        <w:rPr>
          <w:color w:val="5F5F5F"/>
        </w:rPr>
        <w:t>has</w:t>
      </w:r>
      <w:r>
        <w:rPr>
          <w:color w:val="5F5F5F"/>
          <w:spacing w:val="-2"/>
        </w:rPr>
        <w:t xml:space="preserve"> </w:t>
      </w:r>
      <w:r>
        <w:rPr>
          <w:color w:val="5F5F5F"/>
        </w:rPr>
        <w:t>a</w:t>
      </w:r>
      <w:r>
        <w:rPr>
          <w:color w:val="5F5F5F"/>
          <w:spacing w:val="-3"/>
        </w:rPr>
        <w:t xml:space="preserve"> </w:t>
      </w:r>
      <w:r>
        <w:rPr>
          <w:color w:val="5F5F5F"/>
        </w:rPr>
        <w:t>lower</w:t>
      </w:r>
      <w:r>
        <w:rPr>
          <w:color w:val="5F5F5F"/>
          <w:spacing w:val="-3"/>
        </w:rPr>
        <w:t xml:space="preserve"> </w:t>
      </w:r>
      <w:r>
        <w:rPr>
          <w:color w:val="5F5F5F"/>
        </w:rPr>
        <w:t>rate</w:t>
      </w:r>
      <w:r>
        <w:rPr>
          <w:color w:val="5F5F5F"/>
          <w:spacing w:val="-3"/>
        </w:rPr>
        <w:t xml:space="preserve"> </w:t>
      </w:r>
      <w:r>
        <w:rPr>
          <w:color w:val="5F5F5F"/>
        </w:rPr>
        <w:t>(6.4%)</w:t>
      </w:r>
      <w:r>
        <w:rPr>
          <w:color w:val="5F5F5F"/>
          <w:spacing w:val="-2"/>
        </w:rPr>
        <w:t xml:space="preserve"> </w:t>
      </w:r>
      <w:r>
        <w:rPr>
          <w:color w:val="5F5F5F"/>
        </w:rPr>
        <w:t>than</w:t>
      </w:r>
      <w:r>
        <w:rPr>
          <w:color w:val="5F5F5F"/>
          <w:spacing w:val="-3"/>
        </w:rPr>
        <w:t xml:space="preserve"> </w:t>
      </w:r>
      <w:r>
        <w:rPr>
          <w:color w:val="5F5F5F"/>
        </w:rPr>
        <w:t>Central</w:t>
      </w:r>
      <w:r>
        <w:rPr>
          <w:color w:val="5F5F5F"/>
          <w:spacing w:val="-3"/>
        </w:rPr>
        <w:t xml:space="preserve"> </w:t>
      </w:r>
      <w:r>
        <w:rPr>
          <w:color w:val="5F5F5F"/>
        </w:rPr>
        <w:t>Coast LGA (6.7%). The state average for males was 10%, for females was 8.5% in the west and north-west region, with youth unemployment at 12% in Tasmania.</w:t>
      </w:r>
    </w:p>
    <w:p w14:paraId="5F02BE48" w14:textId="77777777" w:rsidR="00A6660A" w:rsidRDefault="00165618">
      <w:pPr>
        <w:pStyle w:val="BodyText"/>
        <w:spacing w:before="121" w:line="360" w:lineRule="auto"/>
        <w:ind w:left="933" w:right="618" w:hanging="360"/>
      </w:pPr>
      <w:r>
        <w:rPr>
          <w:noProof/>
        </w:rPr>
        <w:drawing>
          <wp:inline distT="0" distB="0" distL="0" distR="0" wp14:anchorId="69272608" wp14:editId="1DEAFFC3">
            <wp:extent cx="107949" cy="100329"/>
            <wp:effectExtent l="0" t="0" r="0" b="0"/>
            <wp:docPr id="204" name="Image 20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descr="*"/>
                    <pic:cNvPicPr/>
                  </pic:nvPicPr>
                  <pic:blipFill>
                    <a:blip r:embed="rId7" cstate="print"/>
                    <a:stretch>
                      <a:fillRect/>
                    </a:stretch>
                  </pic:blipFill>
                  <pic:spPr>
                    <a:xfrm>
                      <a:off x="0" y="0"/>
                      <a:ext cx="107949" cy="100329"/>
                    </a:xfrm>
                    <a:prstGeom prst="rect">
                      <a:avLst/>
                    </a:prstGeom>
                  </pic:spPr>
                </pic:pic>
              </a:graphicData>
            </a:graphic>
          </wp:inline>
        </w:drawing>
      </w:r>
      <w:r>
        <w:rPr>
          <w:rFonts w:ascii="Times New Roman"/>
          <w:spacing w:val="80"/>
          <w:w w:val="150"/>
        </w:rPr>
        <w:t xml:space="preserve"> </w:t>
      </w:r>
      <w:r>
        <w:rPr>
          <w:color w:val="5F5F5F"/>
        </w:rPr>
        <w:t>The</w:t>
      </w:r>
      <w:r>
        <w:rPr>
          <w:color w:val="5F5F5F"/>
          <w:spacing w:val="-1"/>
        </w:rPr>
        <w:t xml:space="preserve"> </w:t>
      </w:r>
      <w:r>
        <w:rPr>
          <w:color w:val="5F5F5F"/>
        </w:rPr>
        <w:t>healthcare</w:t>
      </w:r>
      <w:r>
        <w:rPr>
          <w:color w:val="5F5F5F"/>
          <w:spacing w:val="-1"/>
        </w:rPr>
        <w:t xml:space="preserve"> </w:t>
      </w:r>
      <w:r>
        <w:rPr>
          <w:color w:val="5F5F5F"/>
        </w:rPr>
        <w:t>and</w:t>
      </w:r>
      <w:r>
        <w:rPr>
          <w:color w:val="5F5F5F"/>
          <w:spacing w:val="-1"/>
        </w:rPr>
        <w:t xml:space="preserve"> </w:t>
      </w:r>
      <w:r>
        <w:rPr>
          <w:color w:val="5F5F5F"/>
        </w:rPr>
        <w:t>social</w:t>
      </w:r>
      <w:r>
        <w:rPr>
          <w:color w:val="5F5F5F"/>
          <w:spacing w:val="-1"/>
        </w:rPr>
        <w:t xml:space="preserve"> </w:t>
      </w:r>
      <w:r>
        <w:rPr>
          <w:color w:val="5F5F5F"/>
        </w:rPr>
        <w:t>assistance</w:t>
      </w:r>
      <w:r>
        <w:rPr>
          <w:color w:val="5F5F5F"/>
          <w:spacing w:val="-1"/>
        </w:rPr>
        <w:t xml:space="preserve"> </w:t>
      </w:r>
      <w:r>
        <w:rPr>
          <w:color w:val="5F5F5F"/>
        </w:rPr>
        <w:t>sectors,</w:t>
      </w:r>
      <w:r>
        <w:rPr>
          <w:color w:val="5F5F5F"/>
          <w:spacing w:val="-1"/>
        </w:rPr>
        <w:t xml:space="preserve"> </w:t>
      </w:r>
      <w:r>
        <w:rPr>
          <w:color w:val="5F5F5F"/>
        </w:rPr>
        <w:t>along</w:t>
      </w:r>
      <w:r>
        <w:rPr>
          <w:color w:val="5F5F5F"/>
          <w:spacing w:val="-2"/>
        </w:rPr>
        <w:t xml:space="preserve"> </w:t>
      </w:r>
      <w:r>
        <w:rPr>
          <w:color w:val="5F5F5F"/>
        </w:rPr>
        <w:t>with</w:t>
      </w:r>
      <w:r>
        <w:rPr>
          <w:color w:val="5F5F5F"/>
          <w:spacing w:val="-1"/>
        </w:rPr>
        <w:t xml:space="preserve"> </w:t>
      </w:r>
      <w:r>
        <w:rPr>
          <w:color w:val="5F5F5F"/>
        </w:rPr>
        <w:t>retail</w:t>
      </w:r>
      <w:r>
        <w:rPr>
          <w:color w:val="5F5F5F"/>
          <w:spacing w:val="-1"/>
        </w:rPr>
        <w:t xml:space="preserve"> </w:t>
      </w:r>
      <w:r>
        <w:rPr>
          <w:color w:val="5F5F5F"/>
        </w:rPr>
        <w:t>trade</w:t>
      </w:r>
      <w:r>
        <w:rPr>
          <w:color w:val="5F5F5F"/>
          <w:spacing w:val="-1"/>
        </w:rPr>
        <w:t xml:space="preserve"> </w:t>
      </w:r>
      <w:r>
        <w:rPr>
          <w:color w:val="5F5F5F"/>
        </w:rPr>
        <w:t>and</w:t>
      </w:r>
      <w:r>
        <w:rPr>
          <w:color w:val="5F5F5F"/>
          <w:spacing w:val="-1"/>
        </w:rPr>
        <w:t xml:space="preserve"> </w:t>
      </w:r>
      <w:r>
        <w:rPr>
          <w:color w:val="5F5F5F"/>
        </w:rPr>
        <w:t>education</w:t>
      </w:r>
      <w:r>
        <w:rPr>
          <w:color w:val="5F5F5F"/>
          <w:spacing w:val="-1"/>
        </w:rPr>
        <w:t xml:space="preserve"> </w:t>
      </w:r>
      <w:r>
        <w:rPr>
          <w:color w:val="5F5F5F"/>
        </w:rPr>
        <w:t>and</w:t>
      </w:r>
      <w:r>
        <w:rPr>
          <w:color w:val="5F5F5F"/>
          <w:spacing w:val="-1"/>
        </w:rPr>
        <w:t xml:space="preserve"> </w:t>
      </w:r>
      <w:r>
        <w:rPr>
          <w:color w:val="5F5F5F"/>
        </w:rPr>
        <w:t>training,</w:t>
      </w:r>
      <w:r>
        <w:rPr>
          <w:color w:val="5F5F5F"/>
          <w:spacing w:val="-2"/>
        </w:rPr>
        <w:t xml:space="preserve"> </w:t>
      </w:r>
      <w:r>
        <w:rPr>
          <w:color w:val="5F5F5F"/>
        </w:rPr>
        <w:t>are</w:t>
      </w:r>
      <w:r>
        <w:rPr>
          <w:color w:val="5F5F5F"/>
          <w:spacing w:val="-1"/>
        </w:rPr>
        <w:t xml:space="preserve"> </w:t>
      </w:r>
      <w:r>
        <w:rPr>
          <w:color w:val="5F5F5F"/>
        </w:rPr>
        <w:t>the most common industries of employment in the local and regional study areas. Nearly 25% of the local study</w:t>
      </w:r>
      <w:r>
        <w:rPr>
          <w:color w:val="5F5F5F"/>
          <w:spacing w:val="-2"/>
        </w:rPr>
        <w:t xml:space="preserve"> </w:t>
      </w:r>
      <w:r>
        <w:rPr>
          <w:color w:val="5F5F5F"/>
        </w:rPr>
        <w:t>area</w:t>
      </w:r>
      <w:r>
        <w:rPr>
          <w:color w:val="5F5F5F"/>
          <w:spacing w:val="-3"/>
        </w:rPr>
        <w:t xml:space="preserve"> </w:t>
      </w:r>
      <w:r>
        <w:rPr>
          <w:color w:val="5F5F5F"/>
        </w:rPr>
        <w:t>works</w:t>
      </w:r>
      <w:r>
        <w:rPr>
          <w:color w:val="5F5F5F"/>
          <w:spacing w:val="-2"/>
        </w:rPr>
        <w:t xml:space="preserve"> </w:t>
      </w:r>
      <w:r>
        <w:rPr>
          <w:color w:val="5F5F5F"/>
        </w:rPr>
        <w:t>in</w:t>
      </w:r>
      <w:r>
        <w:rPr>
          <w:color w:val="5F5F5F"/>
          <w:spacing w:val="-3"/>
        </w:rPr>
        <w:t xml:space="preserve"> </w:t>
      </w:r>
      <w:r>
        <w:rPr>
          <w:color w:val="5F5F5F"/>
        </w:rPr>
        <w:t>health</w:t>
      </w:r>
      <w:r>
        <w:rPr>
          <w:color w:val="5F5F5F"/>
          <w:spacing w:val="-4"/>
        </w:rPr>
        <w:t xml:space="preserve"> </w:t>
      </w:r>
      <w:r>
        <w:rPr>
          <w:color w:val="5F5F5F"/>
        </w:rPr>
        <w:t>care</w:t>
      </w:r>
      <w:r>
        <w:rPr>
          <w:color w:val="5F5F5F"/>
          <w:spacing w:val="-3"/>
        </w:rPr>
        <w:t xml:space="preserve"> </w:t>
      </w:r>
      <w:r>
        <w:rPr>
          <w:color w:val="5F5F5F"/>
        </w:rPr>
        <w:t>and</w:t>
      </w:r>
      <w:r>
        <w:rPr>
          <w:color w:val="5F5F5F"/>
          <w:spacing w:val="-3"/>
        </w:rPr>
        <w:t xml:space="preserve"> </w:t>
      </w:r>
      <w:r>
        <w:rPr>
          <w:color w:val="5F5F5F"/>
        </w:rPr>
        <w:t>social</w:t>
      </w:r>
      <w:r>
        <w:rPr>
          <w:color w:val="5F5F5F"/>
          <w:spacing w:val="-3"/>
        </w:rPr>
        <w:t xml:space="preserve"> </w:t>
      </w:r>
      <w:r>
        <w:rPr>
          <w:color w:val="5F5F5F"/>
        </w:rPr>
        <w:t>assistance.</w:t>
      </w:r>
      <w:r>
        <w:rPr>
          <w:color w:val="5F5F5F"/>
          <w:spacing w:val="-3"/>
        </w:rPr>
        <w:t xml:space="preserve"> </w:t>
      </w:r>
      <w:r>
        <w:rPr>
          <w:color w:val="5F5F5F"/>
        </w:rPr>
        <w:t>Other</w:t>
      </w:r>
      <w:r>
        <w:rPr>
          <w:color w:val="5F5F5F"/>
          <w:spacing w:val="-2"/>
        </w:rPr>
        <w:t xml:space="preserve"> </w:t>
      </w:r>
      <w:r>
        <w:rPr>
          <w:color w:val="5F5F5F"/>
        </w:rPr>
        <w:t>dominant</w:t>
      </w:r>
      <w:r>
        <w:rPr>
          <w:color w:val="5F5F5F"/>
          <w:spacing w:val="-3"/>
        </w:rPr>
        <w:t xml:space="preserve"> </w:t>
      </w:r>
      <w:r>
        <w:rPr>
          <w:color w:val="5F5F5F"/>
        </w:rPr>
        <w:t>industries</w:t>
      </w:r>
      <w:r>
        <w:rPr>
          <w:color w:val="5F5F5F"/>
          <w:spacing w:val="-3"/>
        </w:rPr>
        <w:t xml:space="preserve"> </w:t>
      </w:r>
      <w:r>
        <w:rPr>
          <w:color w:val="5F5F5F"/>
        </w:rPr>
        <w:t>of</w:t>
      </w:r>
      <w:r>
        <w:rPr>
          <w:color w:val="5F5F5F"/>
          <w:spacing w:val="-3"/>
        </w:rPr>
        <w:t xml:space="preserve"> </w:t>
      </w:r>
      <w:r>
        <w:rPr>
          <w:color w:val="5F5F5F"/>
        </w:rPr>
        <w:t>employment</w:t>
      </w:r>
      <w:r>
        <w:rPr>
          <w:color w:val="5F5F5F"/>
          <w:spacing w:val="-3"/>
        </w:rPr>
        <w:t xml:space="preserve"> </w:t>
      </w:r>
      <w:r>
        <w:rPr>
          <w:color w:val="5F5F5F"/>
        </w:rPr>
        <w:t>include agriculture, forestry and fishing, manufacturing, and construction.</w:t>
      </w:r>
    </w:p>
    <w:p w14:paraId="074AB730" w14:textId="77777777" w:rsidR="00A6660A" w:rsidRDefault="00165618">
      <w:pPr>
        <w:pStyle w:val="BodyText"/>
        <w:spacing w:before="120" w:line="360" w:lineRule="auto"/>
        <w:ind w:left="933" w:right="618" w:hanging="360"/>
      </w:pPr>
      <w:r>
        <w:rPr>
          <w:noProof/>
        </w:rPr>
        <w:drawing>
          <wp:inline distT="0" distB="0" distL="0" distR="0" wp14:anchorId="5B62A32C" wp14:editId="721AA5D3">
            <wp:extent cx="107949" cy="100316"/>
            <wp:effectExtent l="0" t="0" r="0" b="0"/>
            <wp:docPr id="205" name="Image 20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descr="*"/>
                    <pic:cNvPicPr/>
                  </pic:nvPicPr>
                  <pic:blipFill>
                    <a:blip r:embed="rId7" cstate="print"/>
                    <a:stretch>
                      <a:fillRect/>
                    </a:stretch>
                  </pic:blipFill>
                  <pic:spPr>
                    <a:xfrm>
                      <a:off x="0" y="0"/>
                      <a:ext cx="107949" cy="100316"/>
                    </a:xfrm>
                    <a:prstGeom prst="rect">
                      <a:avLst/>
                    </a:prstGeom>
                  </pic:spPr>
                </pic:pic>
              </a:graphicData>
            </a:graphic>
          </wp:inline>
        </w:drawing>
      </w:r>
      <w:r>
        <w:rPr>
          <w:rFonts w:ascii="Times New Roman"/>
          <w:spacing w:val="80"/>
          <w:w w:val="150"/>
        </w:rPr>
        <w:t xml:space="preserve"> </w:t>
      </w:r>
      <w:r>
        <w:rPr>
          <w:color w:val="5F5F5F"/>
        </w:rPr>
        <w:t>Slightly higher proportions of households in the regional study areas were classified in the very low and low income brackets compared to that of the state (22.2%) and Heybridge (19.3%). Slightly lower proportions</w:t>
      </w:r>
      <w:r>
        <w:rPr>
          <w:color w:val="5F5F5F"/>
          <w:spacing w:val="-2"/>
        </w:rPr>
        <w:t xml:space="preserve"> </w:t>
      </w:r>
      <w:r>
        <w:rPr>
          <w:color w:val="5F5F5F"/>
        </w:rPr>
        <w:t>of</w:t>
      </w:r>
      <w:r>
        <w:rPr>
          <w:color w:val="5F5F5F"/>
          <w:spacing w:val="-5"/>
        </w:rPr>
        <w:t xml:space="preserve"> </w:t>
      </w:r>
      <w:r>
        <w:rPr>
          <w:color w:val="5F5F5F"/>
        </w:rPr>
        <w:t>households</w:t>
      </w:r>
      <w:r>
        <w:rPr>
          <w:color w:val="5F5F5F"/>
          <w:spacing w:val="-2"/>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local</w:t>
      </w:r>
      <w:r>
        <w:rPr>
          <w:color w:val="5F5F5F"/>
          <w:spacing w:val="-3"/>
        </w:rPr>
        <w:t xml:space="preserve"> </w:t>
      </w:r>
      <w:r>
        <w:rPr>
          <w:color w:val="5F5F5F"/>
        </w:rPr>
        <w:t>and</w:t>
      </w:r>
      <w:r>
        <w:rPr>
          <w:color w:val="5F5F5F"/>
          <w:spacing w:val="-3"/>
        </w:rPr>
        <w:t xml:space="preserve"> </w:t>
      </w:r>
      <w:r>
        <w:rPr>
          <w:color w:val="5F5F5F"/>
        </w:rPr>
        <w:t>regional</w:t>
      </w:r>
      <w:r>
        <w:rPr>
          <w:color w:val="5F5F5F"/>
          <w:spacing w:val="-3"/>
        </w:rPr>
        <w:t xml:space="preserve"> </w:t>
      </w:r>
      <w:r>
        <w:rPr>
          <w:color w:val="5F5F5F"/>
        </w:rPr>
        <w:t>study</w:t>
      </w:r>
      <w:r>
        <w:rPr>
          <w:color w:val="5F5F5F"/>
          <w:spacing w:val="-2"/>
        </w:rPr>
        <w:t xml:space="preserve"> </w:t>
      </w:r>
      <w:r>
        <w:rPr>
          <w:color w:val="5F5F5F"/>
        </w:rPr>
        <w:t>area</w:t>
      </w:r>
      <w:r>
        <w:rPr>
          <w:color w:val="5F5F5F"/>
          <w:spacing w:val="-3"/>
        </w:rPr>
        <w:t xml:space="preserve"> </w:t>
      </w:r>
      <w:r>
        <w:rPr>
          <w:color w:val="5F5F5F"/>
        </w:rPr>
        <w:t>were</w:t>
      </w:r>
      <w:r>
        <w:rPr>
          <w:color w:val="5F5F5F"/>
          <w:spacing w:val="-3"/>
        </w:rPr>
        <w:t xml:space="preserve"> </w:t>
      </w:r>
      <w:r>
        <w:rPr>
          <w:color w:val="5F5F5F"/>
        </w:rPr>
        <w:t>classified</w:t>
      </w:r>
      <w:r>
        <w:rPr>
          <w:color w:val="5F5F5F"/>
          <w:spacing w:val="-3"/>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high-income</w:t>
      </w:r>
      <w:r>
        <w:rPr>
          <w:color w:val="5F5F5F"/>
          <w:spacing w:val="-3"/>
        </w:rPr>
        <w:t xml:space="preserve"> </w:t>
      </w:r>
      <w:r>
        <w:rPr>
          <w:color w:val="5F5F5F"/>
        </w:rPr>
        <w:t>bracket compared to the state (39.0%).</w:t>
      </w:r>
    </w:p>
    <w:p w14:paraId="5862568C" w14:textId="77777777" w:rsidR="00A6660A" w:rsidRDefault="00165618">
      <w:pPr>
        <w:pStyle w:val="BodyText"/>
        <w:spacing w:before="120" w:line="360" w:lineRule="auto"/>
        <w:ind w:left="933" w:right="618" w:hanging="360"/>
      </w:pPr>
      <w:r>
        <w:rPr>
          <w:noProof/>
        </w:rPr>
        <w:drawing>
          <wp:inline distT="0" distB="0" distL="0" distR="0" wp14:anchorId="03587D80" wp14:editId="74D35610">
            <wp:extent cx="107949" cy="100330"/>
            <wp:effectExtent l="0" t="0" r="0" b="0"/>
            <wp:docPr id="206" name="Image 20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descr="*"/>
                    <pic:cNvPicPr/>
                  </pic:nvPicPr>
                  <pic:blipFill>
                    <a:blip r:embed="rId7" cstate="print"/>
                    <a:stretch>
                      <a:fillRect/>
                    </a:stretch>
                  </pic:blipFill>
                  <pic:spPr>
                    <a:xfrm>
                      <a:off x="0" y="0"/>
                      <a:ext cx="107949" cy="100330"/>
                    </a:xfrm>
                    <a:prstGeom prst="rect">
                      <a:avLst/>
                    </a:prstGeom>
                  </pic:spPr>
                </pic:pic>
              </a:graphicData>
            </a:graphic>
          </wp:inline>
        </w:drawing>
      </w:r>
      <w:r>
        <w:rPr>
          <w:rFonts w:ascii="Times New Roman"/>
          <w:spacing w:val="80"/>
          <w:w w:val="150"/>
        </w:rPr>
        <w:t xml:space="preserve"> </w:t>
      </w:r>
      <w:r>
        <w:rPr>
          <w:color w:val="5F5F5F"/>
        </w:rPr>
        <w:t>The median household income in the local and regional study areas is lower than the median in Tasmania,</w:t>
      </w:r>
      <w:r>
        <w:rPr>
          <w:color w:val="5F5F5F"/>
          <w:spacing w:val="-2"/>
        </w:rPr>
        <w:t xml:space="preserve"> </w:t>
      </w:r>
      <w:r>
        <w:rPr>
          <w:color w:val="5F5F5F"/>
        </w:rPr>
        <w:t>with</w:t>
      </w:r>
      <w:r>
        <w:rPr>
          <w:color w:val="5F5F5F"/>
          <w:spacing w:val="-2"/>
        </w:rPr>
        <w:t xml:space="preserve"> </w:t>
      </w:r>
      <w:r>
        <w:rPr>
          <w:color w:val="5F5F5F"/>
        </w:rPr>
        <w:t>the</w:t>
      </w:r>
      <w:r>
        <w:rPr>
          <w:color w:val="5F5F5F"/>
          <w:spacing w:val="-2"/>
        </w:rPr>
        <w:t xml:space="preserve"> </w:t>
      </w:r>
      <w:r>
        <w:rPr>
          <w:color w:val="5F5F5F"/>
        </w:rPr>
        <w:t>Central</w:t>
      </w:r>
      <w:r>
        <w:rPr>
          <w:color w:val="5F5F5F"/>
          <w:spacing w:val="-3"/>
        </w:rPr>
        <w:t xml:space="preserve"> </w:t>
      </w:r>
      <w:r>
        <w:rPr>
          <w:color w:val="5F5F5F"/>
        </w:rPr>
        <w:t>Coast</w:t>
      </w:r>
      <w:r>
        <w:rPr>
          <w:color w:val="5F5F5F"/>
          <w:spacing w:val="-2"/>
        </w:rPr>
        <w:t xml:space="preserve"> </w:t>
      </w:r>
      <w:r>
        <w:rPr>
          <w:color w:val="5F5F5F"/>
        </w:rPr>
        <w:t>LGA</w:t>
      </w:r>
      <w:r>
        <w:rPr>
          <w:color w:val="5F5F5F"/>
          <w:spacing w:val="-2"/>
        </w:rPr>
        <w:t xml:space="preserve"> </w:t>
      </w:r>
      <w:r>
        <w:rPr>
          <w:color w:val="5F5F5F"/>
        </w:rPr>
        <w:t>median</w:t>
      </w:r>
      <w:r>
        <w:rPr>
          <w:color w:val="5F5F5F"/>
          <w:spacing w:val="-2"/>
        </w:rPr>
        <w:t xml:space="preserve"> </w:t>
      </w:r>
      <w:r>
        <w:rPr>
          <w:color w:val="5F5F5F"/>
        </w:rPr>
        <w:t>at</w:t>
      </w:r>
      <w:r>
        <w:rPr>
          <w:color w:val="5F5F5F"/>
          <w:spacing w:val="-2"/>
        </w:rPr>
        <w:t xml:space="preserve"> </w:t>
      </w:r>
      <w:r>
        <w:rPr>
          <w:color w:val="5F5F5F"/>
        </w:rPr>
        <w:t>$150</w:t>
      </w:r>
      <w:r>
        <w:rPr>
          <w:color w:val="5F5F5F"/>
          <w:spacing w:val="-2"/>
        </w:rPr>
        <w:t xml:space="preserve"> </w:t>
      </w:r>
      <w:r>
        <w:rPr>
          <w:color w:val="5F5F5F"/>
        </w:rPr>
        <w:t>per</w:t>
      </w:r>
      <w:r>
        <w:rPr>
          <w:color w:val="5F5F5F"/>
          <w:spacing w:val="-3"/>
        </w:rPr>
        <w:t xml:space="preserve"> </w:t>
      </w:r>
      <w:r>
        <w:rPr>
          <w:color w:val="5F5F5F"/>
        </w:rPr>
        <w:t>week</w:t>
      </w:r>
      <w:r>
        <w:rPr>
          <w:color w:val="5F5F5F"/>
          <w:spacing w:val="-1"/>
        </w:rPr>
        <w:t xml:space="preserve"> </w:t>
      </w:r>
      <w:r>
        <w:rPr>
          <w:color w:val="5F5F5F"/>
        </w:rPr>
        <w:t>less</w:t>
      </w:r>
      <w:r>
        <w:rPr>
          <w:color w:val="5F5F5F"/>
          <w:spacing w:val="-1"/>
        </w:rPr>
        <w:t xml:space="preserve"> </w:t>
      </w:r>
      <w:r>
        <w:rPr>
          <w:color w:val="5F5F5F"/>
        </w:rPr>
        <w:t>than</w:t>
      </w:r>
      <w:r>
        <w:rPr>
          <w:color w:val="5F5F5F"/>
          <w:spacing w:val="-2"/>
        </w:rPr>
        <w:t xml:space="preserve"> </w:t>
      </w:r>
      <w:r>
        <w:rPr>
          <w:color w:val="5F5F5F"/>
        </w:rPr>
        <w:t>the</w:t>
      </w:r>
      <w:r>
        <w:rPr>
          <w:color w:val="5F5F5F"/>
          <w:spacing w:val="-3"/>
        </w:rPr>
        <w:t xml:space="preserve"> </w:t>
      </w:r>
      <w:r>
        <w:rPr>
          <w:color w:val="5F5F5F"/>
        </w:rPr>
        <w:t>state</w:t>
      </w:r>
      <w:r>
        <w:rPr>
          <w:color w:val="5F5F5F"/>
          <w:spacing w:val="-2"/>
        </w:rPr>
        <w:t xml:space="preserve"> </w:t>
      </w:r>
      <w:r>
        <w:rPr>
          <w:color w:val="5F5F5F"/>
        </w:rPr>
        <w:t>median</w:t>
      </w:r>
      <w:r>
        <w:rPr>
          <w:color w:val="5F5F5F"/>
          <w:spacing w:val="-2"/>
        </w:rPr>
        <w:t xml:space="preserve"> </w:t>
      </w:r>
      <w:r>
        <w:rPr>
          <w:color w:val="5F5F5F"/>
        </w:rPr>
        <w:t>of</w:t>
      </w:r>
      <w:r>
        <w:rPr>
          <w:color w:val="5F5F5F"/>
          <w:spacing w:val="-2"/>
        </w:rPr>
        <w:t xml:space="preserve"> </w:t>
      </w:r>
      <w:r>
        <w:rPr>
          <w:color w:val="5F5F5F"/>
        </w:rPr>
        <w:t>$1,358.</w:t>
      </w:r>
    </w:p>
    <w:p w14:paraId="4F9F15D8" w14:textId="77777777" w:rsidR="00A6660A" w:rsidRDefault="00165618">
      <w:pPr>
        <w:pStyle w:val="BodyText"/>
        <w:spacing w:before="120" w:line="360" w:lineRule="auto"/>
        <w:ind w:left="933" w:right="618" w:hanging="360"/>
      </w:pPr>
      <w:r>
        <w:rPr>
          <w:noProof/>
        </w:rPr>
        <w:drawing>
          <wp:inline distT="0" distB="0" distL="0" distR="0" wp14:anchorId="6A99975A" wp14:editId="21503522">
            <wp:extent cx="107949" cy="100330"/>
            <wp:effectExtent l="0" t="0" r="0" b="0"/>
            <wp:docPr id="207" name="Image 20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descr="*"/>
                    <pic:cNvPicPr/>
                  </pic:nvPicPr>
                  <pic:blipFill>
                    <a:blip r:embed="rId7" cstate="print"/>
                    <a:stretch>
                      <a:fillRect/>
                    </a:stretch>
                  </pic:blipFill>
                  <pic:spPr>
                    <a:xfrm>
                      <a:off x="0" y="0"/>
                      <a:ext cx="107949" cy="100330"/>
                    </a:xfrm>
                    <a:prstGeom prst="rect">
                      <a:avLst/>
                    </a:prstGeom>
                  </pic:spPr>
                </pic:pic>
              </a:graphicData>
            </a:graphic>
          </wp:inline>
        </w:drawing>
      </w:r>
      <w:r>
        <w:rPr>
          <w:rFonts w:ascii="Times New Roman"/>
          <w:spacing w:val="80"/>
          <w:w w:val="150"/>
        </w:rPr>
        <w:t xml:space="preserve"> </w:t>
      </w:r>
      <w:r>
        <w:rPr>
          <w:color w:val="5F5F5F"/>
        </w:rPr>
        <w:t>The</w:t>
      </w:r>
      <w:r>
        <w:rPr>
          <w:color w:val="5F5F5F"/>
          <w:spacing w:val="-2"/>
        </w:rPr>
        <w:t xml:space="preserve"> </w:t>
      </w:r>
      <w:r>
        <w:rPr>
          <w:color w:val="5F5F5F"/>
        </w:rPr>
        <w:t>rate</w:t>
      </w:r>
      <w:r>
        <w:rPr>
          <w:color w:val="5F5F5F"/>
          <w:spacing w:val="-2"/>
        </w:rPr>
        <w:t xml:space="preserve"> </w:t>
      </w:r>
      <w:r>
        <w:rPr>
          <w:color w:val="5F5F5F"/>
        </w:rPr>
        <w:t>of</w:t>
      </w:r>
      <w:r>
        <w:rPr>
          <w:color w:val="5F5F5F"/>
          <w:spacing w:val="-2"/>
        </w:rPr>
        <w:t xml:space="preserve"> </w:t>
      </w:r>
      <w:r>
        <w:rPr>
          <w:color w:val="5F5F5F"/>
        </w:rPr>
        <w:t>home</w:t>
      </w:r>
      <w:r>
        <w:rPr>
          <w:color w:val="5F5F5F"/>
          <w:spacing w:val="-2"/>
        </w:rPr>
        <w:t xml:space="preserve"> </w:t>
      </w:r>
      <w:r>
        <w:rPr>
          <w:color w:val="5F5F5F"/>
        </w:rPr>
        <w:t>ownership</w:t>
      </w:r>
      <w:r>
        <w:rPr>
          <w:color w:val="5F5F5F"/>
          <w:spacing w:val="-2"/>
        </w:rPr>
        <w:t xml:space="preserve"> </w:t>
      </w:r>
      <w:r>
        <w:rPr>
          <w:color w:val="5F5F5F"/>
        </w:rPr>
        <w:t>(owned</w:t>
      </w:r>
      <w:r>
        <w:rPr>
          <w:color w:val="5F5F5F"/>
          <w:spacing w:val="-2"/>
        </w:rPr>
        <w:t xml:space="preserve"> </w:t>
      </w:r>
      <w:r>
        <w:rPr>
          <w:color w:val="5F5F5F"/>
        </w:rPr>
        <w:t>outright</w:t>
      </w:r>
      <w:r>
        <w:rPr>
          <w:color w:val="5F5F5F"/>
          <w:spacing w:val="-2"/>
        </w:rPr>
        <w:t xml:space="preserve"> </w:t>
      </w:r>
      <w:r>
        <w:rPr>
          <w:color w:val="5F5F5F"/>
        </w:rPr>
        <w:t>and</w:t>
      </w:r>
      <w:r>
        <w:rPr>
          <w:color w:val="5F5F5F"/>
          <w:spacing w:val="-3"/>
        </w:rPr>
        <w:t xml:space="preserve"> </w:t>
      </w:r>
      <w:r>
        <w:rPr>
          <w:color w:val="5F5F5F"/>
        </w:rPr>
        <w:t>with</w:t>
      </w:r>
      <w:r>
        <w:rPr>
          <w:color w:val="5F5F5F"/>
          <w:spacing w:val="-3"/>
        </w:rPr>
        <w:t xml:space="preserve"> </w:t>
      </w:r>
      <w:r>
        <w:rPr>
          <w:color w:val="5F5F5F"/>
        </w:rPr>
        <w:t>a</w:t>
      </w:r>
      <w:r>
        <w:rPr>
          <w:color w:val="5F5F5F"/>
          <w:spacing w:val="-2"/>
        </w:rPr>
        <w:t xml:space="preserve"> </w:t>
      </w:r>
      <w:r>
        <w:rPr>
          <w:color w:val="5F5F5F"/>
        </w:rPr>
        <w:t>mortgage)</w:t>
      </w:r>
      <w:r>
        <w:rPr>
          <w:color w:val="5F5F5F"/>
          <w:spacing w:val="-3"/>
        </w:rPr>
        <w:t xml:space="preserve"> </w:t>
      </w:r>
      <w:r>
        <w:rPr>
          <w:color w:val="5F5F5F"/>
        </w:rPr>
        <w:t>was</w:t>
      </w:r>
      <w:r>
        <w:rPr>
          <w:color w:val="5F5F5F"/>
          <w:spacing w:val="-1"/>
        </w:rPr>
        <w:t xml:space="preserve"> </w:t>
      </w:r>
      <w:r>
        <w:rPr>
          <w:color w:val="5F5F5F"/>
        </w:rPr>
        <w:t>higher</w:t>
      </w:r>
      <w:r>
        <w:rPr>
          <w:color w:val="5F5F5F"/>
          <w:spacing w:val="-1"/>
        </w:rPr>
        <w:t xml:space="preserve"> </w:t>
      </w:r>
      <w:r>
        <w:rPr>
          <w:color w:val="5F5F5F"/>
        </w:rPr>
        <w:t>in</w:t>
      </w:r>
      <w:r>
        <w:rPr>
          <w:color w:val="5F5F5F"/>
          <w:spacing w:val="-3"/>
        </w:rPr>
        <w:t xml:space="preserve"> </w:t>
      </w:r>
      <w:r>
        <w:rPr>
          <w:color w:val="5F5F5F"/>
        </w:rPr>
        <w:t>Heybridge</w:t>
      </w:r>
      <w:r>
        <w:rPr>
          <w:color w:val="5F5F5F"/>
          <w:spacing w:val="-2"/>
        </w:rPr>
        <w:t xml:space="preserve"> </w:t>
      </w:r>
      <w:r>
        <w:rPr>
          <w:color w:val="5F5F5F"/>
        </w:rPr>
        <w:t>(78.3%)</w:t>
      </w:r>
      <w:r>
        <w:rPr>
          <w:color w:val="5F5F5F"/>
          <w:spacing w:val="-1"/>
        </w:rPr>
        <w:t xml:space="preserve"> </w:t>
      </w:r>
      <w:r>
        <w:rPr>
          <w:color w:val="5F5F5F"/>
        </w:rPr>
        <w:t>and Central Coast LGA (75.7%) than in the state (70.1%) and Burnie City (65.5%).</w:t>
      </w:r>
    </w:p>
    <w:p w14:paraId="2515E945" w14:textId="77777777" w:rsidR="00A6660A" w:rsidRDefault="00165618">
      <w:pPr>
        <w:pStyle w:val="BodyText"/>
        <w:spacing w:before="120" w:line="360" w:lineRule="auto"/>
        <w:ind w:left="933" w:right="716" w:hanging="360"/>
      </w:pPr>
      <w:r>
        <w:rPr>
          <w:noProof/>
        </w:rPr>
        <w:drawing>
          <wp:inline distT="0" distB="0" distL="0" distR="0" wp14:anchorId="1D13203C" wp14:editId="01C87132">
            <wp:extent cx="107949" cy="100330"/>
            <wp:effectExtent l="0" t="0" r="0" b="0"/>
            <wp:docPr id="208" name="Image 20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descr="*"/>
                    <pic:cNvPicPr/>
                  </pic:nvPicPr>
                  <pic:blipFill>
                    <a:blip r:embed="rId7" cstate="print"/>
                    <a:stretch>
                      <a:fillRect/>
                    </a:stretch>
                  </pic:blipFill>
                  <pic:spPr>
                    <a:xfrm>
                      <a:off x="0" y="0"/>
                      <a:ext cx="107949" cy="100330"/>
                    </a:xfrm>
                    <a:prstGeom prst="rect">
                      <a:avLst/>
                    </a:prstGeom>
                  </pic:spPr>
                </pic:pic>
              </a:graphicData>
            </a:graphic>
          </wp:inline>
        </w:drawing>
      </w:r>
      <w:r>
        <w:rPr>
          <w:rFonts w:ascii="Times New Roman"/>
          <w:spacing w:val="80"/>
          <w:w w:val="150"/>
        </w:rPr>
        <w:t xml:space="preserve"> </w:t>
      </w:r>
      <w:r>
        <w:rPr>
          <w:color w:val="5F5F5F"/>
        </w:rPr>
        <w:t>The</w:t>
      </w:r>
      <w:r>
        <w:rPr>
          <w:color w:val="5F5F5F"/>
          <w:spacing w:val="-2"/>
        </w:rPr>
        <w:t xml:space="preserve"> </w:t>
      </w:r>
      <w:r>
        <w:rPr>
          <w:color w:val="5F5F5F"/>
        </w:rPr>
        <w:t>rental</w:t>
      </w:r>
      <w:r>
        <w:rPr>
          <w:color w:val="5F5F5F"/>
          <w:spacing w:val="-2"/>
        </w:rPr>
        <w:t xml:space="preserve"> </w:t>
      </w:r>
      <w:r>
        <w:rPr>
          <w:color w:val="5F5F5F"/>
        </w:rPr>
        <w:t>vacancy</w:t>
      </w:r>
      <w:r>
        <w:rPr>
          <w:color w:val="5F5F5F"/>
          <w:spacing w:val="-1"/>
        </w:rPr>
        <w:t xml:space="preserve"> </w:t>
      </w:r>
      <w:r>
        <w:rPr>
          <w:color w:val="5F5F5F"/>
        </w:rPr>
        <w:t>rates</w:t>
      </w:r>
      <w:r>
        <w:rPr>
          <w:color w:val="5F5F5F"/>
          <w:spacing w:val="-1"/>
        </w:rPr>
        <w:t xml:space="preserve"> </w:t>
      </w:r>
      <w:r>
        <w:rPr>
          <w:color w:val="5F5F5F"/>
        </w:rPr>
        <w:t>in</w:t>
      </w:r>
      <w:r>
        <w:rPr>
          <w:color w:val="5F5F5F"/>
          <w:spacing w:val="-2"/>
        </w:rPr>
        <w:t xml:space="preserve"> </w:t>
      </w:r>
      <w:r>
        <w:rPr>
          <w:color w:val="5F5F5F"/>
        </w:rPr>
        <w:t>the</w:t>
      </w:r>
      <w:r>
        <w:rPr>
          <w:color w:val="5F5F5F"/>
          <w:spacing w:val="-2"/>
        </w:rPr>
        <w:t xml:space="preserve"> </w:t>
      </w:r>
      <w:r>
        <w:rPr>
          <w:color w:val="5F5F5F"/>
        </w:rPr>
        <w:t>study</w:t>
      </w:r>
      <w:r>
        <w:rPr>
          <w:color w:val="5F5F5F"/>
          <w:spacing w:val="-1"/>
        </w:rPr>
        <w:t xml:space="preserve"> </w:t>
      </w:r>
      <w:r>
        <w:rPr>
          <w:color w:val="5F5F5F"/>
        </w:rPr>
        <w:t>areas</w:t>
      </w:r>
      <w:r>
        <w:rPr>
          <w:color w:val="5F5F5F"/>
          <w:spacing w:val="-1"/>
        </w:rPr>
        <w:t xml:space="preserve"> </w:t>
      </w:r>
      <w:r>
        <w:rPr>
          <w:color w:val="5F5F5F"/>
        </w:rPr>
        <w:t>have</w:t>
      </w:r>
      <w:r>
        <w:rPr>
          <w:color w:val="5F5F5F"/>
          <w:spacing w:val="-2"/>
        </w:rPr>
        <w:t xml:space="preserve"> </w:t>
      </w:r>
      <w:r>
        <w:rPr>
          <w:color w:val="5F5F5F"/>
        </w:rPr>
        <w:t>been</w:t>
      </w:r>
      <w:r>
        <w:rPr>
          <w:color w:val="5F5F5F"/>
          <w:spacing w:val="-2"/>
        </w:rPr>
        <w:t xml:space="preserve"> </w:t>
      </w:r>
      <w:r>
        <w:rPr>
          <w:color w:val="5F5F5F"/>
        </w:rPr>
        <w:t>tight</w:t>
      </w:r>
      <w:r>
        <w:rPr>
          <w:color w:val="5F5F5F"/>
          <w:spacing w:val="-2"/>
        </w:rPr>
        <w:t xml:space="preserve"> </w:t>
      </w:r>
      <w:r>
        <w:rPr>
          <w:color w:val="5F5F5F"/>
        </w:rPr>
        <w:t>ranging</w:t>
      </w:r>
      <w:r>
        <w:rPr>
          <w:color w:val="5F5F5F"/>
          <w:spacing w:val="-2"/>
        </w:rPr>
        <w:t xml:space="preserve"> </w:t>
      </w:r>
      <w:r>
        <w:rPr>
          <w:color w:val="5F5F5F"/>
        </w:rPr>
        <w:t>from</w:t>
      </w:r>
      <w:r>
        <w:rPr>
          <w:color w:val="5F5F5F"/>
          <w:spacing w:val="-2"/>
        </w:rPr>
        <w:t xml:space="preserve"> </w:t>
      </w:r>
      <w:r>
        <w:rPr>
          <w:color w:val="5F5F5F"/>
        </w:rPr>
        <w:t>0.5%</w:t>
      </w:r>
      <w:r>
        <w:rPr>
          <w:color w:val="5F5F5F"/>
          <w:spacing w:val="-1"/>
        </w:rPr>
        <w:t xml:space="preserve"> </w:t>
      </w:r>
      <w:r>
        <w:rPr>
          <w:color w:val="5F5F5F"/>
        </w:rPr>
        <w:t>to</w:t>
      </w:r>
      <w:r>
        <w:rPr>
          <w:color w:val="5F5F5F"/>
          <w:spacing w:val="-2"/>
        </w:rPr>
        <w:t xml:space="preserve"> </w:t>
      </w:r>
      <w:r>
        <w:rPr>
          <w:color w:val="5F5F5F"/>
        </w:rPr>
        <w:t>1.3%</w:t>
      </w:r>
      <w:r>
        <w:rPr>
          <w:color w:val="5F5F5F"/>
          <w:spacing w:val="-1"/>
        </w:rPr>
        <w:t xml:space="preserve"> </w:t>
      </w:r>
      <w:r>
        <w:rPr>
          <w:color w:val="5F5F5F"/>
        </w:rPr>
        <w:t>indicating</w:t>
      </w:r>
      <w:r>
        <w:rPr>
          <w:color w:val="5F5F5F"/>
          <w:spacing w:val="-2"/>
        </w:rPr>
        <w:t xml:space="preserve"> </w:t>
      </w:r>
      <w:r>
        <w:rPr>
          <w:color w:val="5F5F5F"/>
        </w:rPr>
        <w:t>a rental shortage and high demand for housing.</w:t>
      </w:r>
    </w:p>
    <w:p w14:paraId="54A2C1D3" w14:textId="77777777" w:rsidR="00A6660A" w:rsidRDefault="00165618">
      <w:pPr>
        <w:pStyle w:val="BodyText"/>
        <w:spacing w:before="119" w:line="360" w:lineRule="auto"/>
        <w:ind w:left="933" w:right="618" w:hanging="360"/>
      </w:pPr>
      <w:r>
        <w:rPr>
          <w:noProof/>
        </w:rPr>
        <w:drawing>
          <wp:inline distT="0" distB="0" distL="0" distR="0" wp14:anchorId="01AB4503" wp14:editId="22834043">
            <wp:extent cx="107949" cy="100964"/>
            <wp:effectExtent l="0" t="0" r="0" b="0"/>
            <wp:docPr id="209" name="Image 20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spacing w:val="80"/>
          <w:w w:val="150"/>
        </w:rPr>
        <w:t xml:space="preserve"> </w:t>
      </w:r>
      <w:r>
        <w:rPr>
          <w:color w:val="5F5F5F"/>
        </w:rPr>
        <w:t xml:space="preserve">Approximately 840 tourism businesses operate across </w:t>
      </w:r>
      <w:proofErr w:type="gramStart"/>
      <w:r>
        <w:rPr>
          <w:color w:val="5F5F5F"/>
        </w:rPr>
        <w:t>North West</w:t>
      </w:r>
      <w:proofErr w:type="gramEnd"/>
      <w:r>
        <w:rPr>
          <w:color w:val="5F5F5F"/>
        </w:rPr>
        <w:t xml:space="preserve"> Tasmania in the form of accommodation</w:t>
      </w:r>
      <w:r>
        <w:rPr>
          <w:color w:val="5F5F5F"/>
          <w:spacing w:val="-3"/>
        </w:rPr>
        <w:t xml:space="preserve"> </w:t>
      </w:r>
      <w:r>
        <w:rPr>
          <w:color w:val="5F5F5F"/>
        </w:rPr>
        <w:t>(45%),</w:t>
      </w:r>
      <w:r>
        <w:rPr>
          <w:color w:val="5F5F5F"/>
          <w:spacing w:val="-3"/>
        </w:rPr>
        <w:t xml:space="preserve"> </w:t>
      </w:r>
      <w:r>
        <w:rPr>
          <w:color w:val="5F5F5F"/>
        </w:rPr>
        <w:t>attractions</w:t>
      </w:r>
      <w:r>
        <w:rPr>
          <w:color w:val="5F5F5F"/>
          <w:spacing w:val="-3"/>
        </w:rPr>
        <w:t xml:space="preserve"> </w:t>
      </w:r>
      <w:r>
        <w:rPr>
          <w:color w:val="5F5F5F"/>
        </w:rPr>
        <w:t>(19%),</w:t>
      </w:r>
      <w:r>
        <w:rPr>
          <w:color w:val="5F5F5F"/>
          <w:spacing w:val="-3"/>
        </w:rPr>
        <w:t xml:space="preserve"> </w:t>
      </w:r>
      <w:r>
        <w:rPr>
          <w:color w:val="5F5F5F"/>
        </w:rPr>
        <w:t>tours,</w:t>
      </w:r>
      <w:r>
        <w:rPr>
          <w:color w:val="5F5F5F"/>
          <w:spacing w:val="-3"/>
        </w:rPr>
        <w:t xml:space="preserve"> </w:t>
      </w:r>
      <w:r>
        <w:rPr>
          <w:color w:val="5F5F5F"/>
        </w:rPr>
        <w:t>transport,</w:t>
      </w:r>
      <w:r>
        <w:rPr>
          <w:color w:val="5F5F5F"/>
          <w:spacing w:val="-3"/>
        </w:rPr>
        <w:t xml:space="preserve"> </w:t>
      </w:r>
      <w:r>
        <w:rPr>
          <w:color w:val="5F5F5F"/>
        </w:rPr>
        <w:t>events,</w:t>
      </w:r>
      <w:r>
        <w:rPr>
          <w:color w:val="5F5F5F"/>
          <w:spacing w:val="-3"/>
        </w:rPr>
        <w:t xml:space="preserve"> </w:t>
      </w:r>
      <w:r>
        <w:rPr>
          <w:color w:val="5F5F5F"/>
        </w:rPr>
        <w:t>dining</w:t>
      </w:r>
      <w:r>
        <w:rPr>
          <w:color w:val="5F5F5F"/>
          <w:spacing w:val="-4"/>
        </w:rPr>
        <w:t xml:space="preserve"> </w:t>
      </w:r>
      <w:r>
        <w:rPr>
          <w:color w:val="5F5F5F"/>
        </w:rPr>
        <w:t>and</w:t>
      </w:r>
      <w:r>
        <w:rPr>
          <w:color w:val="5F5F5F"/>
          <w:spacing w:val="-3"/>
        </w:rPr>
        <w:t xml:space="preserve"> </w:t>
      </w:r>
      <w:r>
        <w:rPr>
          <w:color w:val="5F5F5F"/>
        </w:rPr>
        <w:t>information</w:t>
      </w:r>
      <w:r>
        <w:rPr>
          <w:color w:val="5F5F5F"/>
          <w:spacing w:val="-3"/>
        </w:rPr>
        <w:t xml:space="preserve"> </w:t>
      </w:r>
      <w:r>
        <w:rPr>
          <w:color w:val="5F5F5F"/>
        </w:rPr>
        <w:t>services</w:t>
      </w:r>
      <w:r>
        <w:rPr>
          <w:color w:val="5F5F5F"/>
          <w:spacing w:val="-3"/>
        </w:rPr>
        <w:t xml:space="preserve"> </w:t>
      </w:r>
      <w:r>
        <w:rPr>
          <w:color w:val="5F5F5F"/>
        </w:rPr>
        <w:t>(not including Airbnb listings).</w:t>
      </w:r>
    </w:p>
    <w:p w14:paraId="02F2999E" w14:textId="77777777" w:rsidR="00A6660A" w:rsidRDefault="00165618">
      <w:pPr>
        <w:pStyle w:val="Heading2"/>
        <w:numPr>
          <w:ilvl w:val="2"/>
          <w:numId w:val="8"/>
        </w:numPr>
        <w:tabs>
          <w:tab w:val="left" w:pos="1707"/>
        </w:tabs>
        <w:spacing w:before="361"/>
        <w:ind w:hanging="1133"/>
      </w:pPr>
      <w:bookmarkStart w:id="13" w:name="3.3.3_Infrastructure_and_services"/>
      <w:bookmarkEnd w:id="13"/>
      <w:r>
        <w:rPr>
          <w:color w:val="18314A"/>
        </w:rPr>
        <w:t>Infrastructure</w:t>
      </w:r>
      <w:r>
        <w:rPr>
          <w:color w:val="18314A"/>
          <w:spacing w:val="-6"/>
        </w:rPr>
        <w:t xml:space="preserve"> </w:t>
      </w:r>
      <w:r>
        <w:rPr>
          <w:color w:val="18314A"/>
        </w:rPr>
        <w:t>and</w:t>
      </w:r>
      <w:r>
        <w:rPr>
          <w:color w:val="18314A"/>
          <w:spacing w:val="-5"/>
        </w:rPr>
        <w:t xml:space="preserve"> </w:t>
      </w:r>
      <w:r>
        <w:rPr>
          <w:color w:val="18314A"/>
          <w:spacing w:val="-2"/>
        </w:rPr>
        <w:t>services</w:t>
      </w:r>
    </w:p>
    <w:p w14:paraId="2FFBED55" w14:textId="77777777" w:rsidR="00A6660A" w:rsidRDefault="00165618">
      <w:pPr>
        <w:pStyle w:val="BodyText"/>
        <w:spacing w:before="240" w:line="360" w:lineRule="auto"/>
        <w:ind w:left="574" w:right="618"/>
      </w:pPr>
      <w:r>
        <w:rPr>
          <w:color w:val="585858"/>
        </w:rPr>
        <w:t>The</w:t>
      </w:r>
      <w:r>
        <w:rPr>
          <w:color w:val="585858"/>
          <w:spacing w:val="-3"/>
        </w:rPr>
        <w:t xml:space="preserve"> </w:t>
      </w:r>
      <w:r>
        <w:rPr>
          <w:color w:val="585858"/>
        </w:rPr>
        <w:t>baseline</w:t>
      </w:r>
      <w:r>
        <w:rPr>
          <w:color w:val="585858"/>
          <w:spacing w:val="-3"/>
        </w:rPr>
        <w:t xml:space="preserve"> </w:t>
      </w:r>
      <w:r>
        <w:rPr>
          <w:color w:val="585858"/>
        </w:rPr>
        <w:t>considers</w:t>
      </w:r>
      <w:r>
        <w:rPr>
          <w:color w:val="585858"/>
          <w:spacing w:val="-2"/>
        </w:rPr>
        <w:t xml:space="preserve"> </w:t>
      </w:r>
      <w:r>
        <w:rPr>
          <w:color w:val="585858"/>
        </w:rPr>
        <w:t>how</w:t>
      </w:r>
      <w:r>
        <w:rPr>
          <w:color w:val="585858"/>
          <w:spacing w:val="-2"/>
        </w:rPr>
        <w:t xml:space="preserve"> </w:t>
      </w:r>
      <w:r>
        <w:rPr>
          <w:color w:val="585858"/>
        </w:rPr>
        <w:t>infrastructure</w:t>
      </w:r>
      <w:r>
        <w:rPr>
          <w:color w:val="585858"/>
          <w:spacing w:val="-3"/>
        </w:rPr>
        <w:t xml:space="preserve"> </w:t>
      </w:r>
      <w:r>
        <w:rPr>
          <w:color w:val="585858"/>
        </w:rPr>
        <w:t>services</w:t>
      </w:r>
      <w:r>
        <w:rPr>
          <w:color w:val="585858"/>
          <w:spacing w:val="-2"/>
        </w:rPr>
        <w:t xml:space="preserve"> </w:t>
      </w:r>
      <w:r>
        <w:rPr>
          <w:color w:val="585858"/>
        </w:rPr>
        <w:t>the</w:t>
      </w:r>
      <w:r>
        <w:rPr>
          <w:color w:val="585858"/>
          <w:spacing w:val="-3"/>
        </w:rPr>
        <w:t xml:space="preserve"> </w:t>
      </w:r>
      <w:r>
        <w:rPr>
          <w:color w:val="585858"/>
        </w:rPr>
        <w:t>needs</w:t>
      </w:r>
      <w:r>
        <w:rPr>
          <w:color w:val="585858"/>
          <w:spacing w:val="-2"/>
        </w:rPr>
        <w:t xml:space="preserve"> </w:t>
      </w:r>
      <w:r>
        <w:rPr>
          <w:color w:val="585858"/>
        </w:rPr>
        <w:t>and</w:t>
      </w:r>
      <w:r>
        <w:rPr>
          <w:color w:val="585858"/>
          <w:spacing w:val="-3"/>
        </w:rPr>
        <w:t xml:space="preserve"> </w:t>
      </w:r>
      <w:r>
        <w:rPr>
          <w:color w:val="585858"/>
        </w:rPr>
        <w:t>priorities</w:t>
      </w:r>
      <w:r>
        <w:rPr>
          <w:color w:val="585858"/>
          <w:spacing w:val="-2"/>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affected</w:t>
      </w:r>
      <w:r>
        <w:rPr>
          <w:color w:val="585858"/>
          <w:spacing w:val="-3"/>
        </w:rPr>
        <w:t xml:space="preserve"> </w:t>
      </w:r>
      <w:r>
        <w:rPr>
          <w:color w:val="585858"/>
        </w:rPr>
        <w:t>community, including municipal and social infrastructure and associated services.</w:t>
      </w:r>
    </w:p>
    <w:p w14:paraId="6ECCB2CA" w14:textId="77777777" w:rsidR="00A6660A" w:rsidRDefault="00165618">
      <w:pPr>
        <w:pStyle w:val="BodyText"/>
        <w:spacing w:before="120"/>
        <w:ind w:left="573"/>
      </w:pPr>
      <w:r>
        <w:rPr>
          <w:color w:val="585858"/>
        </w:rPr>
        <w:t>Key</w:t>
      </w:r>
      <w:r>
        <w:rPr>
          <w:color w:val="585858"/>
          <w:spacing w:val="-3"/>
        </w:rPr>
        <w:t xml:space="preserve"> </w:t>
      </w:r>
      <w:r>
        <w:rPr>
          <w:color w:val="585858"/>
        </w:rPr>
        <w:t>findings</w:t>
      </w:r>
      <w:r>
        <w:rPr>
          <w:color w:val="585858"/>
          <w:spacing w:val="-3"/>
        </w:rPr>
        <w:t xml:space="preserve"> </w:t>
      </w:r>
      <w:r>
        <w:rPr>
          <w:color w:val="585858"/>
          <w:spacing w:val="-2"/>
        </w:rPr>
        <w:t>included:</w:t>
      </w:r>
    </w:p>
    <w:p w14:paraId="3DF3E937" w14:textId="77777777" w:rsidR="00A6660A" w:rsidRDefault="00A6660A">
      <w:pPr>
        <w:pStyle w:val="BodyText"/>
        <w:spacing w:before="4"/>
      </w:pPr>
    </w:p>
    <w:p w14:paraId="5146CA4E" w14:textId="77777777" w:rsidR="00A6660A" w:rsidRDefault="00165618">
      <w:pPr>
        <w:pStyle w:val="BodyText"/>
        <w:spacing w:line="360" w:lineRule="auto"/>
        <w:ind w:left="933" w:right="618" w:hanging="360"/>
      </w:pPr>
      <w:r>
        <w:rPr>
          <w:noProof/>
        </w:rPr>
        <w:drawing>
          <wp:inline distT="0" distB="0" distL="0" distR="0" wp14:anchorId="20450F59" wp14:editId="146A8055">
            <wp:extent cx="107949" cy="100315"/>
            <wp:effectExtent l="0" t="0" r="0" b="0"/>
            <wp:docPr id="210" name="Image 2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descr="*"/>
                    <pic:cNvPicPr/>
                  </pic:nvPicPr>
                  <pic:blipFill>
                    <a:blip r:embed="rId7" cstate="print"/>
                    <a:stretch>
                      <a:fillRect/>
                    </a:stretch>
                  </pic:blipFill>
                  <pic:spPr>
                    <a:xfrm>
                      <a:off x="0" y="0"/>
                      <a:ext cx="107949" cy="100315"/>
                    </a:xfrm>
                    <a:prstGeom prst="rect">
                      <a:avLst/>
                    </a:prstGeom>
                  </pic:spPr>
                </pic:pic>
              </a:graphicData>
            </a:graphic>
          </wp:inline>
        </w:drawing>
      </w:r>
      <w:r>
        <w:rPr>
          <w:rFonts w:ascii="Times New Roman"/>
          <w:spacing w:val="80"/>
          <w:w w:val="150"/>
        </w:rPr>
        <w:t xml:space="preserve"> </w:t>
      </w:r>
      <w:r>
        <w:rPr>
          <w:color w:val="5F5F5F"/>
        </w:rPr>
        <w:t>There</w:t>
      </w:r>
      <w:r>
        <w:rPr>
          <w:color w:val="5F5F5F"/>
          <w:spacing w:val="-2"/>
        </w:rPr>
        <w:t xml:space="preserve"> </w:t>
      </w:r>
      <w:r>
        <w:rPr>
          <w:color w:val="5F5F5F"/>
        </w:rPr>
        <w:t>are</w:t>
      </w:r>
      <w:r>
        <w:rPr>
          <w:color w:val="5F5F5F"/>
          <w:spacing w:val="-2"/>
        </w:rPr>
        <w:t xml:space="preserve"> </w:t>
      </w:r>
      <w:r>
        <w:rPr>
          <w:color w:val="5F5F5F"/>
        </w:rPr>
        <w:t>three</w:t>
      </w:r>
      <w:r>
        <w:rPr>
          <w:color w:val="5F5F5F"/>
          <w:spacing w:val="-2"/>
        </w:rPr>
        <w:t xml:space="preserve"> </w:t>
      </w:r>
      <w:r>
        <w:rPr>
          <w:color w:val="5F5F5F"/>
        </w:rPr>
        <w:t>education</w:t>
      </w:r>
      <w:r>
        <w:rPr>
          <w:color w:val="5F5F5F"/>
          <w:spacing w:val="-2"/>
        </w:rPr>
        <w:t xml:space="preserve"> </w:t>
      </w:r>
      <w:r>
        <w:rPr>
          <w:color w:val="5F5F5F"/>
        </w:rPr>
        <w:t>facilities</w:t>
      </w:r>
      <w:r>
        <w:rPr>
          <w:color w:val="5F5F5F"/>
          <w:spacing w:val="-2"/>
        </w:rPr>
        <w:t xml:space="preserve"> </w:t>
      </w:r>
      <w:r>
        <w:rPr>
          <w:color w:val="5F5F5F"/>
        </w:rPr>
        <w:t>in</w:t>
      </w:r>
      <w:r>
        <w:rPr>
          <w:color w:val="5F5F5F"/>
          <w:spacing w:val="-2"/>
        </w:rPr>
        <w:t xml:space="preserve"> </w:t>
      </w:r>
      <w:r>
        <w:rPr>
          <w:color w:val="5F5F5F"/>
        </w:rPr>
        <w:t>the</w:t>
      </w:r>
      <w:r>
        <w:rPr>
          <w:color w:val="5F5F5F"/>
          <w:spacing w:val="-2"/>
        </w:rPr>
        <w:t xml:space="preserve"> </w:t>
      </w:r>
      <w:r>
        <w:rPr>
          <w:color w:val="5F5F5F"/>
        </w:rPr>
        <w:t>local</w:t>
      </w:r>
      <w:r>
        <w:rPr>
          <w:color w:val="5F5F5F"/>
          <w:spacing w:val="-3"/>
        </w:rPr>
        <w:t xml:space="preserve"> </w:t>
      </w:r>
      <w:r>
        <w:rPr>
          <w:color w:val="5F5F5F"/>
        </w:rPr>
        <w:t>study</w:t>
      </w:r>
      <w:r>
        <w:rPr>
          <w:color w:val="5F5F5F"/>
          <w:spacing w:val="-1"/>
        </w:rPr>
        <w:t xml:space="preserve"> </w:t>
      </w:r>
      <w:r>
        <w:rPr>
          <w:color w:val="5F5F5F"/>
        </w:rPr>
        <w:t>area</w:t>
      </w:r>
      <w:r>
        <w:rPr>
          <w:color w:val="5F5F5F"/>
          <w:spacing w:val="-2"/>
        </w:rPr>
        <w:t xml:space="preserve"> </w:t>
      </w:r>
      <w:r>
        <w:rPr>
          <w:color w:val="5F5F5F"/>
        </w:rPr>
        <w:t>including</w:t>
      </w:r>
      <w:r>
        <w:rPr>
          <w:color w:val="5F5F5F"/>
          <w:spacing w:val="-2"/>
        </w:rPr>
        <w:t xml:space="preserve"> </w:t>
      </w:r>
      <w:r>
        <w:rPr>
          <w:color w:val="5F5F5F"/>
        </w:rPr>
        <w:t>a</w:t>
      </w:r>
      <w:r>
        <w:rPr>
          <w:color w:val="5F5F5F"/>
          <w:spacing w:val="-2"/>
        </w:rPr>
        <w:t xml:space="preserve"> </w:t>
      </w:r>
      <w:r>
        <w:rPr>
          <w:color w:val="5F5F5F"/>
        </w:rPr>
        <w:t>primary</w:t>
      </w:r>
      <w:r>
        <w:rPr>
          <w:color w:val="5F5F5F"/>
          <w:spacing w:val="-2"/>
        </w:rPr>
        <w:t xml:space="preserve"> </w:t>
      </w:r>
      <w:r>
        <w:rPr>
          <w:color w:val="5F5F5F"/>
        </w:rPr>
        <w:t>school</w:t>
      </w:r>
      <w:r>
        <w:rPr>
          <w:color w:val="5F5F5F"/>
          <w:spacing w:val="-2"/>
        </w:rPr>
        <w:t xml:space="preserve"> </w:t>
      </w:r>
      <w:r>
        <w:rPr>
          <w:color w:val="5F5F5F"/>
        </w:rPr>
        <w:t>and</w:t>
      </w:r>
      <w:r>
        <w:rPr>
          <w:color w:val="5F5F5F"/>
          <w:spacing w:val="-2"/>
        </w:rPr>
        <w:t xml:space="preserve"> </w:t>
      </w:r>
      <w:r>
        <w:rPr>
          <w:color w:val="5F5F5F"/>
        </w:rPr>
        <w:t>two</w:t>
      </w:r>
      <w:r>
        <w:rPr>
          <w:color w:val="5F5F5F"/>
          <w:spacing w:val="-2"/>
        </w:rPr>
        <w:t xml:space="preserve"> </w:t>
      </w:r>
      <w:r>
        <w:rPr>
          <w:color w:val="5F5F5F"/>
        </w:rPr>
        <w:t>schools combining primary and secondary at the same location.</w:t>
      </w:r>
    </w:p>
    <w:p w14:paraId="23CBFEAF" w14:textId="77777777" w:rsidR="00A6660A" w:rsidRDefault="00165618">
      <w:pPr>
        <w:pStyle w:val="BodyText"/>
        <w:spacing w:before="120" w:line="360" w:lineRule="auto"/>
        <w:ind w:left="933" w:right="1074" w:hanging="360"/>
        <w:jc w:val="both"/>
      </w:pPr>
      <w:r>
        <w:rPr>
          <w:noProof/>
        </w:rPr>
        <w:drawing>
          <wp:inline distT="0" distB="0" distL="0" distR="0" wp14:anchorId="54C9FCCB" wp14:editId="63F3CF43">
            <wp:extent cx="107949" cy="100315"/>
            <wp:effectExtent l="0" t="0" r="0" b="0"/>
            <wp:docPr id="211" name="Image 2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descr="*"/>
                    <pic:cNvPicPr/>
                  </pic:nvPicPr>
                  <pic:blipFill>
                    <a:blip r:embed="rId7" cstate="print"/>
                    <a:stretch>
                      <a:fillRect/>
                    </a:stretch>
                  </pic:blipFill>
                  <pic:spPr>
                    <a:xfrm>
                      <a:off x="0" y="0"/>
                      <a:ext cx="107949" cy="100315"/>
                    </a:xfrm>
                    <a:prstGeom prst="rect">
                      <a:avLst/>
                    </a:prstGeom>
                  </pic:spPr>
                </pic:pic>
              </a:graphicData>
            </a:graphic>
          </wp:inline>
        </w:drawing>
      </w:r>
      <w:r>
        <w:rPr>
          <w:rFonts w:ascii="Times New Roman"/>
          <w:spacing w:val="80"/>
        </w:rPr>
        <w:t xml:space="preserve"> </w:t>
      </w:r>
      <w:r>
        <w:rPr>
          <w:color w:val="5F5F5F"/>
        </w:rPr>
        <w:t>There</w:t>
      </w:r>
      <w:r>
        <w:rPr>
          <w:color w:val="5F5F5F"/>
          <w:spacing w:val="-2"/>
        </w:rPr>
        <w:t xml:space="preserve"> </w:t>
      </w:r>
      <w:r>
        <w:rPr>
          <w:color w:val="5F5F5F"/>
        </w:rPr>
        <w:t>are</w:t>
      </w:r>
      <w:r>
        <w:rPr>
          <w:color w:val="5F5F5F"/>
          <w:spacing w:val="-2"/>
        </w:rPr>
        <w:t xml:space="preserve"> </w:t>
      </w:r>
      <w:r>
        <w:rPr>
          <w:color w:val="5F5F5F"/>
        </w:rPr>
        <w:t>five</w:t>
      </w:r>
      <w:r>
        <w:rPr>
          <w:color w:val="5F5F5F"/>
          <w:spacing w:val="-2"/>
        </w:rPr>
        <w:t xml:space="preserve"> </w:t>
      </w:r>
      <w:r>
        <w:rPr>
          <w:color w:val="5F5F5F"/>
        </w:rPr>
        <w:t>hospitals</w:t>
      </w:r>
      <w:r>
        <w:rPr>
          <w:color w:val="5F5F5F"/>
          <w:spacing w:val="-2"/>
        </w:rPr>
        <w:t xml:space="preserve"> </w:t>
      </w:r>
      <w:r>
        <w:rPr>
          <w:color w:val="5F5F5F"/>
        </w:rPr>
        <w:t>and</w:t>
      </w:r>
      <w:r>
        <w:rPr>
          <w:color w:val="5F5F5F"/>
          <w:spacing w:val="-2"/>
        </w:rPr>
        <w:t xml:space="preserve"> </w:t>
      </w:r>
      <w:r>
        <w:rPr>
          <w:color w:val="5F5F5F"/>
        </w:rPr>
        <w:t>two</w:t>
      </w:r>
      <w:r>
        <w:rPr>
          <w:color w:val="5F5F5F"/>
          <w:spacing w:val="-2"/>
        </w:rPr>
        <w:t xml:space="preserve"> </w:t>
      </w:r>
      <w:r>
        <w:rPr>
          <w:color w:val="5F5F5F"/>
        </w:rPr>
        <w:t>ambulance</w:t>
      </w:r>
      <w:r>
        <w:rPr>
          <w:color w:val="5F5F5F"/>
          <w:spacing w:val="-2"/>
        </w:rPr>
        <w:t xml:space="preserve"> </w:t>
      </w:r>
      <w:r>
        <w:rPr>
          <w:color w:val="5F5F5F"/>
        </w:rPr>
        <w:t>services</w:t>
      </w:r>
      <w:r>
        <w:rPr>
          <w:color w:val="5F5F5F"/>
          <w:spacing w:val="-2"/>
        </w:rPr>
        <w:t xml:space="preserve"> </w:t>
      </w:r>
      <w:r>
        <w:rPr>
          <w:color w:val="5F5F5F"/>
        </w:rPr>
        <w:t>to</w:t>
      </w:r>
      <w:r>
        <w:rPr>
          <w:color w:val="5F5F5F"/>
          <w:spacing w:val="-2"/>
        </w:rPr>
        <w:t xml:space="preserve"> </w:t>
      </w:r>
      <w:r>
        <w:rPr>
          <w:color w:val="5F5F5F"/>
        </w:rPr>
        <w:t>the</w:t>
      </w:r>
      <w:r>
        <w:rPr>
          <w:color w:val="5F5F5F"/>
          <w:spacing w:val="-2"/>
        </w:rPr>
        <w:t xml:space="preserve"> </w:t>
      </w:r>
      <w:r>
        <w:rPr>
          <w:color w:val="5F5F5F"/>
        </w:rPr>
        <w:t>regional</w:t>
      </w:r>
      <w:r>
        <w:rPr>
          <w:color w:val="5F5F5F"/>
          <w:spacing w:val="-2"/>
        </w:rPr>
        <w:t xml:space="preserve"> </w:t>
      </w:r>
      <w:r>
        <w:rPr>
          <w:color w:val="5F5F5F"/>
        </w:rPr>
        <w:t>study</w:t>
      </w:r>
      <w:r>
        <w:rPr>
          <w:color w:val="5F5F5F"/>
          <w:spacing w:val="-1"/>
        </w:rPr>
        <w:t xml:space="preserve"> </w:t>
      </w:r>
      <w:r>
        <w:rPr>
          <w:color w:val="5F5F5F"/>
        </w:rPr>
        <w:t>area.</w:t>
      </w:r>
      <w:r>
        <w:rPr>
          <w:color w:val="5F5F5F"/>
          <w:spacing w:val="-3"/>
        </w:rPr>
        <w:t xml:space="preserve"> </w:t>
      </w:r>
      <w:r>
        <w:rPr>
          <w:color w:val="5F5F5F"/>
        </w:rPr>
        <w:t>The</w:t>
      </w:r>
      <w:r>
        <w:rPr>
          <w:color w:val="5F5F5F"/>
          <w:spacing w:val="-2"/>
        </w:rPr>
        <w:t xml:space="preserve"> </w:t>
      </w:r>
      <w:r>
        <w:rPr>
          <w:color w:val="5F5F5F"/>
        </w:rPr>
        <w:t>rate</w:t>
      </w:r>
      <w:r>
        <w:rPr>
          <w:color w:val="5F5F5F"/>
          <w:spacing w:val="-2"/>
        </w:rPr>
        <w:t xml:space="preserve"> </w:t>
      </w:r>
      <w:r>
        <w:rPr>
          <w:color w:val="5F5F5F"/>
        </w:rPr>
        <w:t>of</w:t>
      </w:r>
      <w:r>
        <w:rPr>
          <w:color w:val="5F5F5F"/>
          <w:spacing w:val="-3"/>
        </w:rPr>
        <w:t xml:space="preserve"> </w:t>
      </w:r>
      <w:r>
        <w:rPr>
          <w:color w:val="5F5F5F"/>
        </w:rPr>
        <w:t>general practitioners (GPs)</w:t>
      </w:r>
      <w:r>
        <w:rPr>
          <w:color w:val="5F5F5F"/>
          <w:spacing w:val="-1"/>
        </w:rPr>
        <w:t xml:space="preserve"> </w:t>
      </w:r>
      <w:r>
        <w:rPr>
          <w:color w:val="5F5F5F"/>
        </w:rPr>
        <w:t>compared to the population is lowest in Central</w:t>
      </w:r>
      <w:r>
        <w:rPr>
          <w:color w:val="5F5F5F"/>
          <w:spacing w:val="-1"/>
        </w:rPr>
        <w:t xml:space="preserve"> </w:t>
      </w:r>
      <w:r>
        <w:rPr>
          <w:color w:val="5F5F5F"/>
        </w:rPr>
        <w:t>Coast LGA, with 108.3 GPs per 100,000 people. Burnie City LGA has the highest proportion of GPs in the regional study area, with</w:t>
      </w:r>
    </w:p>
    <w:p w14:paraId="63F64C13" w14:textId="77777777" w:rsidR="00A6660A" w:rsidRDefault="00165618">
      <w:pPr>
        <w:pStyle w:val="BodyText"/>
        <w:spacing w:before="1"/>
        <w:ind w:left="933"/>
        <w:jc w:val="both"/>
      </w:pPr>
      <w:r>
        <w:rPr>
          <w:color w:val="5F5F5F"/>
        </w:rPr>
        <w:t>263.9</w:t>
      </w:r>
      <w:r>
        <w:rPr>
          <w:color w:val="5F5F5F"/>
          <w:spacing w:val="-6"/>
        </w:rPr>
        <w:t xml:space="preserve"> </w:t>
      </w:r>
      <w:r>
        <w:rPr>
          <w:color w:val="5F5F5F"/>
        </w:rPr>
        <w:t>GPs</w:t>
      </w:r>
      <w:r>
        <w:rPr>
          <w:color w:val="5F5F5F"/>
          <w:spacing w:val="-2"/>
        </w:rPr>
        <w:t xml:space="preserve"> </w:t>
      </w:r>
      <w:r>
        <w:rPr>
          <w:color w:val="5F5F5F"/>
        </w:rPr>
        <w:t>per</w:t>
      </w:r>
      <w:r>
        <w:rPr>
          <w:color w:val="5F5F5F"/>
          <w:spacing w:val="-2"/>
        </w:rPr>
        <w:t xml:space="preserve"> </w:t>
      </w:r>
      <w:r>
        <w:rPr>
          <w:color w:val="5F5F5F"/>
        </w:rPr>
        <w:t>100,000</w:t>
      </w:r>
      <w:r>
        <w:rPr>
          <w:color w:val="5F5F5F"/>
          <w:spacing w:val="-3"/>
        </w:rPr>
        <w:t xml:space="preserve"> </w:t>
      </w:r>
      <w:r>
        <w:rPr>
          <w:color w:val="5F5F5F"/>
        </w:rPr>
        <w:t>people</w:t>
      </w:r>
      <w:r>
        <w:rPr>
          <w:color w:val="5F5F5F"/>
          <w:spacing w:val="-3"/>
        </w:rPr>
        <w:t xml:space="preserve"> </w:t>
      </w:r>
      <w:r>
        <w:rPr>
          <w:color w:val="5F5F5F"/>
        </w:rPr>
        <w:t>compared</w:t>
      </w:r>
      <w:r>
        <w:rPr>
          <w:color w:val="5F5F5F"/>
          <w:spacing w:val="-4"/>
        </w:rPr>
        <w:t xml:space="preserve"> </w:t>
      </w:r>
      <w:r>
        <w:rPr>
          <w:color w:val="5F5F5F"/>
        </w:rPr>
        <w:t>to</w:t>
      </w:r>
      <w:r>
        <w:rPr>
          <w:color w:val="5F5F5F"/>
          <w:spacing w:val="-3"/>
        </w:rPr>
        <w:t xml:space="preserve"> </w:t>
      </w:r>
      <w:r>
        <w:rPr>
          <w:color w:val="5F5F5F"/>
        </w:rPr>
        <w:t>the</w:t>
      </w:r>
      <w:r>
        <w:rPr>
          <w:color w:val="5F5F5F"/>
          <w:spacing w:val="-3"/>
        </w:rPr>
        <w:t xml:space="preserve"> </w:t>
      </w:r>
      <w:r>
        <w:rPr>
          <w:color w:val="5F5F5F"/>
        </w:rPr>
        <w:t>state</w:t>
      </w:r>
      <w:r>
        <w:rPr>
          <w:color w:val="5F5F5F"/>
          <w:spacing w:val="-3"/>
        </w:rPr>
        <w:t xml:space="preserve"> </w:t>
      </w:r>
      <w:r>
        <w:rPr>
          <w:color w:val="5F5F5F"/>
        </w:rPr>
        <w:t>(154.8</w:t>
      </w:r>
      <w:r>
        <w:rPr>
          <w:color w:val="5F5F5F"/>
          <w:spacing w:val="-3"/>
        </w:rPr>
        <w:t xml:space="preserve"> </w:t>
      </w:r>
      <w:r>
        <w:rPr>
          <w:color w:val="5F5F5F"/>
        </w:rPr>
        <w:t>per</w:t>
      </w:r>
      <w:r>
        <w:rPr>
          <w:color w:val="5F5F5F"/>
          <w:spacing w:val="-2"/>
        </w:rPr>
        <w:t xml:space="preserve"> 100,000).</w:t>
      </w:r>
    </w:p>
    <w:p w14:paraId="7AD16032" w14:textId="77777777" w:rsidR="00A6660A" w:rsidRDefault="00A6660A">
      <w:pPr>
        <w:jc w:val="both"/>
        <w:sectPr w:rsidR="00A6660A">
          <w:pgSz w:w="11910" w:h="16840"/>
          <w:pgMar w:top="980" w:right="563" w:bottom="800" w:left="560" w:header="467" w:footer="612" w:gutter="0"/>
          <w:cols w:space="720"/>
        </w:sectPr>
      </w:pPr>
    </w:p>
    <w:p w14:paraId="4D646290" w14:textId="77777777" w:rsidR="00A6660A" w:rsidRDefault="00A6660A">
      <w:pPr>
        <w:pStyle w:val="BodyText"/>
      </w:pPr>
    </w:p>
    <w:p w14:paraId="1F2606A8" w14:textId="77777777" w:rsidR="00A6660A" w:rsidRDefault="00A6660A">
      <w:pPr>
        <w:pStyle w:val="BodyText"/>
        <w:spacing w:before="140"/>
      </w:pPr>
    </w:p>
    <w:p w14:paraId="10DA146E" w14:textId="77777777" w:rsidR="00A6660A" w:rsidRDefault="00165618">
      <w:pPr>
        <w:pStyle w:val="BodyText"/>
        <w:spacing w:line="360" w:lineRule="auto"/>
        <w:ind w:left="933" w:right="618" w:hanging="360"/>
      </w:pPr>
      <w:r>
        <w:rPr>
          <w:noProof/>
        </w:rPr>
        <w:drawing>
          <wp:inline distT="0" distB="0" distL="0" distR="0" wp14:anchorId="1B631D2D" wp14:editId="44630709">
            <wp:extent cx="107949" cy="100317"/>
            <wp:effectExtent l="0" t="0" r="0" b="0"/>
            <wp:docPr id="216" name="Image 2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descr="*"/>
                    <pic:cNvPicPr/>
                  </pic:nvPicPr>
                  <pic:blipFill>
                    <a:blip r:embed="rId7" cstate="print"/>
                    <a:stretch>
                      <a:fillRect/>
                    </a:stretch>
                  </pic:blipFill>
                  <pic:spPr>
                    <a:xfrm>
                      <a:off x="0" y="0"/>
                      <a:ext cx="107949" cy="100317"/>
                    </a:xfrm>
                    <a:prstGeom prst="rect">
                      <a:avLst/>
                    </a:prstGeom>
                  </pic:spPr>
                </pic:pic>
              </a:graphicData>
            </a:graphic>
          </wp:inline>
        </w:drawing>
      </w:r>
      <w:r>
        <w:rPr>
          <w:rFonts w:ascii="Times New Roman"/>
          <w:spacing w:val="80"/>
          <w:w w:val="150"/>
        </w:rPr>
        <w:t xml:space="preserve"> </w:t>
      </w:r>
      <w:r>
        <w:rPr>
          <w:color w:val="5F5F5F"/>
        </w:rPr>
        <w:t>The</w:t>
      </w:r>
      <w:r>
        <w:rPr>
          <w:color w:val="5F5F5F"/>
          <w:spacing w:val="-2"/>
        </w:rPr>
        <w:t xml:space="preserve"> </w:t>
      </w:r>
      <w:r>
        <w:rPr>
          <w:color w:val="5F5F5F"/>
        </w:rPr>
        <w:t>Heybridge</w:t>
      </w:r>
      <w:r>
        <w:rPr>
          <w:color w:val="5F5F5F"/>
          <w:spacing w:val="-2"/>
        </w:rPr>
        <w:t xml:space="preserve"> </w:t>
      </w:r>
      <w:r>
        <w:rPr>
          <w:color w:val="5F5F5F"/>
        </w:rPr>
        <w:t>Fire</w:t>
      </w:r>
      <w:r>
        <w:rPr>
          <w:color w:val="5F5F5F"/>
          <w:spacing w:val="-2"/>
        </w:rPr>
        <w:t xml:space="preserve"> </w:t>
      </w:r>
      <w:r>
        <w:rPr>
          <w:color w:val="5F5F5F"/>
        </w:rPr>
        <w:t>Station,</w:t>
      </w:r>
      <w:r>
        <w:rPr>
          <w:color w:val="5F5F5F"/>
          <w:spacing w:val="-2"/>
        </w:rPr>
        <w:t xml:space="preserve"> </w:t>
      </w:r>
      <w:r>
        <w:rPr>
          <w:color w:val="5F5F5F"/>
        </w:rPr>
        <w:t>located</w:t>
      </w:r>
      <w:r>
        <w:rPr>
          <w:color w:val="5F5F5F"/>
          <w:spacing w:val="-2"/>
        </w:rPr>
        <w:t xml:space="preserve"> </w:t>
      </w:r>
      <w:r>
        <w:rPr>
          <w:color w:val="5F5F5F"/>
        </w:rPr>
        <w:t>in</w:t>
      </w:r>
      <w:r>
        <w:rPr>
          <w:color w:val="5F5F5F"/>
          <w:spacing w:val="-2"/>
        </w:rPr>
        <w:t xml:space="preserve"> </w:t>
      </w:r>
      <w:r>
        <w:rPr>
          <w:color w:val="5F5F5F"/>
        </w:rPr>
        <w:t>the</w:t>
      </w:r>
      <w:r>
        <w:rPr>
          <w:color w:val="5F5F5F"/>
          <w:spacing w:val="-2"/>
        </w:rPr>
        <w:t xml:space="preserve"> </w:t>
      </w:r>
      <w:r>
        <w:rPr>
          <w:color w:val="5F5F5F"/>
        </w:rPr>
        <w:t>Central</w:t>
      </w:r>
      <w:r>
        <w:rPr>
          <w:color w:val="5F5F5F"/>
          <w:spacing w:val="-2"/>
        </w:rPr>
        <w:t xml:space="preserve"> </w:t>
      </w:r>
      <w:r>
        <w:rPr>
          <w:color w:val="5F5F5F"/>
        </w:rPr>
        <w:t>Coast</w:t>
      </w:r>
      <w:r>
        <w:rPr>
          <w:color w:val="5F5F5F"/>
          <w:spacing w:val="-2"/>
        </w:rPr>
        <w:t xml:space="preserve"> </w:t>
      </w:r>
      <w:r>
        <w:rPr>
          <w:color w:val="5F5F5F"/>
        </w:rPr>
        <w:t>LGA,</w:t>
      </w:r>
      <w:r>
        <w:rPr>
          <w:color w:val="5F5F5F"/>
          <w:spacing w:val="-2"/>
        </w:rPr>
        <w:t xml:space="preserve"> </w:t>
      </w:r>
      <w:r>
        <w:rPr>
          <w:color w:val="5F5F5F"/>
        </w:rPr>
        <w:t>is</w:t>
      </w:r>
      <w:r>
        <w:rPr>
          <w:color w:val="5F5F5F"/>
          <w:spacing w:val="-1"/>
        </w:rPr>
        <w:t xml:space="preserve"> </w:t>
      </w:r>
      <w:r>
        <w:rPr>
          <w:color w:val="5F5F5F"/>
        </w:rPr>
        <w:t>the</w:t>
      </w:r>
      <w:r>
        <w:rPr>
          <w:color w:val="5F5F5F"/>
          <w:spacing w:val="-2"/>
        </w:rPr>
        <w:t xml:space="preserve"> </w:t>
      </w:r>
      <w:r>
        <w:rPr>
          <w:color w:val="5F5F5F"/>
        </w:rPr>
        <w:t>only</w:t>
      </w:r>
      <w:r>
        <w:rPr>
          <w:color w:val="5F5F5F"/>
          <w:spacing w:val="-1"/>
        </w:rPr>
        <w:t xml:space="preserve"> </w:t>
      </w:r>
      <w:r>
        <w:rPr>
          <w:color w:val="5F5F5F"/>
        </w:rPr>
        <w:t>fire</w:t>
      </w:r>
      <w:r>
        <w:rPr>
          <w:color w:val="5F5F5F"/>
          <w:spacing w:val="-3"/>
        </w:rPr>
        <w:t xml:space="preserve"> </w:t>
      </w:r>
      <w:r>
        <w:rPr>
          <w:color w:val="5F5F5F"/>
        </w:rPr>
        <w:t>station</w:t>
      </w:r>
      <w:r>
        <w:rPr>
          <w:color w:val="5F5F5F"/>
          <w:spacing w:val="-2"/>
        </w:rPr>
        <w:t xml:space="preserve"> </w:t>
      </w:r>
      <w:r>
        <w:rPr>
          <w:color w:val="5F5F5F"/>
        </w:rPr>
        <w:t>located</w:t>
      </w:r>
      <w:r>
        <w:rPr>
          <w:color w:val="5F5F5F"/>
          <w:spacing w:val="-2"/>
        </w:rPr>
        <w:t xml:space="preserve"> </w:t>
      </w:r>
      <w:r>
        <w:rPr>
          <w:color w:val="5F5F5F"/>
        </w:rPr>
        <w:t>within</w:t>
      </w:r>
      <w:r>
        <w:rPr>
          <w:color w:val="5F5F5F"/>
          <w:spacing w:val="-2"/>
        </w:rPr>
        <w:t xml:space="preserve"> </w:t>
      </w:r>
      <w:r>
        <w:rPr>
          <w:color w:val="5F5F5F"/>
        </w:rPr>
        <w:t>1</w:t>
      </w:r>
      <w:r>
        <w:rPr>
          <w:color w:val="5F5F5F"/>
          <w:spacing w:val="-3"/>
        </w:rPr>
        <w:t xml:space="preserve"> </w:t>
      </w:r>
      <w:r>
        <w:rPr>
          <w:color w:val="5F5F5F"/>
        </w:rPr>
        <w:t>km of the project in the regional study area. There are three police stations within the regional study area. The closest police station to the project site is Burnie, 8 km away.</w:t>
      </w:r>
    </w:p>
    <w:p w14:paraId="194E78AF" w14:textId="77777777" w:rsidR="00A6660A" w:rsidRDefault="00165618">
      <w:pPr>
        <w:pStyle w:val="BodyText"/>
        <w:spacing w:before="121" w:line="360" w:lineRule="auto"/>
        <w:ind w:left="933" w:right="618" w:hanging="360"/>
      </w:pPr>
      <w:r>
        <w:rPr>
          <w:noProof/>
        </w:rPr>
        <w:drawing>
          <wp:inline distT="0" distB="0" distL="0" distR="0" wp14:anchorId="2611CD3F" wp14:editId="13FBAFB9">
            <wp:extent cx="107949" cy="100329"/>
            <wp:effectExtent l="0" t="0" r="0" b="0"/>
            <wp:docPr id="217" name="Image 2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descr="*"/>
                    <pic:cNvPicPr/>
                  </pic:nvPicPr>
                  <pic:blipFill>
                    <a:blip r:embed="rId7" cstate="print"/>
                    <a:stretch>
                      <a:fillRect/>
                    </a:stretch>
                  </pic:blipFill>
                  <pic:spPr>
                    <a:xfrm>
                      <a:off x="0" y="0"/>
                      <a:ext cx="107949" cy="100329"/>
                    </a:xfrm>
                    <a:prstGeom prst="rect">
                      <a:avLst/>
                    </a:prstGeom>
                  </pic:spPr>
                </pic:pic>
              </a:graphicData>
            </a:graphic>
          </wp:inline>
        </w:drawing>
      </w:r>
      <w:r>
        <w:rPr>
          <w:rFonts w:ascii="Times New Roman"/>
          <w:spacing w:val="80"/>
          <w:w w:val="150"/>
        </w:rPr>
        <w:t xml:space="preserve"> </w:t>
      </w:r>
      <w:r>
        <w:rPr>
          <w:color w:val="5F5F5F"/>
        </w:rPr>
        <w:t>The</w:t>
      </w:r>
      <w:r>
        <w:rPr>
          <w:color w:val="5F5F5F"/>
          <w:spacing w:val="-2"/>
        </w:rPr>
        <w:t xml:space="preserve"> </w:t>
      </w:r>
      <w:r>
        <w:rPr>
          <w:color w:val="5F5F5F"/>
        </w:rPr>
        <w:t>main</w:t>
      </w:r>
      <w:r>
        <w:rPr>
          <w:color w:val="5F5F5F"/>
          <w:spacing w:val="-2"/>
        </w:rPr>
        <w:t xml:space="preserve"> </w:t>
      </w:r>
      <w:r>
        <w:rPr>
          <w:color w:val="5F5F5F"/>
        </w:rPr>
        <w:t>arterial</w:t>
      </w:r>
      <w:r>
        <w:rPr>
          <w:color w:val="5F5F5F"/>
          <w:spacing w:val="-2"/>
        </w:rPr>
        <w:t xml:space="preserve"> </w:t>
      </w:r>
      <w:r>
        <w:rPr>
          <w:color w:val="5F5F5F"/>
        </w:rPr>
        <w:t>road</w:t>
      </w:r>
      <w:r>
        <w:rPr>
          <w:color w:val="5F5F5F"/>
          <w:spacing w:val="-3"/>
        </w:rPr>
        <w:t xml:space="preserve"> </w:t>
      </w:r>
      <w:r>
        <w:rPr>
          <w:color w:val="5F5F5F"/>
        </w:rPr>
        <w:t>connecting</w:t>
      </w:r>
      <w:r>
        <w:rPr>
          <w:color w:val="5F5F5F"/>
          <w:spacing w:val="-2"/>
        </w:rPr>
        <w:t xml:space="preserve"> </w:t>
      </w:r>
      <w:r>
        <w:rPr>
          <w:color w:val="5F5F5F"/>
        </w:rPr>
        <w:t>Central</w:t>
      </w:r>
      <w:r>
        <w:rPr>
          <w:color w:val="5F5F5F"/>
          <w:spacing w:val="-2"/>
        </w:rPr>
        <w:t xml:space="preserve"> </w:t>
      </w:r>
      <w:r>
        <w:rPr>
          <w:color w:val="5F5F5F"/>
        </w:rPr>
        <w:t>Coast</w:t>
      </w:r>
      <w:r>
        <w:rPr>
          <w:color w:val="5F5F5F"/>
          <w:spacing w:val="-2"/>
        </w:rPr>
        <w:t xml:space="preserve"> </w:t>
      </w:r>
      <w:r>
        <w:rPr>
          <w:color w:val="5F5F5F"/>
        </w:rPr>
        <w:t>LGA</w:t>
      </w:r>
      <w:r>
        <w:rPr>
          <w:color w:val="5F5F5F"/>
          <w:spacing w:val="-4"/>
        </w:rPr>
        <w:t xml:space="preserve"> </w:t>
      </w:r>
      <w:r>
        <w:rPr>
          <w:color w:val="5F5F5F"/>
        </w:rPr>
        <w:t>and</w:t>
      </w:r>
      <w:r>
        <w:rPr>
          <w:color w:val="5F5F5F"/>
          <w:spacing w:val="-2"/>
        </w:rPr>
        <w:t xml:space="preserve"> </w:t>
      </w:r>
      <w:r>
        <w:rPr>
          <w:color w:val="5F5F5F"/>
        </w:rPr>
        <w:t>Burnie</w:t>
      </w:r>
      <w:r>
        <w:rPr>
          <w:color w:val="5F5F5F"/>
          <w:spacing w:val="-2"/>
        </w:rPr>
        <w:t xml:space="preserve"> </w:t>
      </w:r>
      <w:r>
        <w:rPr>
          <w:color w:val="5F5F5F"/>
        </w:rPr>
        <w:t>LGA</w:t>
      </w:r>
      <w:r>
        <w:rPr>
          <w:color w:val="5F5F5F"/>
          <w:spacing w:val="-3"/>
        </w:rPr>
        <w:t xml:space="preserve"> </w:t>
      </w:r>
      <w:r>
        <w:rPr>
          <w:color w:val="5F5F5F"/>
        </w:rPr>
        <w:t>is</w:t>
      </w:r>
      <w:r>
        <w:rPr>
          <w:color w:val="5F5F5F"/>
          <w:spacing w:val="-1"/>
        </w:rPr>
        <w:t xml:space="preserve"> </w:t>
      </w:r>
      <w:r>
        <w:rPr>
          <w:color w:val="5F5F5F"/>
        </w:rPr>
        <w:t>the</w:t>
      </w:r>
      <w:r>
        <w:rPr>
          <w:color w:val="5F5F5F"/>
          <w:spacing w:val="-2"/>
        </w:rPr>
        <w:t xml:space="preserve"> </w:t>
      </w:r>
      <w:r>
        <w:rPr>
          <w:color w:val="5F5F5F"/>
        </w:rPr>
        <w:t>Bass</w:t>
      </w:r>
      <w:r>
        <w:rPr>
          <w:color w:val="5F5F5F"/>
          <w:spacing w:val="-1"/>
        </w:rPr>
        <w:t xml:space="preserve"> </w:t>
      </w:r>
      <w:r>
        <w:rPr>
          <w:color w:val="5F5F5F"/>
        </w:rPr>
        <w:t>Highway</w:t>
      </w:r>
      <w:r>
        <w:rPr>
          <w:color w:val="5F5F5F"/>
          <w:spacing w:val="-1"/>
        </w:rPr>
        <w:t xml:space="preserve"> </w:t>
      </w:r>
      <w:r>
        <w:rPr>
          <w:color w:val="5F5F5F"/>
        </w:rPr>
        <w:t>(A2),</w:t>
      </w:r>
      <w:r>
        <w:rPr>
          <w:color w:val="5F5F5F"/>
          <w:spacing w:val="-2"/>
        </w:rPr>
        <w:t xml:space="preserve"> </w:t>
      </w:r>
      <w:r>
        <w:rPr>
          <w:color w:val="5F5F5F"/>
        </w:rPr>
        <w:t>which runs along the north-west coast of Tasmania.</w:t>
      </w:r>
    </w:p>
    <w:p w14:paraId="7278984E" w14:textId="77777777" w:rsidR="00A6660A" w:rsidRDefault="00165618">
      <w:pPr>
        <w:pStyle w:val="BodyText"/>
        <w:spacing w:before="120" w:line="360" w:lineRule="auto"/>
        <w:ind w:left="933" w:right="716" w:hanging="360"/>
      </w:pPr>
      <w:r>
        <w:rPr>
          <w:noProof/>
        </w:rPr>
        <w:drawing>
          <wp:inline distT="0" distB="0" distL="0" distR="0" wp14:anchorId="39910AC6" wp14:editId="0C571B1C">
            <wp:extent cx="107949" cy="100329"/>
            <wp:effectExtent l="0" t="0" r="0" b="0"/>
            <wp:docPr id="218" name="Image 2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descr="*"/>
                    <pic:cNvPicPr/>
                  </pic:nvPicPr>
                  <pic:blipFill>
                    <a:blip r:embed="rId7" cstate="print"/>
                    <a:stretch>
                      <a:fillRect/>
                    </a:stretch>
                  </pic:blipFill>
                  <pic:spPr>
                    <a:xfrm>
                      <a:off x="0" y="0"/>
                      <a:ext cx="107949" cy="100329"/>
                    </a:xfrm>
                    <a:prstGeom prst="rect">
                      <a:avLst/>
                    </a:prstGeom>
                  </pic:spPr>
                </pic:pic>
              </a:graphicData>
            </a:graphic>
          </wp:inline>
        </w:drawing>
      </w:r>
      <w:r>
        <w:rPr>
          <w:rFonts w:ascii="Times New Roman"/>
          <w:spacing w:val="80"/>
          <w:w w:val="150"/>
        </w:rPr>
        <w:t xml:space="preserve"> </w:t>
      </w:r>
      <w:r>
        <w:rPr>
          <w:color w:val="5F5F5F"/>
        </w:rPr>
        <w:t>Bus</w:t>
      </w:r>
      <w:r>
        <w:rPr>
          <w:color w:val="5F5F5F"/>
          <w:spacing w:val="-2"/>
        </w:rPr>
        <w:t xml:space="preserve"> </w:t>
      </w:r>
      <w:r>
        <w:rPr>
          <w:color w:val="5F5F5F"/>
        </w:rPr>
        <w:t>services</w:t>
      </w:r>
      <w:r>
        <w:rPr>
          <w:color w:val="5F5F5F"/>
          <w:spacing w:val="-3"/>
        </w:rPr>
        <w:t xml:space="preserve"> </w:t>
      </w:r>
      <w:r>
        <w:rPr>
          <w:color w:val="5F5F5F"/>
        </w:rPr>
        <w:t>operated</w:t>
      </w:r>
      <w:r>
        <w:rPr>
          <w:color w:val="5F5F5F"/>
          <w:spacing w:val="-3"/>
        </w:rPr>
        <w:t xml:space="preserve"> </w:t>
      </w:r>
      <w:r>
        <w:rPr>
          <w:color w:val="5F5F5F"/>
        </w:rPr>
        <w:t>by</w:t>
      </w:r>
      <w:r>
        <w:rPr>
          <w:color w:val="5F5F5F"/>
          <w:spacing w:val="-2"/>
        </w:rPr>
        <w:t xml:space="preserve"> </w:t>
      </w:r>
      <w:r>
        <w:rPr>
          <w:color w:val="5F5F5F"/>
        </w:rPr>
        <w:t>Metro</w:t>
      </w:r>
      <w:r>
        <w:rPr>
          <w:color w:val="5F5F5F"/>
          <w:spacing w:val="-3"/>
        </w:rPr>
        <w:t xml:space="preserve"> </w:t>
      </w:r>
      <w:r>
        <w:rPr>
          <w:color w:val="5F5F5F"/>
        </w:rPr>
        <w:t>Tasmania</w:t>
      </w:r>
      <w:r>
        <w:rPr>
          <w:color w:val="5F5F5F"/>
          <w:spacing w:val="-3"/>
        </w:rPr>
        <w:t xml:space="preserve"> </w:t>
      </w:r>
      <w:r>
        <w:rPr>
          <w:color w:val="5F5F5F"/>
        </w:rPr>
        <w:t>connect</w:t>
      </w:r>
      <w:r>
        <w:rPr>
          <w:color w:val="5F5F5F"/>
          <w:spacing w:val="-3"/>
        </w:rPr>
        <w:t xml:space="preserve"> </w:t>
      </w:r>
      <w:r>
        <w:rPr>
          <w:color w:val="5F5F5F"/>
        </w:rPr>
        <w:t>Heybridge</w:t>
      </w:r>
      <w:r>
        <w:rPr>
          <w:color w:val="5F5F5F"/>
          <w:spacing w:val="-3"/>
        </w:rPr>
        <w:t xml:space="preserve"> </w:t>
      </w:r>
      <w:r>
        <w:rPr>
          <w:color w:val="5F5F5F"/>
        </w:rPr>
        <w:t>to</w:t>
      </w:r>
      <w:r>
        <w:rPr>
          <w:color w:val="5F5F5F"/>
          <w:spacing w:val="-3"/>
        </w:rPr>
        <w:t xml:space="preserve"> </w:t>
      </w:r>
      <w:r>
        <w:rPr>
          <w:color w:val="5F5F5F"/>
        </w:rPr>
        <w:t>nearby</w:t>
      </w:r>
      <w:r>
        <w:rPr>
          <w:color w:val="5F5F5F"/>
          <w:spacing w:val="-2"/>
        </w:rPr>
        <w:t xml:space="preserve"> </w:t>
      </w:r>
      <w:r>
        <w:rPr>
          <w:color w:val="5F5F5F"/>
        </w:rPr>
        <w:t>towns</w:t>
      </w:r>
      <w:r>
        <w:rPr>
          <w:color w:val="5F5F5F"/>
          <w:spacing w:val="-3"/>
        </w:rPr>
        <w:t xml:space="preserve"> </w:t>
      </w:r>
      <w:r>
        <w:rPr>
          <w:color w:val="5F5F5F"/>
        </w:rPr>
        <w:t>and</w:t>
      </w:r>
      <w:r>
        <w:rPr>
          <w:color w:val="5F5F5F"/>
          <w:spacing w:val="-3"/>
        </w:rPr>
        <w:t xml:space="preserve"> </w:t>
      </w:r>
      <w:r>
        <w:rPr>
          <w:color w:val="5F5F5F"/>
        </w:rPr>
        <w:t>cities.</w:t>
      </w:r>
      <w:r>
        <w:rPr>
          <w:color w:val="5F5F5F"/>
          <w:spacing w:val="-4"/>
        </w:rPr>
        <w:t xml:space="preserve"> </w:t>
      </w:r>
      <w:r>
        <w:rPr>
          <w:color w:val="5F5F5F"/>
        </w:rPr>
        <w:t>Heybridge does not have a dedicated public bus service.</w:t>
      </w:r>
    </w:p>
    <w:p w14:paraId="1777D429" w14:textId="77777777" w:rsidR="00A6660A" w:rsidRDefault="00165618">
      <w:pPr>
        <w:pStyle w:val="Heading2"/>
        <w:numPr>
          <w:ilvl w:val="2"/>
          <w:numId w:val="8"/>
        </w:numPr>
        <w:tabs>
          <w:tab w:val="left" w:pos="1707"/>
        </w:tabs>
        <w:spacing w:before="360"/>
        <w:ind w:hanging="1133"/>
      </w:pPr>
      <w:bookmarkStart w:id="14" w:name="3.3.4_People’s_productive_capacities"/>
      <w:bookmarkEnd w:id="14"/>
      <w:r>
        <w:rPr>
          <w:color w:val="18314A"/>
        </w:rPr>
        <w:t>People’s</w:t>
      </w:r>
      <w:r>
        <w:rPr>
          <w:color w:val="18314A"/>
          <w:spacing w:val="-6"/>
        </w:rPr>
        <w:t xml:space="preserve"> </w:t>
      </w:r>
      <w:r>
        <w:rPr>
          <w:color w:val="18314A"/>
        </w:rPr>
        <w:t>productive</w:t>
      </w:r>
      <w:r>
        <w:rPr>
          <w:color w:val="18314A"/>
          <w:spacing w:val="-5"/>
        </w:rPr>
        <w:t xml:space="preserve"> </w:t>
      </w:r>
      <w:r>
        <w:rPr>
          <w:color w:val="18314A"/>
          <w:spacing w:val="-2"/>
        </w:rPr>
        <w:t>capacities</w:t>
      </w:r>
    </w:p>
    <w:p w14:paraId="6B12EB0E" w14:textId="77777777" w:rsidR="00A6660A" w:rsidRDefault="00165618">
      <w:pPr>
        <w:pStyle w:val="BodyText"/>
        <w:spacing w:before="240" w:line="360" w:lineRule="auto"/>
        <w:ind w:left="574" w:right="618"/>
      </w:pPr>
      <w:r>
        <w:rPr>
          <w:color w:val="585858"/>
        </w:rPr>
        <w:t>The</w:t>
      </w:r>
      <w:r>
        <w:rPr>
          <w:color w:val="585858"/>
          <w:spacing w:val="-3"/>
        </w:rPr>
        <w:t xml:space="preserve"> </w:t>
      </w:r>
      <w:r>
        <w:rPr>
          <w:color w:val="585858"/>
        </w:rPr>
        <w:t>population’s</w:t>
      </w:r>
      <w:r>
        <w:rPr>
          <w:color w:val="585858"/>
          <w:spacing w:val="-2"/>
        </w:rPr>
        <w:t xml:space="preserve"> </w:t>
      </w:r>
      <w:r>
        <w:rPr>
          <w:color w:val="585858"/>
        </w:rPr>
        <w:t>health,</w:t>
      </w:r>
      <w:r>
        <w:rPr>
          <w:color w:val="585858"/>
          <w:spacing w:val="-3"/>
        </w:rPr>
        <w:t xml:space="preserve"> </w:t>
      </w:r>
      <w:r>
        <w:rPr>
          <w:color w:val="585858"/>
        </w:rPr>
        <w:t>skills,</w:t>
      </w:r>
      <w:r>
        <w:rPr>
          <w:color w:val="585858"/>
          <w:spacing w:val="-3"/>
        </w:rPr>
        <w:t xml:space="preserve"> </w:t>
      </w:r>
      <w:proofErr w:type="gramStart"/>
      <w:r>
        <w:rPr>
          <w:color w:val="585858"/>
        </w:rPr>
        <w:t>knowledge</w:t>
      </w:r>
      <w:proofErr w:type="gramEnd"/>
      <w:r>
        <w:rPr>
          <w:color w:val="585858"/>
          <w:spacing w:val="-3"/>
        </w:rPr>
        <w:t xml:space="preserve"> </w:t>
      </w:r>
      <w:r>
        <w:rPr>
          <w:color w:val="585858"/>
        </w:rPr>
        <w:t>and</w:t>
      </w:r>
      <w:r>
        <w:rPr>
          <w:color w:val="585858"/>
          <w:spacing w:val="-3"/>
        </w:rPr>
        <w:t xml:space="preserve"> </w:t>
      </w:r>
      <w:r>
        <w:rPr>
          <w:color w:val="585858"/>
        </w:rPr>
        <w:t>experience</w:t>
      </w:r>
      <w:r>
        <w:rPr>
          <w:color w:val="585858"/>
          <w:spacing w:val="-3"/>
        </w:rPr>
        <w:t xml:space="preserve"> </w:t>
      </w:r>
      <w:r>
        <w:rPr>
          <w:color w:val="585858"/>
        </w:rPr>
        <w:t>that</w:t>
      </w:r>
      <w:r>
        <w:rPr>
          <w:color w:val="585858"/>
          <w:spacing w:val="-3"/>
        </w:rPr>
        <w:t xml:space="preserve"> </w:t>
      </w:r>
      <w:r>
        <w:rPr>
          <w:color w:val="585858"/>
        </w:rPr>
        <w:t>enable</w:t>
      </w:r>
      <w:r>
        <w:rPr>
          <w:color w:val="585858"/>
          <w:spacing w:val="-3"/>
        </w:rPr>
        <w:t xml:space="preserve"> </w:t>
      </w:r>
      <w:r>
        <w:rPr>
          <w:color w:val="585858"/>
        </w:rPr>
        <w:t>them</w:t>
      </w:r>
      <w:r>
        <w:rPr>
          <w:color w:val="585858"/>
          <w:spacing w:val="-3"/>
        </w:rPr>
        <w:t xml:space="preserve"> </w:t>
      </w:r>
      <w:r>
        <w:rPr>
          <w:color w:val="585858"/>
        </w:rPr>
        <w:t>to</w:t>
      </w:r>
      <w:r>
        <w:rPr>
          <w:color w:val="585858"/>
          <w:spacing w:val="-3"/>
        </w:rPr>
        <w:t xml:space="preserve"> </w:t>
      </w:r>
      <w:r>
        <w:rPr>
          <w:color w:val="585858"/>
        </w:rPr>
        <w:t>participate</w:t>
      </w:r>
      <w:r>
        <w:rPr>
          <w:color w:val="585858"/>
          <w:spacing w:val="-3"/>
        </w:rPr>
        <w:t xml:space="preserve"> </w:t>
      </w:r>
      <w:r>
        <w:rPr>
          <w:color w:val="585858"/>
        </w:rPr>
        <w:t>in</w:t>
      </w:r>
      <w:r>
        <w:rPr>
          <w:color w:val="585858"/>
          <w:spacing w:val="-3"/>
        </w:rPr>
        <w:t xml:space="preserve"> </w:t>
      </w:r>
      <w:r>
        <w:rPr>
          <w:color w:val="585858"/>
        </w:rPr>
        <w:t>society</w:t>
      </w:r>
      <w:r>
        <w:rPr>
          <w:color w:val="585858"/>
          <w:spacing w:val="-2"/>
        </w:rPr>
        <w:t xml:space="preserve"> </w:t>
      </w:r>
      <w:r>
        <w:rPr>
          <w:color w:val="585858"/>
        </w:rPr>
        <w:t>and</w:t>
      </w:r>
      <w:r>
        <w:rPr>
          <w:color w:val="585858"/>
          <w:spacing w:val="-3"/>
        </w:rPr>
        <w:t xml:space="preserve"> </w:t>
      </w:r>
      <w:r>
        <w:rPr>
          <w:color w:val="585858"/>
        </w:rPr>
        <w:t>the economy have been considered an important part of the baseline.</w:t>
      </w:r>
    </w:p>
    <w:p w14:paraId="4FD060D6" w14:textId="77777777" w:rsidR="00A6660A" w:rsidRDefault="00165618">
      <w:pPr>
        <w:pStyle w:val="BodyText"/>
        <w:spacing w:before="120"/>
        <w:ind w:left="573"/>
      </w:pPr>
      <w:r>
        <w:rPr>
          <w:color w:val="585858"/>
        </w:rPr>
        <w:t>Key</w:t>
      </w:r>
      <w:r>
        <w:rPr>
          <w:color w:val="585858"/>
          <w:spacing w:val="-3"/>
        </w:rPr>
        <w:t xml:space="preserve"> </w:t>
      </w:r>
      <w:r>
        <w:rPr>
          <w:color w:val="585858"/>
        </w:rPr>
        <w:t>findings</w:t>
      </w:r>
      <w:r>
        <w:rPr>
          <w:color w:val="585858"/>
          <w:spacing w:val="-3"/>
        </w:rPr>
        <w:t xml:space="preserve"> </w:t>
      </w:r>
      <w:r>
        <w:rPr>
          <w:color w:val="585858"/>
          <w:spacing w:val="-2"/>
        </w:rPr>
        <w:t>included:</w:t>
      </w:r>
    </w:p>
    <w:p w14:paraId="081FC930" w14:textId="77777777" w:rsidR="00A6660A" w:rsidRDefault="00A6660A">
      <w:pPr>
        <w:pStyle w:val="BodyText"/>
        <w:spacing w:before="4"/>
      </w:pPr>
    </w:p>
    <w:p w14:paraId="4675E8F0" w14:textId="77777777" w:rsidR="00A6660A" w:rsidRDefault="00165618">
      <w:pPr>
        <w:pStyle w:val="BodyText"/>
        <w:spacing w:before="1" w:line="360" w:lineRule="auto"/>
        <w:ind w:left="933" w:right="618" w:hanging="360"/>
      </w:pPr>
      <w:r>
        <w:rPr>
          <w:noProof/>
        </w:rPr>
        <w:drawing>
          <wp:inline distT="0" distB="0" distL="0" distR="0" wp14:anchorId="04B7B819" wp14:editId="171E5008">
            <wp:extent cx="107949" cy="100964"/>
            <wp:effectExtent l="0" t="0" r="0" b="0"/>
            <wp:docPr id="219" name="Image 2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spacing w:val="80"/>
          <w:w w:val="150"/>
        </w:rPr>
        <w:t xml:space="preserve"> </w:t>
      </w:r>
      <w:r>
        <w:rPr>
          <w:color w:val="5F5F5F"/>
        </w:rPr>
        <w:t>Burnie City LGA has a higher proportion within their communities who experience a mental health condition</w:t>
      </w:r>
      <w:r>
        <w:rPr>
          <w:color w:val="5F5F5F"/>
          <w:spacing w:val="-3"/>
        </w:rPr>
        <w:t xml:space="preserve"> </w:t>
      </w:r>
      <w:r>
        <w:rPr>
          <w:color w:val="5F5F5F"/>
        </w:rPr>
        <w:t>(12.7%)</w:t>
      </w:r>
      <w:r>
        <w:rPr>
          <w:color w:val="5F5F5F"/>
          <w:spacing w:val="-2"/>
        </w:rPr>
        <w:t xml:space="preserve"> </w:t>
      </w:r>
      <w:r>
        <w:rPr>
          <w:color w:val="5F5F5F"/>
        </w:rPr>
        <w:t>than</w:t>
      </w:r>
      <w:r>
        <w:rPr>
          <w:color w:val="5F5F5F"/>
          <w:spacing w:val="-3"/>
        </w:rPr>
        <w:t xml:space="preserve"> </w:t>
      </w:r>
      <w:r>
        <w:rPr>
          <w:color w:val="5F5F5F"/>
        </w:rPr>
        <w:t>Central</w:t>
      </w:r>
      <w:r>
        <w:rPr>
          <w:color w:val="5F5F5F"/>
          <w:spacing w:val="-3"/>
        </w:rPr>
        <w:t xml:space="preserve"> </w:t>
      </w:r>
      <w:r>
        <w:rPr>
          <w:color w:val="5F5F5F"/>
        </w:rPr>
        <w:t>Coast</w:t>
      </w:r>
      <w:r>
        <w:rPr>
          <w:color w:val="5F5F5F"/>
          <w:spacing w:val="-3"/>
        </w:rPr>
        <w:t xml:space="preserve"> </w:t>
      </w:r>
      <w:r>
        <w:rPr>
          <w:color w:val="5F5F5F"/>
        </w:rPr>
        <w:t>LGA</w:t>
      </w:r>
      <w:r>
        <w:rPr>
          <w:color w:val="5F5F5F"/>
          <w:spacing w:val="-3"/>
        </w:rPr>
        <w:t xml:space="preserve"> </w:t>
      </w:r>
      <w:r>
        <w:rPr>
          <w:color w:val="5F5F5F"/>
        </w:rPr>
        <w:t>(10.5%),</w:t>
      </w:r>
      <w:r>
        <w:rPr>
          <w:color w:val="5F5F5F"/>
          <w:spacing w:val="-3"/>
        </w:rPr>
        <w:t xml:space="preserve"> </w:t>
      </w:r>
      <w:r>
        <w:rPr>
          <w:color w:val="5F5F5F"/>
        </w:rPr>
        <w:t>Heybridge</w:t>
      </w:r>
      <w:r>
        <w:rPr>
          <w:color w:val="5F5F5F"/>
          <w:spacing w:val="-3"/>
        </w:rPr>
        <w:t xml:space="preserve"> </w:t>
      </w:r>
      <w:r>
        <w:rPr>
          <w:color w:val="5F5F5F"/>
        </w:rPr>
        <w:t>(7.6%)</w:t>
      </w:r>
      <w:r>
        <w:rPr>
          <w:color w:val="5F5F5F"/>
          <w:spacing w:val="-2"/>
        </w:rPr>
        <w:t xml:space="preserve"> </w:t>
      </w:r>
      <w:r>
        <w:rPr>
          <w:color w:val="5F5F5F"/>
        </w:rPr>
        <w:t>and</w:t>
      </w:r>
      <w:r>
        <w:rPr>
          <w:color w:val="5F5F5F"/>
          <w:spacing w:val="-3"/>
        </w:rPr>
        <w:t xml:space="preserve"> </w:t>
      </w:r>
      <w:r>
        <w:rPr>
          <w:color w:val="5F5F5F"/>
        </w:rPr>
        <w:t>the</w:t>
      </w:r>
      <w:r>
        <w:rPr>
          <w:color w:val="5F5F5F"/>
          <w:spacing w:val="-3"/>
        </w:rPr>
        <w:t xml:space="preserve"> </w:t>
      </w:r>
      <w:r>
        <w:rPr>
          <w:color w:val="5F5F5F"/>
        </w:rPr>
        <w:t>state</w:t>
      </w:r>
      <w:r>
        <w:rPr>
          <w:color w:val="5F5F5F"/>
          <w:spacing w:val="-3"/>
        </w:rPr>
        <w:t xml:space="preserve"> </w:t>
      </w:r>
      <w:r>
        <w:rPr>
          <w:color w:val="5F5F5F"/>
        </w:rPr>
        <w:t>average</w:t>
      </w:r>
      <w:r>
        <w:rPr>
          <w:color w:val="5F5F5F"/>
          <w:spacing w:val="-3"/>
        </w:rPr>
        <w:t xml:space="preserve"> </w:t>
      </w:r>
      <w:r>
        <w:rPr>
          <w:color w:val="5F5F5F"/>
        </w:rPr>
        <w:t>(11.5%).</w:t>
      </w:r>
    </w:p>
    <w:p w14:paraId="3476295D" w14:textId="77777777" w:rsidR="00A6660A" w:rsidRDefault="00165618">
      <w:pPr>
        <w:pStyle w:val="BodyText"/>
        <w:spacing w:before="120" w:line="360" w:lineRule="auto"/>
        <w:ind w:left="933" w:right="716" w:hanging="360"/>
      </w:pPr>
      <w:r>
        <w:rPr>
          <w:noProof/>
        </w:rPr>
        <w:drawing>
          <wp:inline distT="0" distB="0" distL="0" distR="0" wp14:anchorId="00F0F82F" wp14:editId="376DDC2C">
            <wp:extent cx="107949" cy="100964"/>
            <wp:effectExtent l="0" t="0" r="0" b="0"/>
            <wp:docPr id="220" name="Image 2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spacing w:val="80"/>
          <w:w w:val="150"/>
        </w:rPr>
        <w:t xml:space="preserve"> </w:t>
      </w:r>
      <w:r>
        <w:rPr>
          <w:color w:val="5F5F5F"/>
        </w:rPr>
        <w:t>Burnie</w:t>
      </w:r>
      <w:r>
        <w:rPr>
          <w:color w:val="5F5F5F"/>
          <w:spacing w:val="-4"/>
        </w:rPr>
        <w:t xml:space="preserve"> </w:t>
      </w:r>
      <w:r>
        <w:rPr>
          <w:color w:val="5F5F5F"/>
        </w:rPr>
        <w:t>City</w:t>
      </w:r>
      <w:r>
        <w:rPr>
          <w:color w:val="5F5F5F"/>
          <w:spacing w:val="-2"/>
        </w:rPr>
        <w:t xml:space="preserve"> </w:t>
      </w:r>
      <w:r>
        <w:rPr>
          <w:color w:val="5F5F5F"/>
        </w:rPr>
        <w:t>and</w:t>
      </w:r>
      <w:r>
        <w:rPr>
          <w:color w:val="5F5F5F"/>
          <w:spacing w:val="-3"/>
        </w:rPr>
        <w:t xml:space="preserve"> </w:t>
      </w:r>
      <w:r>
        <w:rPr>
          <w:color w:val="5F5F5F"/>
        </w:rPr>
        <w:t>Central</w:t>
      </w:r>
      <w:r>
        <w:rPr>
          <w:color w:val="5F5F5F"/>
          <w:spacing w:val="-3"/>
        </w:rPr>
        <w:t xml:space="preserve"> </w:t>
      </w:r>
      <w:r>
        <w:rPr>
          <w:color w:val="5F5F5F"/>
        </w:rPr>
        <w:t>Coast</w:t>
      </w:r>
      <w:r>
        <w:rPr>
          <w:color w:val="5F5F5F"/>
          <w:spacing w:val="-4"/>
        </w:rPr>
        <w:t xml:space="preserve"> </w:t>
      </w:r>
      <w:r>
        <w:rPr>
          <w:color w:val="5F5F5F"/>
        </w:rPr>
        <w:t>LGAs</w:t>
      </w:r>
      <w:r>
        <w:rPr>
          <w:color w:val="5F5F5F"/>
          <w:spacing w:val="-2"/>
        </w:rPr>
        <w:t xml:space="preserve"> </w:t>
      </w:r>
      <w:r>
        <w:rPr>
          <w:color w:val="5F5F5F"/>
        </w:rPr>
        <w:t>have</w:t>
      </w:r>
      <w:r>
        <w:rPr>
          <w:color w:val="5F5F5F"/>
          <w:spacing w:val="-3"/>
        </w:rPr>
        <w:t xml:space="preserve"> </w:t>
      </w:r>
      <w:r>
        <w:rPr>
          <w:color w:val="5F5F5F"/>
        </w:rPr>
        <w:t>a</w:t>
      </w:r>
      <w:r>
        <w:rPr>
          <w:color w:val="5F5F5F"/>
          <w:spacing w:val="-3"/>
        </w:rPr>
        <w:t xml:space="preserve"> </w:t>
      </w:r>
      <w:r>
        <w:rPr>
          <w:color w:val="5F5F5F"/>
        </w:rPr>
        <w:t>higher</w:t>
      </w:r>
      <w:r>
        <w:rPr>
          <w:color w:val="5F5F5F"/>
          <w:spacing w:val="-2"/>
        </w:rPr>
        <w:t xml:space="preserve"> </w:t>
      </w:r>
      <w:r>
        <w:rPr>
          <w:color w:val="5F5F5F"/>
        </w:rPr>
        <w:t>need</w:t>
      </w:r>
      <w:r>
        <w:rPr>
          <w:color w:val="5F5F5F"/>
          <w:spacing w:val="-3"/>
        </w:rPr>
        <w:t xml:space="preserve"> </w:t>
      </w:r>
      <w:r>
        <w:rPr>
          <w:color w:val="5F5F5F"/>
        </w:rPr>
        <w:t>for</w:t>
      </w:r>
      <w:r>
        <w:rPr>
          <w:color w:val="5F5F5F"/>
          <w:spacing w:val="-2"/>
        </w:rPr>
        <w:t xml:space="preserve"> </w:t>
      </w:r>
      <w:r>
        <w:rPr>
          <w:color w:val="5F5F5F"/>
        </w:rPr>
        <w:t>assistance</w:t>
      </w:r>
      <w:r>
        <w:rPr>
          <w:color w:val="5F5F5F"/>
          <w:spacing w:val="-3"/>
        </w:rPr>
        <w:t xml:space="preserve"> </w:t>
      </w:r>
      <w:r>
        <w:rPr>
          <w:color w:val="5F5F5F"/>
        </w:rPr>
        <w:t>(7.8%</w:t>
      </w:r>
      <w:r>
        <w:rPr>
          <w:color w:val="5F5F5F"/>
          <w:spacing w:val="-2"/>
        </w:rPr>
        <w:t xml:space="preserve"> </w:t>
      </w:r>
      <w:r>
        <w:rPr>
          <w:color w:val="5F5F5F"/>
        </w:rPr>
        <w:t>and</w:t>
      </w:r>
      <w:r>
        <w:rPr>
          <w:color w:val="5F5F5F"/>
          <w:spacing w:val="-3"/>
        </w:rPr>
        <w:t xml:space="preserve"> </w:t>
      </w:r>
      <w:r>
        <w:rPr>
          <w:color w:val="5F5F5F"/>
        </w:rPr>
        <w:t>7.5%</w:t>
      </w:r>
      <w:r>
        <w:rPr>
          <w:color w:val="5F5F5F"/>
          <w:spacing w:val="-3"/>
        </w:rPr>
        <w:t xml:space="preserve"> </w:t>
      </w:r>
      <w:r>
        <w:rPr>
          <w:color w:val="5F5F5F"/>
        </w:rPr>
        <w:t>respectively) than the Tasmanian average of 6.8% or Heybridge with 5.0%.</w:t>
      </w:r>
    </w:p>
    <w:p w14:paraId="341D9706" w14:textId="77777777" w:rsidR="00A6660A" w:rsidRDefault="00165618">
      <w:pPr>
        <w:pStyle w:val="BodyText"/>
        <w:spacing w:before="120" w:line="360" w:lineRule="auto"/>
        <w:ind w:left="933" w:right="618" w:hanging="360"/>
      </w:pPr>
      <w:r>
        <w:rPr>
          <w:noProof/>
        </w:rPr>
        <w:drawing>
          <wp:inline distT="0" distB="0" distL="0" distR="0" wp14:anchorId="0CA44733" wp14:editId="154C2BD9">
            <wp:extent cx="107949" cy="100964"/>
            <wp:effectExtent l="0" t="0" r="0" b="0"/>
            <wp:docPr id="221" name="Image 2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spacing w:val="80"/>
          <w:w w:val="150"/>
        </w:rPr>
        <w:t xml:space="preserve"> </w:t>
      </w:r>
      <w:r>
        <w:rPr>
          <w:color w:val="5F5F5F"/>
        </w:rPr>
        <w:t>Approximately</w:t>
      </w:r>
      <w:r>
        <w:rPr>
          <w:color w:val="5F5F5F"/>
          <w:spacing w:val="-2"/>
        </w:rPr>
        <w:t xml:space="preserve"> </w:t>
      </w:r>
      <w:r>
        <w:rPr>
          <w:color w:val="5F5F5F"/>
        </w:rPr>
        <w:t>one-third</w:t>
      </w:r>
      <w:r>
        <w:rPr>
          <w:color w:val="5F5F5F"/>
          <w:spacing w:val="-3"/>
        </w:rPr>
        <w:t xml:space="preserve"> </w:t>
      </w:r>
      <w:r>
        <w:rPr>
          <w:color w:val="5F5F5F"/>
        </w:rPr>
        <w:t>of</w:t>
      </w:r>
      <w:r>
        <w:rPr>
          <w:color w:val="5F5F5F"/>
          <w:spacing w:val="-3"/>
        </w:rPr>
        <w:t xml:space="preserve"> </w:t>
      </w:r>
      <w:r>
        <w:rPr>
          <w:color w:val="5F5F5F"/>
        </w:rPr>
        <w:t>the</w:t>
      </w:r>
      <w:r>
        <w:rPr>
          <w:color w:val="5F5F5F"/>
          <w:spacing w:val="-3"/>
        </w:rPr>
        <w:t xml:space="preserve"> </w:t>
      </w:r>
      <w:r>
        <w:rPr>
          <w:color w:val="5F5F5F"/>
        </w:rPr>
        <w:t>residents</w:t>
      </w:r>
      <w:r>
        <w:rPr>
          <w:color w:val="5F5F5F"/>
          <w:spacing w:val="-2"/>
        </w:rPr>
        <w:t xml:space="preserve"> </w:t>
      </w:r>
      <w:r>
        <w:rPr>
          <w:color w:val="5F5F5F"/>
        </w:rPr>
        <w:t>in</w:t>
      </w:r>
      <w:r>
        <w:rPr>
          <w:color w:val="5F5F5F"/>
          <w:spacing w:val="-3"/>
        </w:rPr>
        <w:t xml:space="preserve"> </w:t>
      </w:r>
      <w:r>
        <w:rPr>
          <w:color w:val="5F5F5F"/>
        </w:rPr>
        <w:t>regional</w:t>
      </w:r>
      <w:r>
        <w:rPr>
          <w:color w:val="5F5F5F"/>
          <w:spacing w:val="-3"/>
        </w:rPr>
        <w:t xml:space="preserve"> </w:t>
      </w:r>
      <w:r>
        <w:rPr>
          <w:color w:val="5F5F5F"/>
        </w:rPr>
        <w:t>and</w:t>
      </w:r>
      <w:r>
        <w:rPr>
          <w:color w:val="5F5F5F"/>
          <w:spacing w:val="-3"/>
        </w:rPr>
        <w:t xml:space="preserve"> </w:t>
      </w:r>
      <w:r>
        <w:rPr>
          <w:color w:val="5F5F5F"/>
        </w:rPr>
        <w:t>local</w:t>
      </w:r>
      <w:r>
        <w:rPr>
          <w:color w:val="5F5F5F"/>
          <w:spacing w:val="-3"/>
        </w:rPr>
        <w:t xml:space="preserve"> </w:t>
      </w:r>
      <w:r>
        <w:rPr>
          <w:color w:val="5F5F5F"/>
        </w:rPr>
        <w:t>study</w:t>
      </w:r>
      <w:r>
        <w:rPr>
          <w:color w:val="5F5F5F"/>
          <w:spacing w:val="-2"/>
        </w:rPr>
        <w:t xml:space="preserve"> </w:t>
      </w:r>
      <w:r>
        <w:rPr>
          <w:color w:val="5F5F5F"/>
        </w:rPr>
        <w:t>areas</w:t>
      </w:r>
      <w:r>
        <w:rPr>
          <w:color w:val="5F5F5F"/>
          <w:spacing w:val="-2"/>
        </w:rPr>
        <w:t xml:space="preserve"> </w:t>
      </w:r>
      <w:r>
        <w:rPr>
          <w:color w:val="5F5F5F"/>
        </w:rPr>
        <w:t>have</w:t>
      </w:r>
      <w:r>
        <w:rPr>
          <w:color w:val="5F5F5F"/>
          <w:spacing w:val="-3"/>
        </w:rPr>
        <w:t xml:space="preserve"> </w:t>
      </w:r>
      <w:r>
        <w:rPr>
          <w:color w:val="5F5F5F"/>
        </w:rPr>
        <w:t>one</w:t>
      </w:r>
      <w:r>
        <w:rPr>
          <w:color w:val="5F5F5F"/>
          <w:spacing w:val="-3"/>
        </w:rPr>
        <w:t xml:space="preserve"> </w:t>
      </w:r>
      <w:r>
        <w:rPr>
          <w:color w:val="5F5F5F"/>
        </w:rPr>
        <w:t>or</w:t>
      </w:r>
      <w:r>
        <w:rPr>
          <w:color w:val="5F5F5F"/>
          <w:spacing w:val="-2"/>
        </w:rPr>
        <w:t xml:space="preserve"> </w:t>
      </w:r>
      <w:r>
        <w:rPr>
          <w:color w:val="5F5F5F"/>
        </w:rPr>
        <w:t>more</w:t>
      </w:r>
      <w:r>
        <w:rPr>
          <w:color w:val="5F5F5F"/>
          <w:spacing w:val="-3"/>
        </w:rPr>
        <w:t xml:space="preserve"> </w:t>
      </w:r>
      <w:r>
        <w:rPr>
          <w:color w:val="5F5F5F"/>
        </w:rPr>
        <w:t>long-term health conditions.</w:t>
      </w:r>
    </w:p>
    <w:p w14:paraId="6E378A88" w14:textId="77777777" w:rsidR="00A6660A" w:rsidRDefault="00165618">
      <w:pPr>
        <w:pStyle w:val="BodyText"/>
        <w:spacing w:before="120" w:line="360" w:lineRule="auto"/>
        <w:ind w:left="933" w:right="618" w:hanging="360"/>
      </w:pPr>
      <w:r>
        <w:rPr>
          <w:noProof/>
        </w:rPr>
        <w:drawing>
          <wp:inline distT="0" distB="0" distL="0" distR="0" wp14:anchorId="263ADFC7" wp14:editId="3BA794C2">
            <wp:extent cx="107949" cy="100964"/>
            <wp:effectExtent l="0" t="0" r="0" b="0"/>
            <wp:docPr id="222" name="Image 2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spacing w:val="80"/>
          <w:w w:val="150"/>
        </w:rPr>
        <w:t xml:space="preserve"> </w:t>
      </w:r>
      <w:r>
        <w:rPr>
          <w:color w:val="5F5F5F"/>
        </w:rPr>
        <w:t>The</w:t>
      </w:r>
      <w:r>
        <w:rPr>
          <w:color w:val="5F5F5F"/>
          <w:spacing w:val="-3"/>
        </w:rPr>
        <w:t xml:space="preserve"> </w:t>
      </w:r>
      <w:r>
        <w:rPr>
          <w:color w:val="5F5F5F"/>
        </w:rPr>
        <w:t>most</w:t>
      </w:r>
      <w:r>
        <w:rPr>
          <w:color w:val="5F5F5F"/>
          <w:spacing w:val="-3"/>
        </w:rPr>
        <w:t xml:space="preserve"> </w:t>
      </w:r>
      <w:r>
        <w:rPr>
          <w:color w:val="5F5F5F"/>
        </w:rPr>
        <w:t>common</w:t>
      </w:r>
      <w:r>
        <w:rPr>
          <w:color w:val="5F5F5F"/>
          <w:spacing w:val="-3"/>
        </w:rPr>
        <w:t xml:space="preserve"> </w:t>
      </w:r>
      <w:r>
        <w:rPr>
          <w:color w:val="5F5F5F"/>
        </w:rPr>
        <w:t>levels</w:t>
      </w:r>
      <w:r>
        <w:rPr>
          <w:color w:val="5F5F5F"/>
          <w:spacing w:val="-2"/>
        </w:rPr>
        <w:t xml:space="preserve"> </w:t>
      </w:r>
      <w:r>
        <w:rPr>
          <w:color w:val="5F5F5F"/>
        </w:rPr>
        <w:t>of</w:t>
      </w:r>
      <w:r>
        <w:rPr>
          <w:color w:val="5F5F5F"/>
          <w:spacing w:val="-3"/>
        </w:rPr>
        <w:t xml:space="preserve"> </w:t>
      </w:r>
      <w:r>
        <w:rPr>
          <w:color w:val="5F5F5F"/>
        </w:rPr>
        <w:t>educational</w:t>
      </w:r>
      <w:r>
        <w:rPr>
          <w:color w:val="5F5F5F"/>
          <w:spacing w:val="-3"/>
        </w:rPr>
        <w:t xml:space="preserve"> </w:t>
      </w:r>
      <w:r>
        <w:rPr>
          <w:color w:val="5F5F5F"/>
        </w:rPr>
        <w:t>achievement</w:t>
      </w:r>
      <w:r>
        <w:rPr>
          <w:color w:val="5F5F5F"/>
          <w:spacing w:val="-3"/>
        </w:rPr>
        <w:t xml:space="preserve"> </w:t>
      </w:r>
      <w:r>
        <w:rPr>
          <w:color w:val="5F5F5F"/>
        </w:rPr>
        <w:t>were</w:t>
      </w:r>
      <w:r>
        <w:rPr>
          <w:color w:val="5F5F5F"/>
          <w:spacing w:val="-4"/>
        </w:rPr>
        <w:t xml:space="preserve"> </w:t>
      </w:r>
      <w:r>
        <w:rPr>
          <w:color w:val="5F5F5F"/>
        </w:rPr>
        <w:t>year</w:t>
      </w:r>
      <w:r>
        <w:rPr>
          <w:color w:val="5F5F5F"/>
          <w:spacing w:val="-2"/>
        </w:rPr>
        <w:t xml:space="preserve"> </w:t>
      </w:r>
      <w:r>
        <w:rPr>
          <w:color w:val="5F5F5F"/>
        </w:rPr>
        <w:t>10</w:t>
      </w:r>
      <w:r>
        <w:rPr>
          <w:color w:val="5F5F5F"/>
          <w:spacing w:val="-3"/>
        </w:rPr>
        <w:t xml:space="preserve"> </w:t>
      </w:r>
      <w:r>
        <w:rPr>
          <w:color w:val="5F5F5F"/>
        </w:rPr>
        <w:t>and</w:t>
      </w:r>
      <w:r>
        <w:rPr>
          <w:color w:val="5F5F5F"/>
          <w:spacing w:val="-3"/>
        </w:rPr>
        <w:t xml:space="preserve"> </w:t>
      </w:r>
      <w:r>
        <w:rPr>
          <w:color w:val="5F5F5F"/>
        </w:rPr>
        <w:t>above</w:t>
      </w:r>
      <w:r>
        <w:rPr>
          <w:color w:val="5F5F5F"/>
          <w:spacing w:val="-3"/>
        </w:rPr>
        <w:t xml:space="preserve"> </w:t>
      </w:r>
      <w:r>
        <w:rPr>
          <w:color w:val="5F5F5F"/>
        </w:rPr>
        <w:t>(secondary</w:t>
      </w:r>
      <w:r>
        <w:rPr>
          <w:color w:val="5F5F5F"/>
          <w:spacing w:val="-2"/>
        </w:rPr>
        <w:t xml:space="preserve"> </w:t>
      </w:r>
      <w:r>
        <w:rPr>
          <w:color w:val="5F5F5F"/>
        </w:rPr>
        <w:t>education), and Certificate III.</w:t>
      </w:r>
    </w:p>
    <w:p w14:paraId="63CA7CF0" w14:textId="77777777" w:rsidR="00A6660A" w:rsidRDefault="00165618">
      <w:pPr>
        <w:pStyle w:val="BodyText"/>
        <w:spacing w:before="120" w:line="360" w:lineRule="auto"/>
        <w:ind w:left="933" w:right="618" w:hanging="360"/>
      </w:pPr>
      <w:r>
        <w:rPr>
          <w:noProof/>
        </w:rPr>
        <w:drawing>
          <wp:inline distT="0" distB="0" distL="0" distR="0" wp14:anchorId="2702AA8C" wp14:editId="2C558F0F">
            <wp:extent cx="107949" cy="100964"/>
            <wp:effectExtent l="0" t="0" r="0" b="0"/>
            <wp:docPr id="223" name="Image 2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spacing w:val="80"/>
          <w:w w:val="150"/>
        </w:rPr>
        <w:t xml:space="preserve"> </w:t>
      </w:r>
      <w:r>
        <w:rPr>
          <w:color w:val="5F5F5F"/>
        </w:rPr>
        <w:t>The</w:t>
      </w:r>
      <w:r>
        <w:rPr>
          <w:color w:val="5F5F5F"/>
          <w:spacing w:val="-2"/>
        </w:rPr>
        <w:t xml:space="preserve"> </w:t>
      </w:r>
      <w:r>
        <w:rPr>
          <w:color w:val="5F5F5F"/>
        </w:rPr>
        <w:t>regional</w:t>
      </w:r>
      <w:r>
        <w:rPr>
          <w:color w:val="5F5F5F"/>
          <w:spacing w:val="-2"/>
        </w:rPr>
        <w:t xml:space="preserve"> </w:t>
      </w:r>
      <w:r>
        <w:rPr>
          <w:color w:val="5F5F5F"/>
        </w:rPr>
        <w:t>study</w:t>
      </w:r>
      <w:r>
        <w:rPr>
          <w:color w:val="5F5F5F"/>
          <w:spacing w:val="-2"/>
        </w:rPr>
        <w:t xml:space="preserve"> </w:t>
      </w:r>
      <w:r>
        <w:rPr>
          <w:color w:val="5F5F5F"/>
        </w:rPr>
        <w:t>area</w:t>
      </w:r>
      <w:r>
        <w:rPr>
          <w:color w:val="5F5F5F"/>
          <w:spacing w:val="-2"/>
        </w:rPr>
        <w:t xml:space="preserve"> </w:t>
      </w:r>
      <w:r>
        <w:rPr>
          <w:color w:val="5F5F5F"/>
        </w:rPr>
        <w:t>has</w:t>
      </w:r>
      <w:r>
        <w:rPr>
          <w:color w:val="5F5F5F"/>
          <w:spacing w:val="-2"/>
        </w:rPr>
        <w:t xml:space="preserve"> </w:t>
      </w:r>
      <w:proofErr w:type="gramStart"/>
      <w:r>
        <w:rPr>
          <w:color w:val="5F5F5F"/>
        </w:rPr>
        <w:t>a</w:t>
      </w:r>
      <w:r>
        <w:rPr>
          <w:color w:val="5F5F5F"/>
          <w:spacing w:val="-2"/>
        </w:rPr>
        <w:t xml:space="preserve"> </w:t>
      </w:r>
      <w:r>
        <w:rPr>
          <w:color w:val="5F5F5F"/>
        </w:rPr>
        <w:t>number</w:t>
      </w:r>
      <w:r>
        <w:rPr>
          <w:color w:val="5F5F5F"/>
          <w:spacing w:val="-2"/>
        </w:rPr>
        <w:t xml:space="preserve"> </w:t>
      </w:r>
      <w:r>
        <w:rPr>
          <w:color w:val="5F5F5F"/>
        </w:rPr>
        <w:t>of</w:t>
      </w:r>
      <w:proofErr w:type="gramEnd"/>
      <w:r>
        <w:rPr>
          <w:color w:val="5F5F5F"/>
          <w:spacing w:val="-4"/>
        </w:rPr>
        <w:t xml:space="preserve"> </w:t>
      </w:r>
      <w:r>
        <w:rPr>
          <w:color w:val="5F5F5F"/>
        </w:rPr>
        <w:t>training</w:t>
      </w:r>
      <w:r>
        <w:rPr>
          <w:color w:val="5F5F5F"/>
          <w:spacing w:val="-2"/>
        </w:rPr>
        <w:t xml:space="preserve"> </w:t>
      </w:r>
      <w:r>
        <w:rPr>
          <w:color w:val="5F5F5F"/>
        </w:rPr>
        <w:t>and</w:t>
      </w:r>
      <w:r>
        <w:rPr>
          <w:color w:val="5F5F5F"/>
          <w:spacing w:val="-2"/>
        </w:rPr>
        <w:t xml:space="preserve"> </w:t>
      </w:r>
      <w:r>
        <w:rPr>
          <w:color w:val="5F5F5F"/>
        </w:rPr>
        <w:t>industry</w:t>
      </w:r>
      <w:r>
        <w:rPr>
          <w:color w:val="5F5F5F"/>
          <w:spacing w:val="-2"/>
        </w:rPr>
        <w:t xml:space="preserve"> </w:t>
      </w:r>
      <w:r>
        <w:rPr>
          <w:color w:val="5F5F5F"/>
        </w:rPr>
        <w:t>development</w:t>
      </w:r>
      <w:r>
        <w:rPr>
          <w:color w:val="5F5F5F"/>
          <w:spacing w:val="-2"/>
        </w:rPr>
        <w:t xml:space="preserve"> </w:t>
      </w:r>
      <w:r>
        <w:rPr>
          <w:color w:val="5F5F5F"/>
        </w:rPr>
        <w:t>programs,</w:t>
      </w:r>
      <w:r>
        <w:rPr>
          <w:color w:val="5F5F5F"/>
          <w:spacing w:val="-2"/>
        </w:rPr>
        <w:t xml:space="preserve"> </w:t>
      </w:r>
      <w:r>
        <w:rPr>
          <w:color w:val="5F5F5F"/>
        </w:rPr>
        <w:t>including</w:t>
      </w:r>
      <w:r>
        <w:rPr>
          <w:color w:val="5F5F5F"/>
          <w:spacing w:val="-2"/>
        </w:rPr>
        <w:t xml:space="preserve"> </w:t>
      </w:r>
      <w:r>
        <w:rPr>
          <w:color w:val="5F5F5F"/>
        </w:rPr>
        <w:t>those that are targeted to the renewable energy sector and the project in particular.</w:t>
      </w:r>
    </w:p>
    <w:p w14:paraId="6A27F500" w14:textId="77777777" w:rsidR="00A6660A" w:rsidRDefault="00A6660A">
      <w:pPr>
        <w:pStyle w:val="BodyText"/>
        <w:spacing w:before="130"/>
      </w:pPr>
    </w:p>
    <w:p w14:paraId="19EEFDD5" w14:textId="77777777" w:rsidR="00A6660A" w:rsidRDefault="00165618">
      <w:pPr>
        <w:pStyle w:val="Heading1"/>
        <w:numPr>
          <w:ilvl w:val="1"/>
          <w:numId w:val="8"/>
        </w:numPr>
        <w:tabs>
          <w:tab w:val="left" w:pos="1423"/>
        </w:tabs>
        <w:ind w:left="1423" w:hanging="849"/>
        <w:jc w:val="left"/>
      </w:pPr>
      <w:bookmarkStart w:id="15" w:name="3.4_Social_value_sensitivity"/>
      <w:bookmarkEnd w:id="15"/>
      <w:r>
        <w:rPr>
          <w:color w:val="18314A"/>
        </w:rPr>
        <w:t>Social</w:t>
      </w:r>
      <w:r>
        <w:rPr>
          <w:color w:val="18314A"/>
          <w:spacing w:val="-3"/>
        </w:rPr>
        <w:t xml:space="preserve"> </w:t>
      </w:r>
      <w:r>
        <w:rPr>
          <w:color w:val="18314A"/>
        </w:rPr>
        <w:t>value</w:t>
      </w:r>
      <w:r>
        <w:rPr>
          <w:color w:val="18314A"/>
          <w:spacing w:val="-4"/>
        </w:rPr>
        <w:t xml:space="preserve"> </w:t>
      </w:r>
      <w:r>
        <w:rPr>
          <w:color w:val="18314A"/>
          <w:spacing w:val="-2"/>
        </w:rPr>
        <w:t>sensitivity</w:t>
      </w:r>
    </w:p>
    <w:p w14:paraId="008C9F63" w14:textId="77777777" w:rsidR="00A6660A" w:rsidRDefault="00165618">
      <w:pPr>
        <w:pStyle w:val="BodyText"/>
        <w:spacing w:before="319" w:line="360" w:lineRule="auto"/>
        <w:ind w:left="573" w:right="618"/>
      </w:pPr>
      <w:r>
        <w:rPr>
          <w:color w:val="585858"/>
        </w:rPr>
        <w:t>The</w:t>
      </w:r>
      <w:r>
        <w:rPr>
          <w:color w:val="585858"/>
          <w:spacing w:val="-2"/>
        </w:rPr>
        <w:t xml:space="preserve"> </w:t>
      </w:r>
      <w:r>
        <w:rPr>
          <w:color w:val="585858"/>
        </w:rPr>
        <w:t>engagement</w:t>
      </w:r>
      <w:r>
        <w:rPr>
          <w:color w:val="585858"/>
          <w:spacing w:val="-2"/>
        </w:rPr>
        <w:t xml:space="preserve"> </w:t>
      </w:r>
      <w:r>
        <w:rPr>
          <w:color w:val="585858"/>
        </w:rPr>
        <w:t>and</w:t>
      </w:r>
      <w:r>
        <w:rPr>
          <w:color w:val="585858"/>
          <w:spacing w:val="-2"/>
        </w:rPr>
        <w:t xml:space="preserve"> </w:t>
      </w:r>
      <w:r>
        <w:rPr>
          <w:color w:val="585858"/>
        </w:rPr>
        <w:t>SIA</w:t>
      </w:r>
      <w:r>
        <w:rPr>
          <w:color w:val="585858"/>
          <w:spacing w:val="-2"/>
        </w:rPr>
        <w:t xml:space="preserve"> </w:t>
      </w:r>
      <w:r>
        <w:rPr>
          <w:color w:val="585858"/>
        </w:rPr>
        <w:t>consultation</w:t>
      </w:r>
      <w:r>
        <w:rPr>
          <w:color w:val="585858"/>
          <w:spacing w:val="-3"/>
        </w:rPr>
        <w:t xml:space="preserve"> </w:t>
      </w:r>
      <w:r>
        <w:rPr>
          <w:color w:val="585858"/>
        </w:rPr>
        <w:t>outcomes,</w:t>
      </w:r>
      <w:r>
        <w:rPr>
          <w:color w:val="585858"/>
          <w:spacing w:val="-2"/>
        </w:rPr>
        <w:t xml:space="preserve"> </w:t>
      </w:r>
      <w:r>
        <w:rPr>
          <w:color w:val="585858"/>
        </w:rPr>
        <w:t>along</w:t>
      </w:r>
      <w:r>
        <w:rPr>
          <w:color w:val="585858"/>
          <w:spacing w:val="-2"/>
        </w:rPr>
        <w:t xml:space="preserve"> </w:t>
      </w:r>
      <w:r>
        <w:rPr>
          <w:color w:val="585858"/>
        </w:rPr>
        <w:t>with</w:t>
      </w:r>
      <w:r>
        <w:rPr>
          <w:color w:val="585858"/>
          <w:spacing w:val="-2"/>
        </w:rPr>
        <w:t xml:space="preserve"> </w:t>
      </w:r>
      <w:r>
        <w:rPr>
          <w:color w:val="585858"/>
        </w:rPr>
        <w:t>the</w:t>
      </w:r>
      <w:r>
        <w:rPr>
          <w:color w:val="585858"/>
          <w:spacing w:val="-3"/>
        </w:rPr>
        <w:t xml:space="preserve"> </w:t>
      </w:r>
      <w:r>
        <w:rPr>
          <w:color w:val="585858"/>
        </w:rPr>
        <w:t>baseline</w:t>
      </w:r>
      <w:r>
        <w:rPr>
          <w:color w:val="585858"/>
          <w:spacing w:val="-2"/>
        </w:rPr>
        <w:t xml:space="preserve"> </w:t>
      </w:r>
      <w:r>
        <w:rPr>
          <w:color w:val="585858"/>
        </w:rPr>
        <w:t>findings,</w:t>
      </w:r>
      <w:r>
        <w:rPr>
          <w:color w:val="585858"/>
          <w:spacing w:val="-2"/>
        </w:rPr>
        <w:t xml:space="preserve"> </w:t>
      </w:r>
      <w:r>
        <w:rPr>
          <w:color w:val="585858"/>
        </w:rPr>
        <w:t>inform</w:t>
      </w:r>
      <w:r>
        <w:rPr>
          <w:color w:val="585858"/>
          <w:spacing w:val="-2"/>
        </w:rPr>
        <w:t xml:space="preserve"> </w:t>
      </w:r>
      <w:r>
        <w:rPr>
          <w:color w:val="585858"/>
        </w:rPr>
        <w:t>the</w:t>
      </w:r>
      <w:r>
        <w:rPr>
          <w:color w:val="585858"/>
          <w:spacing w:val="-2"/>
        </w:rPr>
        <w:t xml:space="preserve"> </w:t>
      </w:r>
      <w:r>
        <w:rPr>
          <w:color w:val="585858"/>
        </w:rPr>
        <w:t>social</w:t>
      </w:r>
      <w:r>
        <w:rPr>
          <w:color w:val="585858"/>
          <w:spacing w:val="-3"/>
        </w:rPr>
        <w:t xml:space="preserve"> </w:t>
      </w:r>
      <w:r>
        <w:rPr>
          <w:color w:val="585858"/>
        </w:rPr>
        <w:t xml:space="preserve">value sensitivity assessment whereby each social value was assigned a sensitivity rating. The information was </w:t>
      </w:r>
      <w:proofErr w:type="spellStart"/>
      <w:r>
        <w:rPr>
          <w:color w:val="585858"/>
        </w:rPr>
        <w:t>organised</w:t>
      </w:r>
      <w:proofErr w:type="spellEnd"/>
      <w:r>
        <w:rPr>
          <w:color w:val="585858"/>
        </w:rPr>
        <w:t xml:space="preserve"> to align with the social wellbeing framework to make sure all key social values were identified. </w:t>
      </w:r>
      <w:hyperlink w:anchor="_bookmark4" w:history="1">
        <w:r>
          <w:rPr>
            <w:color w:val="585858"/>
          </w:rPr>
          <w:t>Table 3-3</w:t>
        </w:r>
      </w:hyperlink>
      <w:r>
        <w:rPr>
          <w:color w:val="585858"/>
        </w:rPr>
        <w:t xml:space="preserve"> provides an outline of the values.</w:t>
      </w:r>
    </w:p>
    <w:p w14:paraId="2DCB45A0" w14:textId="77777777" w:rsidR="00A6660A" w:rsidRDefault="00A6660A">
      <w:pPr>
        <w:spacing w:line="360" w:lineRule="auto"/>
        <w:sectPr w:rsidR="00A6660A">
          <w:headerReference w:type="default" r:id="rId17"/>
          <w:footerReference w:type="default" r:id="rId18"/>
          <w:pgSz w:w="11910" w:h="16840"/>
          <w:pgMar w:top="980" w:right="563" w:bottom="800" w:left="560" w:header="467" w:footer="612" w:gutter="0"/>
          <w:cols w:space="720"/>
        </w:sectPr>
      </w:pPr>
    </w:p>
    <w:p w14:paraId="6A3AC87D" w14:textId="77777777" w:rsidR="00A6660A" w:rsidRDefault="00A6660A">
      <w:pPr>
        <w:pStyle w:val="BodyText"/>
      </w:pPr>
    </w:p>
    <w:p w14:paraId="6C2A660C" w14:textId="77777777" w:rsidR="00A6660A" w:rsidRDefault="00A6660A">
      <w:pPr>
        <w:pStyle w:val="BodyText"/>
        <w:spacing w:before="188"/>
      </w:pPr>
    </w:p>
    <w:p w14:paraId="3199BB78" w14:textId="77777777" w:rsidR="00A6660A" w:rsidRDefault="00165618">
      <w:pPr>
        <w:pStyle w:val="BodyText"/>
        <w:spacing w:line="163" w:lineRule="exact"/>
        <w:ind w:left="574"/>
        <w:rPr>
          <w:sz w:val="16"/>
        </w:rPr>
      </w:pPr>
      <w:r>
        <w:rPr>
          <w:noProof/>
          <w:position w:val="-2"/>
          <w:sz w:val="16"/>
        </w:rPr>
        <w:drawing>
          <wp:inline distT="0" distB="0" distL="0" distR="0" wp14:anchorId="695DEFE3" wp14:editId="53C8D591">
            <wp:extent cx="2584613" cy="103631"/>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9" cstate="print"/>
                    <a:stretch>
                      <a:fillRect/>
                    </a:stretch>
                  </pic:blipFill>
                  <pic:spPr>
                    <a:xfrm>
                      <a:off x="0" y="0"/>
                      <a:ext cx="2584613" cy="103631"/>
                    </a:xfrm>
                    <a:prstGeom prst="rect">
                      <a:avLst/>
                    </a:prstGeom>
                  </pic:spPr>
                </pic:pic>
              </a:graphicData>
            </a:graphic>
          </wp:inline>
        </w:drawing>
      </w:r>
    </w:p>
    <w:p w14:paraId="71B9ADA7" w14:textId="77777777" w:rsidR="00A6660A" w:rsidRDefault="00A6660A">
      <w:pPr>
        <w:pStyle w:val="BodyText"/>
        <w:spacing w:before="6"/>
        <w:rPr>
          <w:sz w:val="13"/>
        </w:rPr>
      </w:pPr>
    </w:p>
    <w:tbl>
      <w:tblPr>
        <w:tblW w:w="0" w:type="auto"/>
        <w:tblInd w:w="581" w:type="dxa"/>
        <w:tblLayout w:type="fixed"/>
        <w:tblCellMar>
          <w:left w:w="0" w:type="dxa"/>
          <w:right w:w="0" w:type="dxa"/>
        </w:tblCellMar>
        <w:tblLook w:val="01E0" w:firstRow="1" w:lastRow="1" w:firstColumn="1" w:lastColumn="1" w:noHBand="0" w:noVBand="0"/>
      </w:tblPr>
      <w:tblGrid>
        <w:gridCol w:w="1562"/>
        <w:gridCol w:w="1879"/>
        <w:gridCol w:w="1156"/>
        <w:gridCol w:w="5041"/>
      </w:tblGrid>
      <w:tr w:rsidR="00A6660A" w14:paraId="4079EA81" w14:textId="77777777">
        <w:trPr>
          <w:trHeight w:val="679"/>
        </w:trPr>
        <w:tc>
          <w:tcPr>
            <w:tcW w:w="1562" w:type="dxa"/>
            <w:shd w:val="clear" w:color="auto" w:fill="133149"/>
          </w:tcPr>
          <w:p w14:paraId="7B47CF4F" w14:textId="77777777" w:rsidR="00A6660A" w:rsidRDefault="00165618">
            <w:pPr>
              <w:pStyle w:val="TableParagraph"/>
              <w:spacing w:before="133"/>
              <w:ind w:left="107"/>
              <w:rPr>
                <w:b/>
                <w:sz w:val="18"/>
              </w:rPr>
            </w:pPr>
            <w:bookmarkStart w:id="16" w:name="_bookmark4"/>
            <w:bookmarkEnd w:id="16"/>
            <w:r>
              <w:rPr>
                <w:b/>
                <w:color w:val="FFFFFF"/>
                <w:sz w:val="18"/>
              </w:rPr>
              <w:t>Social</w:t>
            </w:r>
            <w:r>
              <w:rPr>
                <w:b/>
                <w:color w:val="FFFFFF"/>
                <w:spacing w:val="-5"/>
                <w:sz w:val="18"/>
              </w:rPr>
              <w:t xml:space="preserve"> </w:t>
            </w:r>
            <w:r>
              <w:rPr>
                <w:b/>
                <w:color w:val="FFFFFF"/>
                <w:spacing w:val="-2"/>
                <w:sz w:val="18"/>
              </w:rPr>
              <w:t>value</w:t>
            </w:r>
          </w:p>
        </w:tc>
        <w:tc>
          <w:tcPr>
            <w:tcW w:w="1879" w:type="dxa"/>
            <w:shd w:val="clear" w:color="auto" w:fill="133149"/>
          </w:tcPr>
          <w:p w14:paraId="0CE8FC6B" w14:textId="77777777" w:rsidR="00A6660A" w:rsidRDefault="00165618">
            <w:pPr>
              <w:pStyle w:val="TableParagraph"/>
              <w:spacing w:before="132"/>
              <w:ind w:left="108" w:right="544"/>
              <w:rPr>
                <w:b/>
                <w:sz w:val="18"/>
              </w:rPr>
            </w:pPr>
            <w:r>
              <w:rPr>
                <w:b/>
                <w:color w:val="FFFFFF"/>
                <w:sz w:val="18"/>
              </w:rPr>
              <w:t>Attributes</w:t>
            </w:r>
            <w:r>
              <w:rPr>
                <w:b/>
                <w:color w:val="FFFFFF"/>
                <w:spacing w:val="-13"/>
                <w:sz w:val="18"/>
              </w:rPr>
              <w:t xml:space="preserve"> </w:t>
            </w:r>
            <w:r>
              <w:rPr>
                <w:b/>
                <w:color w:val="FFFFFF"/>
                <w:sz w:val="18"/>
              </w:rPr>
              <w:t xml:space="preserve">and </w:t>
            </w:r>
            <w:r>
              <w:rPr>
                <w:b/>
                <w:color w:val="FFFFFF"/>
                <w:spacing w:val="-2"/>
                <w:sz w:val="18"/>
              </w:rPr>
              <w:t>indicators</w:t>
            </w:r>
          </w:p>
        </w:tc>
        <w:tc>
          <w:tcPr>
            <w:tcW w:w="1156" w:type="dxa"/>
            <w:shd w:val="clear" w:color="auto" w:fill="133149"/>
          </w:tcPr>
          <w:p w14:paraId="61284BF1" w14:textId="77777777" w:rsidR="00A6660A" w:rsidRDefault="00165618">
            <w:pPr>
              <w:pStyle w:val="TableParagraph"/>
              <w:spacing w:before="133"/>
              <w:ind w:left="108"/>
              <w:rPr>
                <w:b/>
                <w:sz w:val="18"/>
              </w:rPr>
            </w:pPr>
            <w:r>
              <w:rPr>
                <w:b/>
                <w:color w:val="FFFFFF"/>
                <w:spacing w:val="-2"/>
                <w:sz w:val="18"/>
              </w:rPr>
              <w:t>Sensitivity</w:t>
            </w:r>
          </w:p>
        </w:tc>
        <w:tc>
          <w:tcPr>
            <w:tcW w:w="5041" w:type="dxa"/>
            <w:shd w:val="clear" w:color="auto" w:fill="133149"/>
          </w:tcPr>
          <w:p w14:paraId="61F649CB" w14:textId="77777777" w:rsidR="00A6660A" w:rsidRDefault="00165618">
            <w:pPr>
              <w:pStyle w:val="TableParagraph"/>
              <w:spacing w:before="133"/>
              <w:ind w:left="147"/>
              <w:rPr>
                <w:b/>
                <w:sz w:val="18"/>
              </w:rPr>
            </w:pPr>
            <w:r>
              <w:rPr>
                <w:b/>
                <w:color w:val="FFFFFF"/>
                <w:sz w:val="18"/>
              </w:rPr>
              <w:t>Justification</w:t>
            </w:r>
            <w:r>
              <w:rPr>
                <w:b/>
                <w:color w:val="FFFFFF"/>
                <w:spacing w:val="-4"/>
                <w:sz w:val="18"/>
              </w:rPr>
              <w:t xml:space="preserve"> </w:t>
            </w:r>
            <w:r>
              <w:rPr>
                <w:b/>
                <w:color w:val="FFFFFF"/>
                <w:sz w:val="18"/>
              </w:rPr>
              <w:t>for</w:t>
            </w:r>
            <w:r>
              <w:rPr>
                <w:b/>
                <w:color w:val="FFFFFF"/>
                <w:spacing w:val="-4"/>
                <w:sz w:val="18"/>
              </w:rPr>
              <w:t xml:space="preserve"> </w:t>
            </w:r>
            <w:r>
              <w:rPr>
                <w:b/>
                <w:color w:val="FFFFFF"/>
                <w:sz w:val="18"/>
              </w:rPr>
              <w:t>sensitivity</w:t>
            </w:r>
            <w:r>
              <w:rPr>
                <w:b/>
                <w:color w:val="FFFFFF"/>
                <w:spacing w:val="-4"/>
                <w:sz w:val="18"/>
              </w:rPr>
              <w:t xml:space="preserve"> </w:t>
            </w:r>
            <w:r>
              <w:rPr>
                <w:b/>
                <w:color w:val="FFFFFF"/>
                <w:spacing w:val="-2"/>
                <w:sz w:val="18"/>
              </w:rPr>
              <w:t>rating</w:t>
            </w:r>
          </w:p>
        </w:tc>
      </w:tr>
      <w:tr w:rsidR="00A6660A" w14:paraId="4107BFC2" w14:textId="77777777">
        <w:trPr>
          <w:trHeight w:val="927"/>
        </w:trPr>
        <w:tc>
          <w:tcPr>
            <w:tcW w:w="1562" w:type="dxa"/>
            <w:vMerge w:val="restart"/>
            <w:shd w:val="clear" w:color="auto" w:fill="D3E6F4"/>
          </w:tcPr>
          <w:p w14:paraId="20263713" w14:textId="77777777" w:rsidR="00A6660A" w:rsidRDefault="00165618">
            <w:pPr>
              <w:pStyle w:val="TableParagraph"/>
              <w:spacing w:before="152"/>
              <w:ind w:left="107"/>
              <w:rPr>
                <w:b/>
                <w:sz w:val="18"/>
              </w:rPr>
            </w:pPr>
            <w:r>
              <w:rPr>
                <w:b/>
                <w:color w:val="5F5F5F"/>
                <w:spacing w:val="-2"/>
                <w:sz w:val="18"/>
              </w:rPr>
              <w:t>Community identity</w:t>
            </w:r>
          </w:p>
        </w:tc>
        <w:tc>
          <w:tcPr>
            <w:tcW w:w="1879" w:type="dxa"/>
            <w:tcBorders>
              <w:bottom w:val="single" w:sz="4" w:space="0" w:color="18314A"/>
            </w:tcBorders>
            <w:shd w:val="clear" w:color="auto" w:fill="D3E6F4"/>
          </w:tcPr>
          <w:p w14:paraId="751B9011" w14:textId="77777777" w:rsidR="00A6660A" w:rsidRDefault="00165618">
            <w:pPr>
              <w:pStyle w:val="TableParagraph"/>
              <w:spacing w:before="152"/>
              <w:ind w:left="108" w:right="123"/>
              <w:rPr>
                <w:sz w:val="18"/>
              </w:rPr>
            </w:pPr>
            <w:r>
              <w:rPr>
                <w:color w:val="5F5F5F"/>
                <w:sz w:val="18"/>
              </w:rPr>
              <w:t>Social capital and community</w:t>
            </w:r>
            <w:r>
              <w:rPr>
                <w:color w:val="5F5F5F"/>
                <w:spacing w:val="-13"/>
                <w:sz w:val="18"/>
              </w:rPr>
              <w:t xml:space="preserve"> </w:t>
            </w:r>
            <w:r>
              <w:rPr>
                <w:color w:val="5F5F5F"/>
                <w:sz w:val="18"/>
              </w:rPr>
              <w:t>cohesion</w:t>
            </w:r>
          </w:p>
        </w:tc>
        <w:tc>
          <w:tcPr>
            <w:tcW w:w="1156" w:type="dxa"/>
            <w:tcBorders>
              <w:bottom w:val="single" w:sz="4" w:space="0" w:color="18314A"/>
            </w:tcBorders>
            <w:shd w:val="clear" w:color="auto" w:fill="D3E6F4"/>
          </w:tcPr>
          <w:p w14:paraId="3D72D6E9" w14:textId="77777777" w:rsidR="00A6660A" w:rsidRDefault="00165618">
            <w:pPr>
              <w:pStyle w:val="TableParagraph"/>
              <w:spacing w:before="152"/>
              <w:ind w:left="108" w:right="245"/>
              <w:rPr>
                <w:sz w:val="18"/>
              </w:rPr>
            </w:pPr>
            <w:r>
              <w:rPr>
                <w:color w:val="5F5F5F"/>
                <w:spacing w:val="-4"/>
                <w:sz w:val="18"/>
              </w:rPr>
              <w:t xml:space="preserve">Very </w:t>
            </w:r>
            <w:r>
              <w:rPr>
                <w:color w:val="5F5F5F"/>
                <w:spacing w:val="-2"/>
                <w:sz w:val="18"/>
              </w:rPr>
              <w:t>sensitive</w:t>
            </w:r>
          </w:p>
        </w:tc>
        <w:tc>
          <w:tcPr>
            <w:tcW w:w="5041" w:type="dxa"/>
            <w:tcBorders>
              <w:bottom w:val="single" w:sz="4" w:space="0" w:color="18314A"/>
            </w:tcBorders>
            <w:shd w:val="clear" w:color="auto" w:fill="D3E6F4"/>
          </w:tcPr>
          <w:p w14:paraId="79AB707F" w14:textId="77777777" w:rsidR="00A6660A" w:rsidRDefault="00165618">
            <w:pPr>
              <w:pStyle w:val="TableParagraph"/>
              <w:spacing w:before="152"/>
              <w:ind w:left="147" w:right="131"/>
              <w:rPr>
                <w:sz w:val="18"/>
              </w:rPr>
            </w:pPr>
            <w:r>
              <w:rPr>
                <w:color w:val="5F5F5F"/>
                <w:sz w:val="18"/>
              </w:rPr>
              <w:t>Stakeholders indicated Heybridge was a tight-knit community</w:t>
            </w:r>
            <w:r>
              <w:rPr>
                <w:color w:val="5F5F5F"/>
                <w:spacing w:val="-6"/>
                <w:sz w:val="18"/>
              </w:rPr>
              <w:t xml:space="preserve"> </w:t>
            </w:r>
            <w:r>
              <w:rPr>
                <w:color w:val="5F5F5F"/>
                <w:sz w:val="18"/>
              </w:rPr>
              <w:t>where</w:t>
            </w:r>
            <w:r>
              <w:rPr>
                <w:color w:val="5F5F5F"/>
                <w:spacing w:val="-7"/>
                <w:sz w:val="18"/>
              </w:rPr>
              <w:t xml:space="preserve"> </w:t>
            </w:r>
            <w:r>
              <w:rPr>
                <w:color w:val="5F5F5F"/>
                <w:sz w:val="18"/>
              </w:rPr>
              <w:t>everyone</w:t>
            </w:r>
            <w:r>
              <w:rPr>
                <w:color w:val="5F5F5F"/>
                <w:spacing w:val="-7"/>
                <w:sz w:val="18"/>
              </w:rPr>
              <w:t xml:space="preserve"> </w:t>
            </w:r>
            <w:r>
              <w:rPr>
                <w:color w:val="5F5F5F"/>
                <w:sz w:val="18"/>
              </w:rPr>
              <w:t>knows</w:t>
            </w:r>
            <w:r>
              <w:rPr>
                <w:color w:val="5F5F5F"/>
                <w:spacing w:val="-6"/>
                <w:sz w:val="18"/>
              </w:rPr>
              <w:t xml:space="preserve"> </w:t>
            </w:r>
            <w:r>
              <w:rPr>
                <w:color w:val="5F5F5F"/>
                <w:sz w:val="18"/>
              </w:rPr>
              <w:t>everyone,</w:t>
            </w:r>
            <w:r>
              <w:rPr>
                <w:color w:val="5F5F5F"/>
                <w:spacing w:val="-6"/>
                <w:sz w:val="18"/>
              </w:rPr>
              <w:t xml:space="preserve"> </w:t>
            </w:r>
            <w:r>
              <w:rPr>
                <w:color w:val="5F5F5F"/>
                <w:sz w:val="18"/>
              </w:rPr>
              <w:t>and</w:t>
            </w:r>
            <w:r>
              <w:rPr>
                <w:color w:val="5F5F5F"/>
                <w:spacing w:val="-7"/>
                <w:sz w:val="18"/>
              </w:rPr>
              <w:t xml:space="preserve"> </w:t>
            </w:r>
            <w:r>
              <w:rPr>
                <w:color w:val="5F5F5F"/>
                <w:sz w:val="18"/>
              </w:rPr>
              <w:t>the community is very locally orientated.</w:t>
            </w:r>
          </w:p>
        </w:tc>
      </w:tr>
      <w:tr w:rsidR="00A6660A" w14:paraId="2BD3EFE5" w14:textId="77777777">
        <w:trPr>
          <w:trHeight w:val="719"/>
        </w:trPr>
        <w:tc>
          <w:tcPr>
            <w:tcW w:w="1562" w:type="dxa"/>
            <w:vMerge/>
            <w:tcBorders>
              <w:top w:val="nil"/>
            </w:tcBorders>
            <w:shd w:val="clear" w:color="auto" w:fill="D3E6F4"/>
          </w:tcPr>
          <w:p w14:paraId="6154469F" w14:textId="77777777" w:rsidR="00A6660A" w:rsidRDefault="00A6660A">
            <w:pPr>
              <w:rPr>
                <w:sz w:val="2"/>
                <w:szCs w:val="2"/>
              </w:rPr>
            </w:pPr>
          </w:p>
        </w:tc>
        <w:tc>
          <w:tcPr>
            <w:tcW w:w="1879" w:type="dxa"/>
            <w:tcBorders>
              <w:top w:val="single" w:sz="4" w:space="0" w:color="18314A"/>
              <w:bottom w:val="single" w:sz="4" w:space="0" w:color="18314A"/>
            </w:tcBorders>
            <w:shd w:val="clear" w:color="auto" w:fill="D3E6F4"/>
          </w:tcPr>
          <w:p w14:paraId="79263719" w14:textId="77777777" w:rsidR="00A6660A" w:rsidRDefault="00165618">
            <w:pPr>
              <w:pStyle w:val="TableParagraph"/>
              <w:spacing w:before="152"/>
              <w:ind w:left="108" w:right="433"/>
              <w:rPr>
                <w:sz w:val="18"/>
              </w:rPr>
            </w:pPr>
            <w:r>
              <w:rPr>
                <w:color w:val="5F5F5F"/>
                <w:sz w:val="18"/>
              </w:rPr>
              <w:t>Cultural</w:t>
            </w:r>
            <w:r>
              <w:rPr>
                <w:color w:val="5F5F5F"/>
                <w:spacing w:val="-13"/>
                <w:sz w:val="18"/>
              </w:rPr>
              <w:t xml:space="preserve"> </w:t>
            </w:r>
            <w:r>
              <w:rPr>
                <w:color w:val="5F5F5F"/>
                <w:sz w:val="18"/>
              </w:rPr>
              <w:t>diversity and heritage</w:t>
            </w:r>
          </w:p>
        </w:tc>
        <w:tc>
          <w:tcPr>
            <w:tcW w:w="1156" w:type="dxa"/>
            <w:tcBorders>
              <w:top w:val="single" w:sz="4" w:space="0" w:color="18314A"/>
              <w:bottom w:val="single" w:sz="4" w:space="0" w:color="18314A"/>
            </w:tcBorders>
            <w:shd w:val="clear" w:color="auto" w:fill="D3E6F4"/>
          </w:tcPr>
          <w:p w14:paraId="4A1CA527" w14:textId="77777777" w:rsidR="00A6660A" w:rsidRDefault="00165618">
            <w:pPr>
              <w:pStyle w:val="TableParagraph"/>
              <w:spacing w:before="152"/>
              <w:ind w:left="108" w:right="245"/>
              <w:rPr>
                <w:sz w:val="18"/>
              </w:rPr>
            </w:pPr>
            <w:r>
              <w:rPr>
                <w:color w:val="5F5F5F"/>
                <w:spacing w:val="-4"/>
                <w:sz w:val="18"/>
              </w:rPr>
              <w:t xml:space="preserve">Very </w:t>
            </w:r>
            <w:r>
              <w:rPr>
                <w:color w:val="5F5F5F"/>
                <w:spacing w:val="-2"/>
                <w:sz w:val="18"/>
              </w:rPr>
              <w:t>sensitive</w:t>
            </w:r>
          </w:p>
        </w:tc>
        <w:tc>
          <w:tcPr>
            <w:tcW w:w="5041" w:type="dxa"/>
            <w:tcBorders>
              <w:top w:val="single" w:sz="4" w:space="0" w:color="18314A"/>
              <w:bottom w:val="single" w:sz="4" w:space="0" w:color="18314A"/>
            </w:tcBorders>
            <w:shd w:val="clear" w:color="auto" w:fill="D3E6F4"/>
          </w:tcPr>
          <w:p w14:paraId="47F8B8BC" w14:textId="77777777" w:rsidR="00A6660A" w:rsidRDefault="00165618">
            <w:pPr>
              <w:pStyle w:val="TableParagraph"/>
              <w:spacing w:before="152"/>
              <w:ind w:left="147"/>
              <w:rPr>
                <w:sz w:val="18"/>
              </w:rPr>
            </w:pPr>
            <w:r>
              <w:rPr>
                <w:color w:val="5F5F5F"/>
                <w:sz w:val="18"/>
              </w:rPr>
              <w:t>Consultation</w:t>
            </w:r>
            <w:r>
              <w:rPr>
                <w:color w:val="5F5F5F"/>
                <w:spacing w:val="-7"/>
                <w:sz w:val="18"/>
              </w:rPr>
              <w:t xml:space="preserve"> </w:t>
            </w:r>
            <w:r>
              <w:rPr>
                <w:color w:val="5F5F5F"/>
                <w:sz w:val="18"/>
              </w:rPr>
              <w:t>indicated</w:t>
            </w:r>
            <w:r>
              <w:rPr>
                <w:color w:val="5F5F5F"/>
                <w:spacing w:val="-7"/>
                <w:sz w:val="18"/>
              </w:rPr>
              <w:t xml:space="preserve"> </w:t>
            </w:r>
            <w:r>
              <w:rPr>
                <w:color w:val="5F5F5F"/>
                <w:sz w:val="18"/>
              </w:rPr>
              <w:t>that</w:t>
            </w:r>
            <w:r>
              <w:rPr>
                <w:color w:val="5F5F5F"/>
                <w:spacing w:val="-6"/>
                <w:sz w:val="18"/>
              </w:rPr>
              <w:t xml:space="preserve"> </w:t>
            </w:r>
            <w:r>
              <w:rPr>
                <w:color w:val="5F5F5F"/>
                <w:sz w:val="18"/>
              </w:rPr>
              <w:t>this</w:t>
            </w:r>
            <w:r>
              <w:rPr>
                <w:color w:val="5F5F5F"/>
                <w:spacing w:val="-6"/>
                <w:sz w:val="18"/>
              </w:rPr>
              <w:t xml:space="preserve"> </w:t>
            </w:r>
            <w:r>
              <w:rPr>
                <w:color w:val="5F5F5F"/>
                <w:sz w:val="18"/>
              </w:rPr>
              <w:t>aspect</w:t>
            </w:r>
            <w:r>
              <w:rPr>
                <w:color w:val="5F5F5F"/>
                <w:spacing w:val="-6"/>
                <w:sz w:val="18"/>
              </w:rPr>
              <w:t xml:space="preserve"> </w:t>
            </w:r>
            <w:r>
              <w:rPr>
                <w:color w:val="5F5F5F"/>
                <w:sz w:val="18"/>
              </w:rPr>
              <w:t>of</w:t>
            </w:r>
            <w:r>
              <w:rPr>
                <w:color w:val="5F5F5F"/>
                <w:spacing w:val="-6"/>
                <w:sz w:val="18"/>
              </w:rPr>
              <w:t xml:space="preserve"> </w:t>
            </w:r>
            <w:r>
              <w:rPr>
                <w:color w:val="5F5F5F"/>
                <w:sz w:val="18"/>
              </w:rPr>
              <w:t>the</w:t>
            </w:r>
            <w:r>
              <w:rPr>
                <w:color w:val="5F5F5F"/>
                <w:spacing w:val="-7"/>
                <w:sz w:val="18"/>
              </w:rPr>
              <w:t xml:space="preserve"> </w:t>
            </w:r>
            <w:r>
              <w:rPr>
                <w:color w:val="5F5F5F"/>
                <w:sz w:val="18"/>
              </w:rPr>
              <w:t>social environment is of high importance.</w:t>
            </w:r>
          </w:p>
        </w:tc>
      </w:tr>
      <w:tr w:rsidR="00A6660A" w14:paraId="5D036E6A" w14:textId="77777777">
        <w:trPr>
          <w:trHeight w:val="2416"/>
        </w:trPr>
        <w:tc>
          <w:tcPr>
            <w:tcW w:w="1562" w:type="dxa"/>
            <w:vMerge/>
            <w:tcBorders>
              <w:top w:val="nil"/>
            </w:tcBorders>
            <w:shd w:val="clear" w:color="auto" w:fill="D3E6F4"/>
          </w:tcPr>
          <w:p w14:paraId="7CA6F7BC" w14:textId="77777777" w:rsidR="00A6660A" w:rsidRDefault="00A6660A">
            <w:pPr>
              <w:rPr>
                <w:sz w:val="2"/>
                <w:szCs w:val="2"/>
              </w:rPr>
            </w:pPr>
          </w:p>
        </w:tc>
        <w:tc>
          <w:tcPr>
            <w:tcW w:w="1879" w:type="dxa"/>
            <w:tcBorders>
              <w:top w:val="single" w:sz="4" w:space="0" w:color="18314A"/>
              <w:bottom w:val="single" w:sz="4" w:space="0" w:color="18314A"/>
            </w:tcBorders>
            <w:shd w:val="clear" w:color="auto" w:fill="D3E6F4"/>
          </w:tcPr>
          <w:p w14:paraId="2C7AD571" w14:textId="77777777" w:rsidR="00A6660A" w:rsidRDefault="00165618">
            <w:pPr>
              <w:pStyle w:val="TableParagraph"/>
              <w:spacing w:before="152"/>
              <w:ind w:left="108" w:right="763"/>
              <w:rPr>
                <w:sz w:val="18"/>
              </w:rPr>
            </w:pPr>
            <w:r>
              <w:rPr>
                <w:color w:val="5F5F5F"/>
                <w:sz w:val="18"/>
              </w:rPr>
              <w:t>Amenity</w:t>
            </w:r>
            <w:r>
              <w:rPr>
                <w:color w:val="5F5F5F"/>
                <w:spacing w:val="-13"/>
                <w:sz w:val="18"/>
              </w:rPr>
              <w:t xml:space="preserve"> </w:t>
            </w:r>
            <w:r>
              <w:rPr>
                <w:color w:val="5F5F5F"/>
                <w:sz w:val="18"/>
              </w:rPr>
              <w:t xml:space="preserve">and </w:t>
            </w:r>
            <w:r>
              <w:rPr>
                <w:color w:val="5F5F5F"/>
                <w:spacing w:val="-2"/>
                <w:sz w:val="18"/>
              </w:rPr>
              <w:t>landscape</w:t>
            </w:r>
          </w:p>
        </w:tc>
        <w:tc>
          <w:tcPr>
            <w:tcW w:w="1156" w:type="dxa"/>
            <w:tcBorders>
              <w:top w:val="single" w:sz="4" w:space="0" w:color="18314A"/>
              <w:bottom w:val="single" w:sz="4" w:space="0" w:color="18314A"/>
            </w:tcBorders>
            <w:shd w:val="clear" w:color="auto" w:fill="D3E6F4"/>
          </w:tcPr>
          <w:p w14:paraId="7F5B2A7C" w14:textId="77777777" w:rsidR="00A6660A" w:rsidRDefault="00165618">
            <w:pPr>
              <w:pStyle w:val="TableParagraph"/>
              <w:spacing w:before="152"/>
              <w:ind w:left="108" w:right="245"/>
              <w:rPr>
                <w:sz w:val="18"/>
              </w:rPr>
            </w:pPr>
            <w:r>
              <w:rPr>
                <w:color w:val="5F5F5F"/>
                <w:spacing w:val="-4"/>
                <w:sz w:val="18"/>
              </w:rPr>
              <w:t xml:space="preserve">Very </w:t>
            </w:r>
            <w:r>
              <w:rPr>
                <w:color w:val="5F5F5F"/>
                <w:spacing w:val="-2"/>
                <w:sz w:val="18"/>
              </w:rPr>
              <w:t>sensitive</w:t>
            </w:r>
          </w:p>
        </w:tc>
        <w:tc>
          <w:tcPr>
            <w:tcW w:w="5041" w:type="dxa"/>
            <w:tcBorders>
              <w:top w:val="single" w:sz="4" w:space="0" w:color="18314A"/>
              <w:bottom w:val="single" w:sz="4" w:space="0" w:color="18314A"/>
            </w:tcBorders>
            <w:shd w:val="clear" w:color="auto" w:fill="D3E6F4"/>
          </w:tcPr>
          <w:p w14:paraId="6779E077" w14:textId="77777777" w:rsidR="00A6660A" w:rsidRDefault="00165618">
            <w:pPr>
              <w:pStyle w:val="TableParagraph"/>
              <w:spacing w:before="152"/>
              <w:ind w:left="147"/>
              <w:rPr>
                <w:sz w:val="18"/>
              </w:rPr>
            </w:pPr>
            <w:r>
              <w:rPr>
                <w:color w:val="5F5F5F"/>
                <w:sz w:val="18"/>
              </w:rPr>
              <w:t>Stakeholders indicated the high value of amenity in contributing materially to the livelihood and health of the people</w:t>
            </w:r>
            <w:r>
              <w:rPr>
                <w:color w:val="5F5F5F"/>
                <w:spacing w:val="-5"/>
                <w:sz w:val="18"/>
              </w:rPr>
              <w:t xml:space="preserve"> </w:t>
            </w:r>
            <w:r>
              <w:rPr>
                <w:color w:val="5F5F5F"/>
                <w:sz w:val="18"/>
              </w:rPr>
              <w:t>in</w:t>
            </w:r>
            <w:r>
              <w:rPr>
                <w:color w:val="5F5F5F"/>
                <w:spacing w:val="-5"/>
                <w:sz w:val="18"/>
              </w:rPr>
              <w:t xml:space="preserve"> </w:t>
            </w:r>
            <w:r>
              <w:rPr>
                <w:color w:val="5F5F5F"/>
                <w:sz w:val="18"/>
              </w:rPr>
              <w:t>the</w:t>
            </w:r>
            <w:r>
              <w:rPr>
                <w:color w:val="5F5F5F"/>
                <w:spacing w:val="-5"/>
                <w:sz w:val="18"/>
              </w:rPr>
              <w:t xml:space="preserve"> </w:t>
            </w:r>
            <w:r>
              <w:rPr>
                <w:color w:val="5F5F5F"/>
                <w:sz w:val="18"/>
              </w:rPr>
              <w:t>study</w:t>
            </w:r>
            <w:r>
              <w:rPr>
                <w:color w:val="5F5F5F"/>
                <w:spacing w:val="-4"/>
                <w:sz w:val="18"/>
              </w:rPr>
              <w:t xml:space="preserve"> </w:t>
            </w:r>
            <w:r>
              <w:rPr>
                <w:color w:val="5F5F5F"/>
                <w:sz w:val="18"/>
              </w:rPr>
              <w:t>area.</w:t>
            </w:r>
            <w:r>
              <w:rPr>
                <w:color w:val="5F5F5F"/>
                <w:spacing w:val="-4"/>
                <w:sz w:val="18"/>
              </w:rPr>
              <w:t xml:space="preserve"> </w:t>
            </w:r>
            <w:r>
              <w:rPr>
                <w:color w:val="5F5F5F"/>
                <w:sz w:val="18"/>
              </w:rPr>
              <w:t>They</w:t>
            </w:r>
            <w:r>
              <w:rPr>
                <w:color w:val="5F5F5F"/>
                <w:spacing w:val="-3"/>
                <w:sz w:val="18"/>
              </w:rPr>
              <w:t xml:space="preserve"> </w:t>
            </w:r>
            <w:r>
              <w:rPr>
                <w:color w:val="5F5F5F"/>
                <w:sz w:val="18"/>
              </w:rPr>
              <w:t>value</w:t>
            </w:r>
            <w:r>
              <w:rPr>
                <w:color w:val="5F5F5F"/>
                <w:spacing w:val="-5"/>
                <w:sz w:val="18"/>
              </w:rPr>
              <w:t xml:space="preserve"> </w:t>
            </w:r>
            <w:r>
              <w:rPr>
                <w:color w:val="5F5F5F"/>
                <w:sz w:val="18"/>
              </w:rPr>
              <w:t>the</w:t>
            </w:r>
            <w:r>
              <w:rPr>
                <w:color w:val="5F5F5F"/>
                <w:spacing w:val="-3"/>
                <w:sz w:val="18"/>
              </w:rPr>
              <w:t xml:space="preserve"> </w:t>
            </w:r>
            <w:r>
              <w:rPr>
                <w:color w:val="5F5F5F"/>
                <w:sz w:val="18"/>
              </w:rPr>
              <w:t>peace</w:t>
            </w:r>
            <w:r>
              <w:rPr>
                <w:color w:val="5F5F5F"/>
                <w:spacing w:val="-5"/>
                <w:sz w:val="18"/>
              </w:rPr>
              <w:t xml:space="preserve"> </w:t>
            </w:r>
            <w:r>
              <w:rPr>
                <w:color w:val="5F5F5F"/>
                <w:sz w:val="18"/>
              </w:rPr>
              <w:t>and</w:t>
            </w:r>
            <w:r>
              <w:rPr>
                <w:color w:val="5F5F5F"/>
                <w:spacing w:val="-5"/>
                <w:sz w:val="18"/>
              </w:rPr>
              <w:t xml:space="preserve"> </w:t>
            </w:r>
            <w:r>
              <w:rPr>
                <w:color w:val="5F5F5F"/>
                <w:sz w:val="18"/>
              </w:rPr>
              <w:t>quiet</w:t>
            </w:r>
            <w:r>
              <w:rPr>
                <w:color w:val="5F5F5F"/>
                <w:spacing w:val="-4"/>
                <w:sz w:val="18"/>
              </w:rPr>
              <w:t xml:space="preserve"> </w:t>
            </w:r>
            <w:r>
              <w:rPr>
                <w:color w:val="5F5F5F"/>
                <w:sz w:val="18"/>
              </w:rPr>
              <w:t>of their lifestyle.</w:t>
            </w:r>
          </w:p>
          <w:p w14:paraId="49A5142A" w14:textId="77777777" w:rsidR="00A6660A" w:rsidRDefault="00165618">
            <w:pPr>
              <w:pStyle w:val="TableParagraph"/>
              <w:spacing w:before="40"/>
              <w:ind w:left="147" w:right="131"/>
              <w:rPr>
                <w:sz w:val="18"/>
              </w:rPr>
            </w:pPr>
            <w:r>
              <w:rPr>
                <w:color w:val="5F5F5F"/>
                <w:sz w:val="18"/>
              </w:rPr>
              <w:t>The town is highly visible from the highway and main entrance</w:t>
            </w:r>
            <w:r>
              <w:rPr>
                <w:color w:val="5F5F5F"/>
                <w:spacing w:val="-1"/>
                <w:sz w:val="18"/>
              </w:rPr>
              <w:t xml:space="preserve"> </w:t>
            </w:r>
            <w:r>
              <w:rPr>
                <w:color w:val="5F5F5F"/>
                <w:sz w:val="18"/>
              </w:rPr>
              <w:t>into</w:t>
            </w:r>
            <w:r>
              <w:rPr>
                <w:color w:val="5F5F5F"/>
                <w:spacing w:val="-1"/>
                <w:sz w:val="18"/>
              </w:rPr>
              <w:t xml:space="preserve"> </w:t>
            </w:r>
            <w:r>
              <w:rPr>
                <w:color w:val="5F5F5F"/>
                <w:sz w:val="18"/>
              </w:rPr>
              <w:t>town. Stakeholders highly value</w:t>
            </w:r>
            <w:r>
              <w:rPr>
                <w:color w:val="5F5F5F"/>
                <w:spacing w:val="-1"/>
                <w:sz w:val="18"/>
              </w:rPr>
              <w:t xml:space="preserve"> </w:t>
            </w:r>
            <w:r>
              <w:rPr>
                <w:color w:val="5F5F5F"/>
                <w:sz w:val="18"/>
              </w:rPr>
              <w:t>Blythe</w:t>
            </w:r>
            <w:r>
              <w:rPr>
                <w:color w:val="5F5F5F"/>
                <w:spacing w:val="-1"/>
                <w:sz w:val="18"/>
              </w:rPr>
              <w:t xml:space="preserve"> </w:t>
            </w:r>
            <w:r>
              <w:rPr>
                <w:color w:val="5F5F5F"/>
                <w:sz w:val="18"/>
              </w:rPr>
              <w:t>River, Bass</w:t>
            </w:r>
            <w:r>
              <w:rPr>
                <w:color w:val="5F5F5F"/>
                <w:spacing w:val="-5"/>
                <w:sz w:val="18"/>
              </w:rPr>
              <w:t xml:space="preserve"> </w:t>
            </w:r>
            <w:r>
              <w:rPr>
                <w:color w:val="5F5F5F"/>
                <w:sz w:val="18"/>
              </w:rPr>
              <w:t>Strait,</w:t>
            </w:r>
            <w:r>
              <w:rPr>
                <w:color w:val="5F5F5F"/>
                <w:spacing w:val="-5"/>
                <w:sz w:val="18"/>
              </w:rPr>
              <w:t xml:space="preserve"> </w:t>
            </w:r>
            <w:r>
              <w:rPr>
                <w:color w:val="5F5F5F"/>
                <w:sz w:val="18"/>
              </w:rPr>
              <w:t>surfing</w:t>
            </w:r>
            <w:r>
              <w:rPr>
                <w:color w:val="5F5F5F"/>
                <w:spacing w:val="-6"/>
                <w:sz w:val="18"/>
              </w:rPr>
              <w:t xml:space="preserve"> </w:t>
            </w:r>
            <w:r>
              <w:rPr>
                <w:color w:val="5F5F5F"/>
                <w:sz w:val="18"/>
              </w:rPr>
              <w:t>Sulphur</w:t>
            </w:r>
            <w:r>
              <w:rPr>
                <w:color w:val="5F5F5F"/>
                <w:spacing w:val="-5"/>
                <w:sz w:val="18"/>
              </w:rPr>
              <w:t xml:space="preserve"> </w:t>
            </w:r>
            <w:r>
              <w:rPr>
                <w:color w:val="5F5F5F"/>
                <w:sz w:val="18"/>
              </w:rPr>
              <w:t>Creek</w:t>
            </w:r>
            <w:r>
              <w:rPr>
                <w:color w:val="5F5F5F"/>
                <w:spacing w:val="-5"/>
                <w:sz w:val="18"/>
              </w:rPr>
              <w:t xml:space="preserve"> </w:t>
            </w:r>
            <w:r>
              <w:rPr>
                <w:color w:val="5F5F5F"/>
                <w:sz w:val="18"/>
              </w:rPr>
              <w:t>to</w:t>
            </w:r>
            <w:r>
              <w:rPr>
                <w:color w:val="5F5F5F"/>
                <w:spacing w:val="-6"/>
                <w:sz w:val="18"/>
              </w:rPr>
              <w:t xml:space="preserve"> </w:t>
            </w:r>
            <w:r>
              <w:rPr>
                <w:color w:val="5F5F5F"/>
                <w:sz w:val="18"/>
              </w:rPr>
              <w:t>Preservation</w:t>
            </w:r>
            <w:r>
              <w:rPr>
                <w:color w:val="5F5F5F"/>
                <w:spacing w:val="-6"/>
                <w:sz w:val="18"/>
              </w:rPr>
              <w:t xml:space="preserve"> </w:t>
            </w:r>
            <w:r>
              <w:rPr>
                <w:color w:val="5F5F5F"/>
                <w:sz w:val="18"/>
              </w:rPr>
              <w:t>Bay,</w:t>
            </w:r>
            <w:r>
              <w:rPr>
                <w:color w:val="5F5F5F"/>
                <w:spacing w:val="-5"/>
                <w:sz w:val="18"/>
              </w:rPr>
              <w:t xml:space="preserve"> </w:t>
            </w:r>
            <w:r>
              <w:rPr>
                <w:color w:val="5F5F5F"/>
                <w:sz w:val="18"/>
              </w:rPr>
              <w:t>and trail walking or bike riding around Chasm Creek and Dial Range Road are considered recreation areas near the project area.</w:t>
            </w:r>
          </w:p>
        </w:tc>
      </w:tr>
      <w:tr w:rsidR="00A6660A" w14:paraId="2F4AE6A8" w14:textId="77777777">
        <w:trPr>
          <w:trHeight w:val="1754"/>
        </w:trPr>
        <w:tc>
          <w:tcPr>
            <w:tcW w:w="1562" w:type="dxa"/>
            <w:vMerge/>
            <w:tcBorders>
              <w:top w:val="nil"/>
            </w:tcBorders>
            <w:shd w:val="clear" w:color="auto" w:fill="D3E6F4"/>
          </w:tcPr>
          <w:p w14:paraId="67AFCC92" w14:textId="77777777" w:rsidR="00A6660A" w:rsidRDefault="00A6660A">
            <w:pPr>
              <w:rPr>
                <w:sz w:val="2"/>
                <w:szCs w:val="2"/>
              </w:rPr>
            </w:pPr>
          </w:p>
        </w:tc>
        <w:tc>
          <w:tcPr>
            <w:tcW w:w="1879" w:type="dxa"/>
            <w:tcBorders>
              <w:top w:val="single" w:sz="4" w:space="0" w:color="18314A"/>
            </w:tcBorders>
            <w:shd w:val="clear" w:color="auto" w:fill="D3E6F4"/>
          </w:tcPr>
          <w:p w14:paraId="5E47E4BD" w14:textId="77777777" w:rsidR="00A6660A" w:rsidRDefault="00165618">
            <w:pPr>
              <w:pStyle w:val="TableParagraph"/>
              <w:spacing w:before="152"/>
              <w:ind w:left="108" w:right="343"/>
              <w:rPr>
                <w:sz w:val="18"/>
              </w:rPr>
            </w:pPr>
            <w:r>
              <w:rPr>
                <w:color w:val="5F5F5F"/>
                <w:sz w:val="18"/>
              </w:rPr>
              <w:t>Natural</w:t>
            </w:r>
            <w:r>
              <w:rPr>
                <w:color w:val="5F5F5F"/>
                <w:spacing w:val="-13"/>
                <w:sz w:val="18"/>
              </w:rPr>
              <w:t xml:space="preserve"> </w:t>
            </w:r>
            <w:r>
              <w:rPr>
                <w:color w:val="5F5F5F"/>
                <w:sz w:val="18"/>
              </w:rPr>
              <w:t>resources and ecology</w:t>
            </w:r>
          </w:p>
        </w:tc>
        <w:tc>
          <w:tcPr>
            <w:tcW w:w="1156" w:type="dxa"/>
            <w:tcBorders>
              <w:top w:val="single" w:sz="4" w:space="0" w:color="18314A"/>
            </w:tcBorders>
            <w:shd w:val="clear" w:color="auto" w:fill="D3E6F4"/>
          </w:tcPr>
          <w:p w14:paraId="071F0F7D" w14:textId="77777777" w:rsidR="00A6660A" w:rsidRDefault="00165618">
            <w:pPr>
              <w:pStyle w:val="TableParagraph"/>
              <w:spacing w:before="152"/>
              <w:ind w:left="108" w:right="245"/>
              <w:rPr>
                <w:sz w:val="18"/>
              </w:rPr>
            </w:pPr>
            <w:r>
              <w:rPr>
                <w:color w:val="5F5F5F"/>
                <w:spacing w:val="-4"/>
                <w:sz w:val="18"/>
              </w:rPr>
              <w:t xml:space="preserve">Very </w:t>
            </w:r>
            <w:r>
              <w:rPr>
                <w:color w:val="5F5F5F"/>
                <w:spacing w:val="-2"/>
                <w:sz w:val="18"/>
              </w:rPr>
              <w:t>sensitive</w:t>
            </w:r>
          </w:p>
        </w:tc>
        <w:tc>
          <w:tcPr>
            <w:tcW w:w="5041" w:type="dxa"/>
            <w:tcBorders>
              <w:top w:val="single" w:sz="4" w:space="0" w:color="18314A"/>
            </w:tcBorders>
            <w:shd w:val="clear" w:color="auto" w:fill="D3E6F4"/>
          </w:tcPr>
          <w:p w14:paraId="4DA1E64E" w14:textId="77777777" w:rsidR="00A6660A" w:rsidRDefault="00165618">
            <w:pPr>
              <w:pStyle w:val="TableParagraph"/>
              <w:spacing w:before="152"/>
              <w:ind w:left="147" w:right="131"/>
              <w:rPr>
                <w:sz w:val="18"/>
              </w:rPr>
            </w:pPr>
            <w:r>
              <w:rPr>
                <w:color w:val="5F5F5F"/>
                <w:sz w:val="18"/>
              </w:rPr>
              <w:t>Consultation indicated a strong sense of community value towards the natural resources and ecology in the area and the</w:t>
            </w:r>
            <w:r>
              <w:rPr>
                <w:color w:val="5F5F5F"/>
                <w:spacing w:val="-5"/>
                <w:sz w:val="18"/>
              </w:rPr>
              <w:t xml:space="preserve"> </w:t>
            </w:r>
            <w:r>
              <w:rPr>
                <w:color w:val="5F5F5F"/>
                <w:sz w:val="18"/>
              </w:rPr>
              <w:t>importance</w:t>
            </w:r>
            <w:r>
              <w:rPr>
                <w:color w:val="5F5F5F"/>
                <w:spacing w:val="-3"/>
                <w:sz w:val="18"/>
              </w:rPr>
              <w:t xml:space="preserve"> </w:t>
            </w:r>
            <w:r>
              <w:rPr>
                <w:color w:val="5F5F5F"/>
                <w:sz w:val="18"/>
              </w:rPr>
              <w:t>of</w:t>
            </w:r>
            <w:r>
              <w:rPr>
                <w:color w:val="5F5F5F"/>
                <w:spacing w:val="-4"/>
                <w:sz w:val="18"/>
              </w:rPr>
              <w:t xml:space="preserve"> </w:t>
            </w:r>
            <w:r>
              <w:rPr>
                <w:color w:val="5F5F5F"/>
                <w:sz w:val="18"/>
              </w:rPr>
              <w:t>reef</w:t>
            </w:r>
            <w:r>
              <w:rPr>
                <w:color w:val="5F5F5F"/>
                <w:spacing w:val="-4"/>
                <w:sz w:val="18"/>
              </w:rPr>
              <w:t xml:space="preserve"> </w:t>
            </w:r>
            <w:r>
              <w:rPr>
                <w:color w:val="5F5F5F"/>
                <w:sz w:val="18"/>
              </w:rPr>
              <w:t>beds</w:t>
            </w:r>
            <w:r>
              <w:rPr>
                <w:color w:val="5F5F5F"/>
                <w:spacing w:val="-4"/>
                <w:sz w:val="18"/>
              </w:rPr>
              <w:t xml:space="preserve"> </w:t>
            </w:r>
            <w:r>
              <w:rPr>
                <w:color w:val="5F5F5F"/>
                <w:sz w:val="18"/>
              </w:rPr>
              <w:t>and</w:t>
            </w:r>
            <w:r>
              <w:rPr>
                <w:color w:val="5F5F5F"/>
                <w:spacing w:val="-5"/>
                <w:sz w:val="18"/>
              </w:rPr>
              <w:t xml:space="preserve"> </w:t>
            </w:r>
            <w:r>
              <w:rPr>
                <w:color w:val="5F5F5F"/>
                <w:sz w:val="18"/>
              </w:rPr>
              <w:t>marine</w:t>
            </w:r>
            <w:r>
              <w:rPr>
                <w:color w:val="5F5F5F"/>
                <w:spacing w:val="-5"/>
                <w:sz w:val="18"/>
              </w:rPr>
              <w:t xml:space="preserve"> </w:t>
            </w:r>
            <w:r>
              <w:rPr>
                <w:color w:val="5F5F5F"/>
                <w:sz w:val="18"/>
              </w:rPr>
              <w:t>life</w:t>
            </w:r>
            <w:r>
              <w:rPr>
                <w:color w:val="5F5F5F"/>
                <w:spacing w:val="-5"/>
                <w:sz w:val="18"/>
              </w:rPr>
              <w:t xml:space="preserve"> </w:t>
            </w:r>
            <w:r>
              <w:rPr>
                <w:color w:val="5F5F5F"/>
                <w:sz w:val="18"/>
              </w:rPr>
              <w:t>located</w:t>
            </w:r>
            <w:r>
              <w:rPr>
                <w:color w:val="5F5F5F"/>
                <w:spacing w:val="-5"/>
                <w:sz w:val="18"/>
              </w:rPr>
              <w:t xml:space="preserve"> </w:t>
            </w:r>
            <w:r>
              <w:rPr>
                <w:color w:val="5F5F5F"/>
                <w:sz w:val="18"/>
              </w:rPr>
              <w:t>offshore at Heybridge, such as the white belly sea eagles and penguin. As well as water contamination and waste.</w:t>
            </w:r>
          </w:p>
          <w:p w14:paraId="570D2B81" w14:textId="77777777" w:rsidR="00A6660A" w:rsidRDefault="00165618">
            <w:pPr>
              <w:pStyle w:val="TableParagraph"/>
              <w:ind w:left="147"/>
              <w:rPr>
                <w:sz w:val="18"/>
              </w:rPr>
            </w:pPr>
            <w:r>
              <w:rPr>
                <w:color w:val="5F5F5F"/>
                <w:sz w:val="18"/>
              </w:rPr>
              <w:t>Community</w:t>
            </w:r>
            <w:r>
              <w:rPr>
                <w:color w:val="5F5F5F"/>
                <w:spacing w:val="-5"/>
                <w:sz w:val="18"/>
              </w:rPr>
              <w:t xml:space="preserve"> </w:t>
            </w:r>
            <w:r>
              <w:rPr>
                <w:color w:val="5F5F5F"/>
                <w:sz w:val="18"/>
              </w:rPr>
              <w:t>focused</w:t>
            </w:r>
            <w:r>
              <w:rPr>
                <w:color w:val="5F5F5F"/>
                <w:spacing w:val="-6"/>
                <w:sz w:val="18"/>
              </w:rPr>
              <w:t xml:space="preserve"> </w:t>
            </w:r>
            <w:r>
              <w:rPr>
                <w:color w:val="5F5F5F"/>
                <w:sz w:val="18"/>
              </w:rPr>
              <w:t>on</w:t>
            </w:r>
            <w:r>
              <w:rPr>
                <w:color w:val="5F5F5F"/>
                <w:spacing w:val="-6"/>
                <w:sz w:val="18"/>
              </w:rPr>
              <w:t xml:space="preserve"> </w:t>
            </w:r>
            <w:r>
              <w:rPr>
                <w:color w:val="5F5F5F"/>
                <w:sz w:val="18"/>
              </w:rPr>
              <w:t>circular</w:t>
            </w:r>
            <w:r>
              <w:rPr>
                <w:color w:val="5F5F5F"/>
                <w:spacing w:val="-5"/>
                <w:sz w:val="18"/>
              </w:rPr>
              <w:t xml:space="preserve"> </w:t>
            </w:r>
            <w:r>
              <w:rPr>
                <w:color w:val="5F5F5F"/>
                <w:sz w:val="18"/>
              </w:rPr>
              <w:t>economy</w:t>
            </w:r>
            <w:r>
              <w:rPr>
                <w:color w:val="5F5F5F"/>
                <w:spacing w:val="-5"/>
                <w:sz w:val="18"/>
              </w:rPr>
              <w:t xml:space="preserve"> </w:t>
            </w:r>
            <w:r>
              <w:rPr>
                <w:color w:val="5F5F5F"/>
                <w:sz w:val="18"/>
              </w:rPr>
              <w:t>to</w:t>
            </w:r>
            <w:r>
              <w:rPr>
                <w:color w:val="5F5F5F"/>
                <w:spacing w:val="-6"/>
                <w:sz w:val="18"/>
              </w:rPr>
              <w:t xml:space="preserve"> </w:t>
            </w:r>
            <w:r>
              <w:rPr>
                <w:color w:val="5F5F5F"/>
                <w:sz w:val="18"/>
              </w:rPr>
              <w:t>be</w:t>
            </w:r>
            <w:r>
              <w:rPr>
                <w:color w:val="5F5F5F"/>
                <w:spacing w:val="-6"/>
                <w:sz w:val="18"/>
              </w:rPr>
              <w:t xml:space="preserve"> </w:t>
            </w:r>
            <w:r>
              <w:rPr>
                <w:color w:val="5F5F5F"/>
                <w:sz w:val="18"/>
              </w:rPr>
              <w:t>more environmentally responsible.</w:t>
            </w:r>
          </w:p>
        </w:tc>
      </w:tr>
      <w:tr w:rsidR="00A6660A" w14:paraId="46099C7D" w14:textId="77777777">
        <w:trPr>
          <w:trHeight w:val="1755"/>
        </w:trPr>
        <w:tc>
          <w:tcPr>
            <w:tcW w:w="1562" w:type="dxa"/>
          </w:tcPr>
          <w:p w14:paraId="677F78FF" w14:textId="77777777" w:rsidR="00A6660A" w:rsidRDefault="00165618">
            <w:pPr>
              <w:pStyle w:val="TableParagraph"/>
              <w:spacing w:before="152"/>
              <w:ind w:left="107" w:right="267"/>
              <w:rPr>
                <w:b/>
                <w:sz w:val="18"/>
              </w:rPr>
            </w:pPr>
            <w:r>
              <w:rPr>
                <w:b/>
                <w:color w:val="5F5F5F"/>
                <w:sz w:val="18"/>
              </w:rPr>
              <w:t>Economy</w:t>
            </w:r>
            <w:r>
              <w:rPr>
                <w:b/>
                <w:color w:val="5F5F5F"/>
                <w:spacing w:val="-13"/>
                <w:sz w:val="18"/>
              </w:rPr>
              <w:t xml:space="preserve"> </w:t>
            </w:r>
            <w:r>
              <w:rPr>
                <w:b/>
                <w:color w:val="5F5F5F"/>
                <w:sz w:val="18"/>
              </w:rPr>
              <w:t xml:space="preserve">and </w:t>
            </w:r>
            <w:r>
              <w:rPr>
                <w:b/>
                <w:color w:val="5F5F5F"/>
                <w:spacing w:val="-2"/>
                <w:sz w:val="18"/>
              </w:rPr>
              <w:t>livelihood</w:t>
            </w:r>
          </w:p>
        </w:tc>
        <w:tc>
          <w:tcPr>
            <w:tcW w:w="1879" w:type="dxa"/>
          </w:tcPr>
          <w:p w14:paraId="2051B0CC" w14:textId="77777777" w:rsidR="00A6660A" w:rsidRDefault="00165618">
            <w:pPr>
              <w:pStyle w:val="TableParagraph"/>
              <w:spacing w:before="152"/>
              <w:ind w:left="108" w:right="413"/>
              <w:rPr>
                <w:sz w:val="18"/>
              </w:rPr>
            </w:pPr>
            <w:r>
              <w:rPr>
                <w:color w:val="5F5F5F"/>
                <w:sz w:val="18"/>
              </w:rPr>
              <w:t>Employment</w:t>
            </w:r>
            <w:r>
              <w:rPr>
                <w:color w:val="5F5F5F"/>
                <w:spacing w:val="-13"/>
                <w:sz w:val="18"/>
              </w:rPr>
              <w:t xml:space="preserve"> </w:t>
            </w:r>
            <w:r>
              <w:rPr>
                <w:color w:val="5F5F5F"/>
                <w:sz w:val="18"/>
              </w:rPr>
              <w:t xml:space="preserve">and </w:t>
            </w:r>
            <w:r>
              <w:rPr>
                <w:color w:val="5F5F5F"/>
                <w:spacing w:val="-2"/>
                <w:sz w:val="18"/>
              </w:rPr>
              <w:t>workforce</w:t>
            </w:r>
          </w:p>
        </w:tc>
        <w:tc>
          <w:tcPr>
            <w:tcW w:w="1156" w:type="dxa"/>
            <w:tcBorders>
              <w:bottom w:val="single" w:sz="4" w:space="0" w:color="18314A"/>
            </w:tcBorders>
          </w:tcPr>
          <w:p w14:paraId="78F833A2" w14:textId="77777777" w:rsidR="00A6660A" w:rsidRDefault="00165618">
            <w:pPr>
              <w:pStyle w:val="TableParagraph"/>
              <w:spacing w:before="152"/>
              <w:ind w:left="108" w:right="245"/>
              <w:rPr>
                <w:sz w:val="18"/>
              </w:rPr>
            </w:pPr>
            <w:r>
              <w:rPr>
                <w:color w:val="5F5F5F"/>
                <w:spacing w:val="-4"/>
                <w:sz w:val="18"/>
              </w:rPr>
              <w:t xml:space="preserve">Very </w:t>
            </w:r>
            <w:r>
              <w:rPr>
                <w:color w:val="5F5F5F"/>
                <w:spacing w:val="-2"/>
                <w:sz w:val="18"/>
              </w:rPr>
              <w:t>sensitive</w:t>
            </w:r>
          </w:p>
        </w:tc>
        <w:tc>
          <w:tcPr>
            <w:tcW w:w="5041" w:type="dxa"/>
            <w:tcBorders>
              <w:bottom w:val="single" w:sz="4" w:space="0" w:color="18314A"/>
            </w:tcBorders>
          </w:tcPr>
          <w:p w14:paraId="64E1D086" w14:textId="77777777" w:rsidR="00A6660A" w:rsidRDefault="00165618">
            <w:pPr>
              <w:pStyle w:val="TableParagraph"/>
              <w:spacing w:before="152"/>
              <w:ind w:left="147" w:right="190"/>
              <w:rPr>
                <w:sz w:val="18"/>
              </w:rPr>
            </w:pPr>
            <w:r>
              <w:rPr>
                <w:color w:val="5F5F5F"/>
                <w:sz w:val="18"/>
              </w:rPr>
              <w:t>Consultation and the baseline study highlighted the importance</w:t>
            </w:r>
            <w:r>
              <w:rPr>
                <w:color w:val="5F5F5F"/>
                <w:spacing w:val="-7"/>
                <w:sz w:val="18"/>
              </w:rPr>
              <w:t xml:space="preserve"> </w:t>
            </w:r>
            <w:r>
              <w:rPr>
                <w:color w:val="5F5F5F"/>
                <w:sz w:val="18"/>
              </w:rPr>
              <w:t>of</w:t>
            </w:r>
            <w:r>
              <w:rPr>
                <w:color w:val="5F5F5F"/>
                <w:spacing w:val="-6"/>
                <w:sz w:val="18"/>
              </w:rPr>
              <w:t xml:space="preserve"> </w:t>
            </w:r>
            <w:r>
              <w:rPr>
                <w:color w:val="5F5F5F"/>
                <w:sz w:val="18"/>
              </w:rPr>
              <w:t>employment</w:t>
            </w:r>
            <w:r>
              <w:rPr>
                <w:color w:val="5F5F5F"/>
                <w:spacing w:val="-6"/>
                <w:sz w:val="18"/>
              </w:rPr>
              <w:t xml:space="preserve"> </w:t>
            </w:r>
            <w:r>
              <w:rPr>
                <w:color w:val="5F5F5F"/>
                <w:sz w:val="18"/>
              </w:rPr>
              <w:t>in</w:t>
            </w:r>
            <w:r>
              <w:rPr>
                <w:color w:val="5F5F5F"/>
                <w:spacing w:val="-5"/>
                <w:sz w:val="18"/>
              </w:rPr>
              <w:t xml:space="preserve"> </w:t>
            </w:r>
            <w:r>
              <w:rPr>
                <w:color w:val="5F5F5F"/>
                <w:sz w:val="18"/>
              </w:rPr>
              <w:t>the</w:t>
            </w:r>
            <w:r>
              <w:rPr>
                <w:color w:val="5F5F5F"/>
                <w:spacing w:val="-7"/>
                <w:sz w:val="18"/>
              </w:rPr>
              <w:t xml:space="preserve"> </w:t>
            </w:r>
            <w:r>
              <w:rPr>
                <w:color w:val="5F5F5F"/>
                <w:sz w:val="18"/>
              </w:rPr>
              <w:t>region</w:t>
            </w:r>
            <w:r>
              <w:rPr>
                <w:color w:val="5F5F5F"/>
                <w:spacing w:val="-7"/>
                <w:sz w:val="18"/>
              </w:rPr>
              <w:t xml:space="preserve"> </w:t>
            </w:r>
            <w:r>
              <w:rPr>
                <w:color w:val="5F5F5F"/>
                <w:sz w:val="18"/>
              </w:rPr>
              <w:t>in</w:t>
            </w:r>
            <w:r>
              <w:rPr>
                <w:color w:val="5F5F5F"/>
                <w:spacing w:val="-7"/>
                <w:sz w:val="18"/>
              </w:rPr>
              <w:t xml:space="preserve"> </w:t>
            </w:r>
            <w:r>
              <w:rPr>
                <w:color w:val="5F5F5F"/>
                <w:sz w:val="18"/>
              </w:rPr>
              <w:t>contributing materially to livelihood. Stakeholder feedback further highlighted higher levels of unemployment and the importance of workforce training and longevity of employment</w:t>
            </w:r>
            <w:r>
              <w:rPr>
                <w:color w:val="5F5F5F"/>
                <w:spacing w:val="-1"/>
                <w:sz w:val="18"/>
              </w:rPr>
              <w:t xml:space="preserve"> </w:t>
            </w:r>
            <w:r>
              <w:rPr>
                <w:color w:val="5F5F5F"/>
                <w:sz w:val="18"/>
              </w:rPr>
              <w:t>or ability</w:t>
            </w:r>
            <w:r>
              <w:rPr>
                <w:color w:val="5F5F5F"/>
                <w:spacing w:val="-1"/>
                <w:sz w:val="18"/>
              </w:rPr>
              <w:t xml:space="preserve"> </w:t>
            </w:r>
            <w:r>
              <w:rPr>
                <w:color w:val="5F5F5F"/>
                <w:sz w:val="18"/>
              </w:rPr>
              <w:t>to</w:t>
            </w:r>
            <w:r>
              <w:rPr>
                <w:color w:val="5F5F5F"/>
                <w:spacing w:val="-2"/>
                <w:sz w:val="18"/>
              </w:rPr>
              <w:t xml:space="preserve"> </w:t>
            </w:r>
            <w:r>
              <w:rPr>
                <w:color w:val="5F5F5F"/>
                <w:sz w:val="18"/>
              </w:rPr>
              <w:t>transfer</w:t>
            </w:r>
            <w:r>
              <w:rPr>
                <w:color w:val="5F5F5F"/>
                <w:spacing w:val="-1"/>
                <w:sz w:val="18"/>
              </w:rPr>
              <w:t xml:space="preserve"> </w:t>
            </w:r>
            <w:r>
              <w:rPr>
                <w:color w:val="5F5F5F"/>
                <w:sz w:val="18"/>
              </w:rPr>
              <w:t>into</w:t>
            </w:r>
            <w:r>
              <w:rPr>
                <w:color w:val="5F5F5F"/>
                <w:spacing w:val="-2"/>
                <w:sz w:val="18"/>
              </w:rPr>
              <w:t xml:space="preserve"> </w:t>
            </w:r>
            <w:r>
              <w:rPr>
                <w:color w:val="5F5F5F"/>
                <w:sz w:val="18"/>
              </w:rPr>
              <w:t>another industry. There are also higher levels of youth unemployment.</w:t>
            </w:r>
          </w:p>
        </w:tc>
      </w:tr>
      <w:tr w:rsidR="00A6660A" w14:paraId="7E84B699" w14:textId="77777777">
        <w:trPr>
          <w:trHeight w:val="1133"/>
        </w:trPr>
        <w:tc>
          <w:tcPr>
            <w:tcW w:w="1562" w:type="dxa"/>
          </w:tcPr>
          <w:p w14:paraId="79C55241" w14:textId="77777777" w:rsidR="00A6660A" w:rsidRDefault="00A6660A">
            <w:pPr>
              <w:pStyle w:val="TableParagraph"/>
              <w:rPr>
                <w:rFonts w:ascii="Times New Roman"/>
                <w:sz w:val="18"/>
              </w:rPr>
            </w:pPr>
          </w:p>
        </w:tc>
        <w:tc>
          <w:tcPr>
            <w:tcW w:w="1879" w:type="dxa"/>
            <w:tcBorders>
              <w:bottom w:val="single" w:sz="4" w:space="0" w:color="18314A"/>
            </w:tcBorders>
          </w:tcPr>
          <w:p w14:paraId="21F18891" w14:textId="77777777" w:rsidR="00A6660A" w:rsidRDefault="00A6660A">
            <w:pPr>
              <w:pStyle w:val="TableParagraph"/>
              <w:rPr>
                <w:rFonts w:ascii="Times New Roman"/>
                <w:sz w:val="18"/>
              </w:rPr>
            </w:pPr>
          </w:p>
        </w:tc>
        <w:tc>
          <w:tcPr>
            <w:tcW w:w="1156" w:type="dxa"/>
            <w:tcBorders>
              <w:top w:val="single" w:sz="4" w:space="0" w:color="18314A"/>
              <w:bottom w:val="single" w:sz="4" w:space="0" w:color="18314A"/>
            </w:tcBorders>
          </w:tcPr>
          <w:p w14:paraId="4A10ED61" w14:textId="77777777" w:rsidR="00A6660A" w:rsidRDefault="00165618">
            <w:pPr>
              <w:pStyle w:val="TableParagraph"/>
              <w:spacing w:before="152"/>
              <w:ind w:left="108"/>
              <w:rPr>
                <w:sz w:val="18"/>
              </w:rPr>
            </w:pPr>
            <w:r>
              <w:rPr>
                <w:color w:val="5F5F5F"/>
                <w:spacing w:val="-2"/>
                <w:sz w:val="18"/>
              </w:rPr>
              <w:t>Sensitive</w:t>
            </w:r>
          </w:p>
        </w:tc>
        <w:tc>
          <w:tcPr>
            <w:tcW w:w="5041" w:type="dxa"/>
            <w:tcBorders>
              <w:top w:val="single" w:sz="4" w:space="0" w:color="18314A"/>
              <w:bottom w:val="single" w:sz="4" w:space="0" w:color="18314A"/>
            </w:tcBorders>
          </w:tcPr>
          <w:p w14:paraId="066F7FC1" w14:textId="77777777" w:rsidR="00A6660A" w:rsidRDefault="00165618">
            <w:pPr>
              <w:pStyle w:val="TableParagraph"/>
              <w:spacing w:before="152"/>
              <w:ind w:left="147"/>
              <w:rPr>
                <w:sz w:val="18"/>
              </w:rPr>
            </w:pPr>
            <w:r>
              <w:rPr>
                <w:color w:val="5F5F5F"/>
                <w:sz w:val="18"/>
              </w:rPr>
              <w:t>This sensitivity rating was based on the proportion of jobs provided outside of the study areas and acknowledgement that</w:t>
            </w:r>
            <w:r>
              <w:rPr>
                <w:color w:val="5F5F5F"/>
                <w:spacing w:val="-4"/>
                <w:sz w:val="18"/>
              </w:rPr>
              <w:t xml:space="preserve"> </w:t>
            </w:r>
            <w:r>
              <w:rPr>
                <w:color w:val="5F5F5F"/>
                <w:sz w:val="18"/>
              </w:rPr>
              <w:t>it</w:t>
            </w:r>
            <w:r>
              <w:rPr>
                <w:color w:val="5F5F5F"/>
                <w:spacing w:val="-4"/>
                <w:sz w:val="18"/>
              </w:rPr>
              <w:t xml:space="preserve"> </w:t>
            </w:r>
            <w:r>
              <w:rPr>
                <w:color w:val="5F5F5F"/>
                <w:sz w:val="18"/>
              </w:rPr>
              <w:t>could</w:t>
            </w:r>
            <w:r>
              <w:rPr>
                <w:color w:val="5F5F5F"/>
                <w:spacing w:val="-5"/>
                <w:sz w:val="18"/>
              </w:rPr>
              <w:t xml:space="preserve"> </w:t>
            </w:r>
            <w:r>
              <w:rPr>
                <w:color w:val="5F5F5F"/>
                <w:sz w:val="18"/>
              </w:rPr>
              <w:t>help</w:t>
            </w:r>
            <w:r>
              <w:rPr>
                <w:color w:val="5F5F5F"/>
                <w:spacing w:val="-5"/>
                <w:sz w:val="18"/>
              </w:rPr>
              <w:t xml:space="preserve"> </w:t>
            </w:r>
            <w:r>
              <w:rPr>
                <w:color w:val="5F5F5F"/>
                <w:sz w:val="18"/>
              </w:rPr>
              <w:t>alleviate</w:t>
            </w:r>
            <w:r>
              <w:rPr>
                <w:color w:val="5F5F5F"/>
                <w:spacing w:val="-5"/>
                <w:sz w:val="18"/>
              </w:rPr>
              <w:t xml:space="preserve"> </w:t>
            </w:r>
            <w:r>
              <w:rPr>
                <w:color w:val="5F5F5F"/>
                <w:sz w:val="18"/>
              </w:rPr>
              <w:t>the</w:t>
            </w:r>
            <w:r>
              <w:rPr>
                <w:color w:val="5F5F5F"/>
                <w:spacing w:val="-5"/>
                <w:sz w:val="18"/>
              </w:rPr>
              <w:t xml:space="preserve"> </w:t>
            </w:r>
            <w:r>
              <w:rPr>
                <w:color w:val="5F5F5F"/>
                <w:sz w:val="18"/>
              </w:rPr>
              <w:t>constraints</w:t>
            </w:r>
            <w:r>
              <w:rPr>
                <w:color w:val="5F5F5F"/>
                <w:spacing w:val="-4"/>
                <w:sz w:val="18"/>
              </w:rPr>
              <w:t xml:space="preserve"> </w:t>
            </w:r>
            <w:r>
              <w:rPr>
                <w:color w:val="5F5F5F"/>
                <w:sz w:val="18"/>
              </w:rPr>
              <w:t>on</w:t>
            </w:r>
            <w:r>
              <w:rPr>
                <w:color w:val="5F5F5F"/>
                <w:spacing w:val="-5"/>
                <w:sz w:val="18"/>
              </w:rPr>
              <w:t xml:space="preserve"> </w:t>
            </w:r>
            <w:r>
              <w:rPr>
                <w:color w:val="5F5F5F"/>
                <w:sz w:val="18"/>
              </w:rPr>
              <w:t>local</w:t>
            </w:r>
            <w:r>
              <w:rPr>
                <w:color w:val="5F5F5F"/>
                <w:spacing w:val="-4"/>
                <w:sz w:val="18"/>
              </w:rPr>
              <w:t xml:space="preserve"> </w:t>
            </w:r>
            <w:r>
              <w:rPr>
                <w:color w:val="5F5F5F"/>
                <w:sz w:val="18"/>
              </w:rPr>
              <w:t xml:space="preserve">workforce </w:t>
            </w:r>
            <w:r>
              <w:rPr>
                <w:color w:val="5F5F5F"/>
                <w:spacing w:val="-2"/>
                <w:sz w:val="18"/>
              </w:rPr>
              <w:t>availability.</w:t>
            </w:r>
          </w:p>
        </w:tc>
      </w:tr>
      <w:tr w:rsidR="00A6660A" w14:paraId="5D7BCE3F" w14:textId="77777777">
        <w:trPr>
          <w:trHeight w:val="1341"/>
        </w:trPr>
        <w:tc>
          <w:tcPr>
            <w:tcW w:w="1562" w:type="dxa"/>
          </w:tcPr>
          <w:p w14:paraId="445E0138" w14:textId="77777777" w:rsidR="00A6660A" w:rsidRDefault="00A6660A">
            <w:pPr>
              <w:pStyle w:val="TableParagraph"/>
              <w:rPr>
                <w:rFonts w:ascii="Times New Roman"/>
                <w:sz w:val="18"/>
              </w:rPr>
            </w:pPr>
          </w:p>
        </w:tc>
        <w:tc>
          <w:tcPr>
            <w:tcW w:w="1879" w:type="dxa"/>
            <w:tcBorders>
              <w:top w:val="single" w:sz="4" w:space="0" w:color="18314A"/>
              <w:bottom w:val="single" w:sz="4" w:space="0" w:color="18314A"/>
            </w:tcBorders>
          </w:tcPr>
          <w:p w14:paraId="6561A213" w14:textId="77777777" w:rsidR="00A6660A" w:rsidRDefault="00165618">
            <w:pPr>
              <w:pStyle w:val="TableParagraph"/>
              <w:spacing w:before="152"/>
              <w:ind w:left="108" w:right="773"/>
              <w:rPr>
                <w:sz w:val="18"/>
              </w:rPr>
            </w:pPr>
            <w:r>
              <w:rPr>
                <w:color w:val="5F5F5F"/>
                <w:sz w:val="18"/>
              </w:rPr>
              <w:t>Industry</w:t>
            </w:r>
            <w:r>
              <w:rPr>
                <w:color w:val="5F5F5F"/>
                <w:spacing w:val="-13"/>
                <w:sz w:val="18"/>
              </w:rPr>
              <w:t xml:space="preserve"> </w:t>
            </w:r>
            <w:r>
              <w:rPr>
                <w:color w:val="5F5F5F"/>
                <w:sz w:val="18"/>
              </w:rPr>
              <w:t xml:space="preserve">and </w:t>
            </w:r>
            <w:r>
              <w:rPr>
                <w:color w:val="5F5F5F"/>
                <w:spacing w:val="-2"/>
                <w:sz w:val="18"/>
              </w:rPr>
              <w:t>business</w:t>
            </w:r>
          </w:p>
        </w:tc>
        <w:tc>
          <w:tcPr>
            <w:tcW w:w="1156" w:type="dxa"/>
            <w:tcBorders>
              <w:top w:val="single" w:sz="4" w:space="0" w:color="18314A"/>
              <w:bottom w:val="single" w:sz="4" w:space="0" w:color="18314A"/>
            </w:tcBorders>
          </w:tcPr>
          <w:p w14:paraId="6D939FD8" w14:textId="77777777" w:rsidR="00A6660A" w:rsidRDefault="00165618">
            <w:pPr>
              <w:pStyle w:val="TableParagraph"/>
              <w:spacing w:before="152"/>
              <w:ind w:left="108" w:right="245"/>
              <w:rPr>
                <w:sz w:val="18"/>
              </w:rPr>
            </w:pPr>
            <w:r>
              <w:rPr>
                <w:color w:val="5F5F5F"/>
                <w:spacing w:val="-4"/>
                <w:sz w:val="18"/>
              </w:rPr>
              <w:t xml:space="preserve">Very </w:t>
            </w:r>
            <w:r>
              <w:rPr>
                <w:color w:val="5F5F5F"/>
                <w:spacing w:val="-2"/>
                <w:sz w:val="18"/>
              </w:rPr>
              <w:t>sensitive</w:t>
            </w:r>
          </w:p>
        </w:tc>
        <w:tc>
          <w:tcPr>
            <w:tcW w:w="5041" w:type="dxa"/>
            <w:tcBorders>
              <w:top w:val="single" w:sz="4" w:space="0" w:color="18314A"/>
              <w:bottom w:val="single" w:sz="4" w:space="0" w:color="18314A"/>
            </w:tcBorders>
          </w:tcPr>
          <w:p w14:paraId="536825B7" w14:textId="77777777" w:rsidR="00A6660A" w:rsidRDefault="00165618">
            <w:pPr>
              <w:pStyle w:val="TableParagraph"/>
              <w:spacing w:before="152"/>
              <w:ind w:left="147" w:right="190"/>
              <w:rPr>
                <w:sz w:val="18"/>
              </w:rPr>
            </w:pPr>
            <w:r>
              <w:rPr>
                <w:color w:val="5F5F5F"/>
                <w:sz w:val="18"/>
              </w:rPr>
              <w:t>Consultation has indicated a strong community value around local industry and business, with it contributing materially</w:t>
            </w:r>
            <w:r>
              <w:rPr>
                <w:color w:val="5F5F5F"/>
                <w:spacing w:val="-5"/>
                <w:sz w:val="18"/>
              </w:rPr>
              <w:t xml:space="preserve"> </w:t>
            </w:r>
            <w:r>
              <w:rPr>
                <w:color w:val="5F5F5F"/>
                <w:sz w:val="18"/>
              </w:rPr>
              <w:t>to</w:t>
            </w:r>
            <w:r>
              <w:rPr>
                <w:color w:val="5F5F5F"/>
                <w:spacing w:val="-5"/>
                <w:sz w:val="18"/>
              </w:rPr>
              <w:t xml:space="preserve"> </w:t>
            </w:r>
            <w:r>
              <w:rPr>
                <w:color w:val="5F5F5F"/>
                <w:sz w:val="18"/>
              </w:rPr>
              <w:t>the</w:t>
            </w:r>
            <w:r>
              <w:rPr>
                <w:color w:val="5F5F5F"/>
                <w:spacing w:val="-5"/>
                <w:sz w:val="18"/>
              </w:rPr>
              <w:t xml:space="preserve"> </w:t>
            </w:r>
            <w:r>
              <w:rPr>
                <w:color w:val="5F5F5F"/>
                <w:sz w:val="18"/>
              </w:rPr>
              <w:t>livelihoods</w:t>
            </w:r>
            <w:r>
              <w:rPr>
                <w:color w:val="5F5F5F"/>
                <w:spacing w:val="-4"/>
                <w:sz w:val="18"/>
              </w:rPr>
              <w:t xml:space="preserve"> </w:t>
            </w:r>
            <w:r>
              <w:rPr>
                <w:color w:val="5F5F5F"/>
                <w:sz w:val="18"/>
              </w:rPr>
              <w:t>of</w:t>
            </w:r>
            <w:r>
              <w:rPr>
                <w:color w:val="5F5F5F"/>
                <w:spacing w:val="-5"/>
                <w:sz w:val="18"/>
              </w:rPr>
              <w:t xml:space="preserve"> </w:t>
            </w:r>
            <w:r>
              <w:rPr>
                <w:color w:val="5F5F5F"/>
                <w:sz w:val="18"/>
              </w:rPr>
              <w:t>people</w:t>
            </w:r>
            <w:r>
              <w:rPr>
                <w:color w:val="5F5F5F"/>
                <w:spacing w:val="-5"/>
                <w:sz w:val="18"/>
              </w:rPr>
              <w:t xml:space="preserve"> </w:t>
            </w:r>
            <w:r>
              <w:rPr>
                <w:color w:val="5F5F5F"/>
                <w:sz w:val="18"/>
              </w:rPr>
              <w:t>within</w:t>
            </w:r>
            <w:r>
              <w:rPr>
                <w:color w:val="5F5F5F"/>
                <w:spacing w:val="-5"/>
                <w:sz w:val="18"/>
              </w:rPr>
              <w:t xml:space="preserve"> </w:t>
            </w:r>
            <w:r>
              <w:rPr>
                <w:color w:val="5F5F5F"/>
                <w:sz w:val="18"/>
              </w:rPr>
              <w:t>the</w:t>
            </w:r>
            <w:r>
              <w:rPr>
                <w:color w:val="5F5F5F"/>
                <w:spacing w:val="-5"/>
                <w:sz w:val="18"/>
              </w:rPr>
              <w:t xml:space="preserve"> </w:t>
            </w:r>
            <w:r>
              <w:rPr>
                <w:color w:val="5F5F5F"/>
                <w:sz w:val="18"/>
              </w:rPr>
              <w:t>study</w:t>
            </w:r>
            <w:r>
              <w:rPr>
                <w:color w:val="5F5F5F"/>
                <w:spacing w:val="-5"/>
                <w:sz w:val="18"/>
              </w:rPr>
              <w:t xml:space="preserve"> </w:t>
            </w:r>
            <w:r>
              <w:rPr>
                <w:color w:val="5F5F5F"/>
                <w:sz w:val="18"/>
              </w:rPr>
              <w:t>area. Specifically, stakeholders indicated a strong focus and value on buying and supporting local businesses.</w:t>
            </w:r>
          </w:p>
        </w:tc>
      </w:tr>
      <w:tr w:rsidR="00A6660A" w14:paraId="27C3472F" w14:textId="77777777">
        <w:trPr>
          <w:trHeight w:val="1547"/>
        </w:trPr>
        <w:tc>
          <w:tcPr>
            <w:tcW w:w="1562" w:type="dxa"/>
          </w:tcPr>
          <w:p w14:paraId="71A42EE2" w14:textId="77777777" w:rsidR="00A6660A" w:rsidRDefault="00A6660A">
            <w:pPr>
              <w:pStyle w:val="TableParagraph"/>
              <w:rPr>
                <w:rFonts w:ascii="Times New Roman"/>
                <w:sz w:val="18"/>
              </w:rPr>
            </w:pPr>
          </w:p>
        </w:tc>
        <w:tc>
          <w:tcPr>
            <w:tcW w:w="1879" w:type="dxa"/>
            <w:tcBorders>
              <w:top w:val="single" w:sz="4" w:space="0" w:color="18314A"/>
              <w:bottom w:val="single" w:sz="4" w:space="0" w:color="18314A"/>
            </w:tcBorders>
          </w:tcPr>
          <w:p w14:paraId="42A798CD" w14:textId="77777777" w:rsidR="00A6660A" w:rsidRDefault="00165618">
            <w:pPr>
              <w:pStyle w:val="TableParagraph"/>
              <w:spacing w:before="152"/>
              <w:ind w:left="108" w:right="133"/>
              <w:rPr>
                <w:sz w:val="18"/>
              </w:rPr>
            </w:pPr>
            <w:r>
              <w:rPr>
                <w:color w:val="5F5F5F"/>
                <w:sz w:val="18"/>
              </w:rPr>
              <w:t>Housing</w:t>
            </w:r>
            <w:r>
              <w:rPr>
                <w:color w:val="5F5F5F"/>
                <w:spacing w:val="-13"/>
                <w:sz w:val="18"/>
              </w:rPr>
              <w:t xml:space="preserve"> </w:t>
            </w:r>
            <w:r>
              <w:rPr>
                <w:color w:val="5F5F5F"/>
                <w:sz w:val="18"/>
              </w:rPr>
              <w:t>affordability and availability</w:t>
            </w:r>
          </w:p>
        </w:tc>
        <w:tc>
          <w:tcPr>
            <w:tcW w:w="1156" w:type="dxa"/>
            <w:tcBorders>
              <w:top w:val="single" w:sz="4" w:space="0" w:color="18314A"/>
              <w:bottom w:val="single" w:sz="4" w:space="0" w:color="18314A"/>
            </w:tcBorders>
          </w:tcPr>
          <w:p w14:paraId="329DBE53" w14:textId="77777777" w:rsidR="00A6660A" w:rsidRDefault="00165618">
            <w:pPr>
              <w:pStyle w:val="TableParagraph"/>
              <w:spacing w:before="152"/>
              <w:ind w:left="108" w:right="245"/>
              <w:rPr>
                <w:sz w:val="18"/>
              </w:rPr>
            </w:pPr>
            <w:r>
              <w:rPr>
                <w:color w:val="5F5F5F"/>
                <w:spacing w:val="-2"/>
                <w:sz w:val="18"/>
              </w:rPr>
              <w:t>Extremely sensitive</w:t>
            </w:r>
          </w:p>
        </w:tc>
        <w:tc>
          <w:tcPr>
            <w:tcW w:w="5041" w:type="dxa"/>
            <w:tcBorders>
              <w:top w:val="single" w:sz="4" w:space="0" w:color="18314A"/>
              <w:bottom w:val="single" w:sz="4" w:space="0" w:color="18314A"/>
            </w:tcBorders>
          </w:tcPr>
          <w:p w14:paraId="689B456D" w14:textId="77777777" w:rsidR="00A6660A" w:rsidRDefault="00165618">
            <w:pPr>
              <w:pStyle w:val="TableParagraph"/>
              <w:spacing w:before="152"/>
              <w:ind w:left="147" w:right="131"/>
              <w:rPr>
                <w:sz w:val="18"/>
              </w:rPr>
            </w:pPr>
            <w:r>
              <w:rPr>
                <w:color w:val="5F5F5F"/>
                <w:sz w:val="18"/>
              </w:rPr>
              <w:t>Consultation indicated this value contributes to the livelihood and health of people in the study area. Stakeholders</w:t>
            </w:r>
            <w:r>
              <w:rPr>
                <w:color w:val="5F5F5F"/>
                <w:spacing w:val="-4"/>
                <w:sz w:val="18"/>
              </w:rPr>
              <w:t xml:space="preserve"> </w:t>
            </w:r>
            <w:r>
              <w:rPr>
                <w:color w:val="5F5F5F"/>
                <w:sz w:val="18"/>
              </w:rPr>
              <w:t>noted</w:t>
            </w:r>
            <w:r>
              <w:rPr>
                <w:color w:val="5F5F5F"/>
                <w:spacing w:val="-5"/>
                <w:sz w:val="18"/>
              </w:rPr>
              <w:t xml:space="preserve"> </w:t>
            </w:r>
            <w:r>
              <w:rPr>
                <w:color w:val="5F5F5F"/>
                <w:sz w:val="18"/>
              </w:rPr>
              <w:t>there</w:t>
            </w:r>
            <w:r>
              <w:rPr>
                <w:color w:val="5F5F5F"/>
                <w:spacing w:val="-5"/>
                <w:sz w:val="18"/>
              </w:rPr>
              <w:t xml:space="preserve"> </w:t>
            </w:r>
            <w:r>
              <w:rPr>
                <w:color w:val="5F5F5F"/>
                <w:sz w:val="18"/>
              </w:rPr>
              <w:t>is</w:t>
            </w:r>
            <w:r>
              <w:rPr>
                <w:color w:val="5F5F5F"/>
                <w:spacing w:val="-3"/>
                <w:sz w:val="18"/>
              </w:rPr>
              <w:t xml:space="preserve"> </w:t>
            </w:r>
            <w:r>
              <w:rPr>
                <w:color w:val="5F5F5F"/>
                <w:sz w:val="18"/>
              </w:rPr>
              <w:t>an</w:t>
            </w:r>
            <w:r>
              <w:rPr>
                <w:color w:val="5F5F5F"/>
                <w:spacing w:val="-5"/>
                <w:sz w:val="18"/>
              </w:rPr>
              <w:t xml:space="preserve"> </w:t>
            </w:r>
            <w:r>
              <w:rPr>
                <w:color w:val="5F5F5F"/>
                <w:sz w:val="18"/>
              </w:rPr>
              <w:t>extreme</w:t>
            </w:r>
            <w:r>
              <w:rPr>
                <w:color w:val="5F5F5F"/>
                <w:spacing w:val="-5"/>
                <w:sz w:val="18"/>
              </w:rPr>
              <w:t xml:space="preserve"> </w:t>
            </w:r>
            <w:r>
              <w:rPr>
                <w:color w:val="5F5F5F"/>
                <w:sz w:val="18"/>
              </w:rPr>
              <w:t>concern</w:t>
            </w:r>
            <w:r>
              <w:rPr>
                <w:color w:val="5F5F5F"/>
                <w:spacing w:val="-5"/>
                <w:sz w:val="18"/>
              </w:rPr>
              <w:t xml:space="preserve"> </w:t>
            </w:r>
            <w:r>
              <w:rPr>
                <w:color w:val="5F5F5F"/>
                <w:sz w:val="18"/>
              </w:rPr>
              <w:t>for</w:t>
            </w:r>
            <w:r>
              <w:rPr>
                <w:color w:val="5F5F5F"/>
                <w:spacing w:val="-4"/>
                <w:sz w:val="18"/>
              </w:rPr>
              <w:t xml:space="preserve"> </w:t>
            </w:r>
            <w:r>
              <w:rPr>
                <w:color w:val="5F5F5F"/>
                <w:sz w:val="18"/>
              </w:rPr>
              <w:t>the</w:t>
            </w:r>
            <w:r>
              <w:rPr>
                <w:color w:val="5F5F5F"/>
                <w:spacing w:val="-5"/>
                <w:sz w:val="18"/>
              </w:rPr>
              <w:t xml:space="preserve"> </w:t>
            </w:r>
            <w:r>
              <w:rPr>
                <w:color w:val="5F5F5F"/>
                <w:sz w:val="18"/>
              </w:rPr>
              <w:t>lack of</w:t>
            </w:r>
            <w:r>
              <w:rPr>
                <w:color w:val="5F5F5F"/>
                <w:spacing w:val="-4"/>
                <w:sz w:val="18"/>
              </w:rPr>
              <w:t xml:space="preserve"> </w:t>
            </w:r>
            <w:r>
              <w:rPr>
                <w:color w:val="5F5F5F"/>
                <w:sz w:val="18"/>
              </w:rPr>
              <w:t>housing</w:t>
            </w:r>
            <w:r>
              <w:rPr>
                <w:color w:val="5F5F5F"/>
                <w:spacing w:val="-5"/>
                <w:sz w:val="18"/>
              </w:rPr>
              <w:t xml:space="preserve"> </w:t>
            </w:r>
            <w:r>
              <w:rPr>
                <w:color w:val="5F5F5F"/>
                <w:sz w:val="18"/>
              </w:rPr>
              <w:t>supply</w:t>
            </w:r>
            <w:r>
              <w:rPr>
                <w:color w:val="5F5F5F"/>
                <w:spacing w:val="-4"/>
                <w:sz w:val="18"/>
              </w:rPr>
              <w:t xml:space="preserve"> </w:t>
            </w:r>
            <w:r>
              <w:rPr>
                <w:color w:val="5F5F5F"/>
                <w:sz w:val="18"/>
              </w:rPr>
              <w:t>“There</w:t>
            </w:r>
            <w:r>
              <w:rPr>
                <w:color w:val="5F5F5F"/>
                <w:spacing w:val="-5"/>
                <w:sz w:val="18"/>
              </w:rPr>
              <w:t xml:space="preserve"> </w:t>
            </w:r>
            <w:r>
              <w:rPr>
                <w:color w:val="5F5F5F"/>
                <w:sz w:val="18"/>
              </w:rPr>
              <w:t>are</w:t>
            </w:r>
            <w:r>
              <w:rPr>
                <w:color w:val="5F5F5F"/>
                <w:spacing w:val="-5"/>
                <w:sz w:val="18"/>
              </w:rPr>
              <w:t xml:space="preserve"> </w:t>
            </w:r>
            <w:r>
              <w:rPr>
                <w:color w:val="5F5F5F"/>
                <w:sz w:val="18"/>
              </w:rPr>
              <w:t>no</w:t>
            </w:r>
            <w:r>
              <w:rPr>
                <w:color w:val="5F5F5F"/>
                <w:spacing w:val="-5"/>
                <w:sz w:val="18"/>
              </w:rPr>
              <w:t xml:space="preserve"> </w:t>
            </w:r>
            <w:r>
              <w:rPr>
                <w:color w:val="5F5F5F"/>
                <w:sz w:val="18"/>
              </w:rPr>
              <w:t>vacancies,</w:t>
            </w:r>
            <w:r>
              <w:rPr>
                <w:color w:val="5F5F5F"/>
                <w:spacing w:val="-4"/>
                <w:sz w:val="18"/>
              </w:rPr>
              <w:t xml:space="preserve"> </w:t>
            </w:r>
            <w:r>
              <w:rPr>
                <w:color w:val="5F5F5F"/>
                <w:sz w:val="18"/>
              </w:rPr>
              <w:t>even</w:t>
            </w:r>
            <w:r>
              <w:rPr>
                <w:color w:val="5F5F5F"/>
                <w:spacing w:val="-5"/>
                <w:sz w:val="18"/>
              </w:rPr>
              <w:t xml:space="preserve"> </w:t>
            </w:r>
            <w:r>
              <w:rPr>
                <w:color w:val="5F5F5F"/>
                <w:sz w:val="18"/>
              </w:rPr>
              <w:t>the</w:t>
            </w:r>
            <w:r>
              <w:rPr>
                <w:color w:val="5F5F5F"/>
                <w:spacing w:val="-5"/>
                <w:sz w:val="18"/>
              </w:rPr>
              <w:t xml:space="preserve"> </w:t>
            </w:r>
            <w:r>
              <w:rPr>
                <w:color w:val="5F5F5F"/>
                <w:sz w:val="18"/>
              </w:rPr>
              <w:t>motels are full”. There are no immediate projects or developments underway to fix the problem.</w:t>
            </w:r>
          </w:p>
        </w:tc>
      </w:tr>
      <w:tr w:rsidR="00A6660A" w14:paraId="31BAE116" w14:textId="77777777">
        <w:trPr>
          <w:trHeight w:val="981"/>
        </w:trPr>
        <w:tc>
          <w:tcPr>
            <w:tcW w:w="1562" w:type="dxa"/>
          </w:tcPr>
          <w:p w14:paraId="098E8EB9" w14:textId="77777777" w:rsidR="00A6660A" w:rsidRDefault="00A6660A">
            <w:pPr>
              <w:pStyle w:val="TableParagraph"/>
              <w:rPr>
                <w:rFonts w:ascii="Times New Roman"/>
                <w:sz w:val="18"/>
              </w:rPr>
            </w:pPr>
          </w:p>
        </w:tc>
        <w:tc>
          <w:tcPr>
            <w:tcW w:w="1879" w:type="dxa"/>
            <w:tcBorders>
              <w:top w:val="single" w:sz="4" w:space="0" w:color="18314A"/>
            </w:tcBorders>
          </w:tcPr>
          <w:p w14:paraId="3D060EF9" w14:textId="77777777" w:rsidR="00A6660A" w:rsidRDefault="00165618">
            <w:pPr>
              <w:pStyle w:val="TableParagraph"/>
              <w:spacing w:before="152"/>
              <w:ind w:left="108" w:right="483"/>
              <w:rPr>
                <w:sz w:val="18"/>
              </w:rPr>
            </w:pPr>
            <w:r>
              <w:rPr>
                <w:color w:val="5F5F5F"/>
                <w:spacing w:val="-2"/>
                <w:sz w:val="18"/>
              </w:rPr>
              <w:t xml:space="preserve">Socioeconomic </w:t>
            </w:r>
            <w:r>
              <w:rPr>
                <w:color w:val="5F5F5F"/>
                <w:sz w:val="18"/>
              </w:rPr>
              <w:t>disadvantage</w:t>
            </w:r>
            <w:r>
              <w:rPr>
                <w:color w:val="5F5F5F"/>
                <w:spacing w:val="-13"/>
                <w:sz w:val="18"/>
              </w:rPr>
              <w:t xml:space="preserve"> </w:t>
            </w:r>
            <w:r>
              <w:rPr>
                <w:color w:val="5F5F5F"/>
                <w:sz w:val="18"/>
              </w:rPr>
              <w:t xml:space="preserve">or </w:t>
            </w:r>
            <w:r>
              <w:rPr>
                <w:color w:val="5F5F5F"/>
                <w:spacing w:val="-2"/>
                <w:sz w:val="18"/>
              </w:rPr>
              <w:t>advantage</w:t>
            </w:r>
          </w:p>
        </w:tc>
        <w:tc>
          <w:tcPr>
            <w:tcW w:w="1156" w:type="dxa"/>
            <w:tcBorders>
              <w:top w:val="single" w:sz="4" w:space="0" w:color="18314A"/>
            </w:tcBorders>
          </w:tcPr>
          <w:p w14:paraId="2C79300A" w14:textId="77777777" w:rsidR="00A6660A" w:rsidRDefault="00165618">
            <w:pPr>
              <w:pStyle w:val="TableParagraph"/>
              <w:spacing w:before="152"/>
              <w:ind w:left="108" w:right="245"/>
              <w:rPr>
                <w:sz w:val="18"/>
              </w:rPr>
            </w:pPr>
            <w:r>
              <w:rPr>
                <w:color w:val="5F5F5F"/>
                <w:spacing w:val="-4"/>
                <w:sz w:val="18"/>
              </w:rPr>
              <w:t xml:space="preserve">Very </w:t>
            </w:r>
            <w:r>
              <w:rPr>
                <w:color w:val="5F5F5F"/>
                <w:spacing w:val="-2"/>
                <w:sz w:val="18"/>
              </w:rPr>
              <w:t>sensitive</w:t>
            </w:r>
          </w:p>
        </w:tc>
        <w:tc>
          <w:tcPr>
            <w:tcW w:w="5041" w:type="dxa"/>
            <w:tcBorders>
              <w:top w:val="single" w:sz="4" w:space="0" w:color="18314A"/>
            </w:tcBorders>
          </w:tcPr>
          <w:p w14:paraId="4034B158" w14:textId="77777777" w:rsidR="00A6660A" w:rsidRDefault="00165618">
            <w:pPr>
              <w:pStyle w:val="TableParagraph"/>
              <w:spacing w:before="152"/>
              <w:ind w:left="147" w:right="131"/>
              <w:rPr>
                <w:sz w:val="18"/>
              </w:rPr>
            </w:pPr>
            <w:r>
              <w:rPr>
                <w:color w:val="5F5F5F"/>
                <w:sz w:val="18"/>
              </w:rPr>
              <w:t>SIA</w:t>
            </w:r>
            <w:r>
              <w:rPr>
                <w:color w:val="5F5F5F"/>
                <w:spacing w:val="-6"/>
                <w:sz w:val="18"/>
              </w:rPr>
              <w:t xml:space="preserve"> </w:t>
            </w:r>
            <w:r>
              <w:rPr>
                <w:color w:val="5F5F5F"/>
                <w:sz w:val="18"/>
              </w:rPr>
              <w:t>consultation</w:t>
            </w:r>
            <w:r>
              <w:rPr>
                <w:color w:val="5F5F5F"/>
                <w:spacing w:val="-7"/>
                <w:sz w:val="18"/>
              </w:rPr>
              <w:t xml:space="preserve"> </w:t>
            </w:r>
            <w:r>
              <w:rPr>
                <w:color w:val="5F5F5F"/>
                <w:sz w:val="18"/>
              </w:rPr>
              <w:t>and</w:t>
            </w:r>
            <w:r>
              <w:rPr>
                <w:color w:val="5F5F5F"/>
                <w:spacing w:val="-7"/>
                <w:sz w:val="18"/>
              </w:rPr>
              <w:t xml:space="preserve"> </w:t>
            </w:r>
            <w:r>
              <w:rPr>
                <w:color w:val="5F5F5F"/>
                <w:sz w:val="18"/>
              </w:rPr>
              <w:t>baseline</w:t>
            </w:r>
            <w:r>
              <w:rPr>
                <w:color w:val="5F5F5F"/>
                <w:spacing w:val="-7"/>
                <w:sz w:val="18"/>
              </w:rPr>
              <w:t xml:space="preserve"> </w:t>
            </w:r>
            <w:r>
              <w:rPr>
                <w:color w:val="5F5F5F"/>
                <w:sz w:val="18"/>
              </w:rPr>
              <w:t>characterisation</w:t>
            </w:r>
            <w:r>
              <w:rPr>
                <w:color w:val="5F5F5F"/>
                <w:spacing w:val="-7"/>
                <w:sz w:val="18"/>
              </w:rPr>
              <w:t xml:space="preserve"> </w:t>
            </w:r>
            <w:r>
              <w:rPr>
                <w:color w:val="5F5F5F"/>
                <w:sz w:val="18"/>
              </w:rPr>
              <w:t>indicated</w:t>
            </w:r>
            <w:r>
              <w:rPr>
                <w:color w:val="5F5F5F"/>
                <w:spacing w:val="-7"/>
                <w:sz w:val="18"/>
              </w:rPr>
              <w:t xml:space="preserve"> </w:t>
            </w:r>
            <w:r>
              <w:rPr>
                <w:color w:val="5F5F5F"/>
                <w:sz w:val="18"/>
              </w:rPr>
              <w:t>the study area faces issues has unemployment, particularly within</w:t>
            </w:r>
            <w:r>
              <w:rPr>
                <w:color w:val="5F5F5F"/>
                <w:spacing w:val="-1"/>
                <w:sz w:val="18"/>
              </w:rPr>
              <w:t xml:space="preserve"> </w:t>
            </w:r>
            <w:r>
              <w:rPr>
                <w:color w:val="5F5F5F"/>
                <w:sz w:val="18"/>
              </w:rPr>
              <w:t>the</w:t>
            </w:r>
            <w:r>
              <w:rPr>
                <w:color w:val="5F5F5F"/>
                <w:spacing w:val="-1"/>
                <w:sz w:val="18"/>
              </w:rPr>
              <w:t xml:space="preserve"> </w:t>
            </w:r>
            <w:r>
              <w:rPr>
                <w:color w:val="5F5F5F"/>
                <w:sz w:val="18"/>
              </w:rPr>
              <w:t>youth, long-term unemployed</w:t>
            </w:r>
            <w:r>
              <w:rPr>
                <w:color w:val="5F5F5F"/>
                <w:spacing w:val="-1"/>
                <w:sz w:val="18"/>
              </w:rPr>
              <w:t xml:space="preserve"> </w:t>
            </w:r>
            <w:proofErr w:type="gramStart"/>
            <w:r>
              <w:rPr>
                <w:color w:val="5F5F5F"/>
                <w:sz w:val="18"/>
              </w:rPr>
              <w:t>families</w:t>
            </w:r>
            <w:proofErr w:type="gramEnd"/>
            <w:r>
              <w:rPr>
                <w:color w:val="5F5F5F"/>
                <w:sz w:val="18"/>
              </w:rPr>
              <w:t xml:space="preserve"> and</w:t>
            </w:r>
            <w:r>
              <w:rPr>
                <w:color w:val="5F5F5F"/>
                <w:spacing w:val="-1"/>
                <w:sz w:val="18"/>
              </w:rPr>
              <w:t xml:space="preserve"> </w:t>
            </w:r>
            <w:r>
              <w:rPr>
                <w:color w:val="5F5F5F"/>
                <w:sz w:val="18"/>
              </w:rPr>
              <w:t>lack of</w:t>
            </w:r>
          </w:p>
          <w:p w14:paraId="40846246" w14:textId="77777777" w:rsidR="00A6660A" w:rsidRDefault="00165618">
            <w:pPr>
              <w:pStyle w:val="TableParagraph"/>
              <w:spacing w:before="1" w:line="187" w:lineRule="exact"/>
              <w:ind w:left="147"/>
              <w:rPr>
                <w:sz w:val="18"/>
              </w:rPr>
            </w:pPr>
            <w:r>
              <w:rPr>
                <w:color w:val="5F5F5F"/>
                <w:sz w:val="18"/>
              </w:rPr>
              <w:t>participation</w:t>
            </w:r>
            <w:r>
              <w:rPr>
                <w:color w:val="5F5F5F"/>
                <w:spacing w:val="-7"/>
                <w:sz w:val="18"/>
              </w:rPr>
              <w:t xml:space="preserve"> </w:t>
            </w:r>
            <w:r>
              <w:rPr>
                <w:color w:val="5F5F5F"/>
                <w:sz w:val="18"/>
              </w:rPr>
              <w:t>in</w:t>
            </w:r>
            <w:r>
              <w:rPr>
                <w:color w:val="5F5F5F"/>
                <w:spacing w:val="-2"/>
                <w:sz w:val="18"/>
              </w:rPr>
              <w:t xml:space="preserve"> </w:t>
            </w:r>
            <w:r>
              <w:rPr>
                <w:color w:val="5F5F5F"/>
                <w:sz w:val="18"/>
              </w:rPr>
              <w:t>education</w:t>
            </w:r>
            <w:r>
              <w:rPr>
                <w:color w:val="5F5F5F"/>
                <w:spacing w:val="-4"/>
                <w:sz w:val="18"/>
              </w:rPr>
              <w:t xml:space="preserve"> </w:t>
            </w:r>
            <w:r>
              <w:rPr>
                <w:color w:val="5F5F5F"/>
                <w:sz w:val="18"/>
              </w:rPr>
              <w:t>and</w:t>
            </w:r>
            <w:r>
              <w:rPr>
                <w:color w:val="5F5F5F"/>
                <w:spacing w:val="-2"/>
                <w:sz w:val="18"/>
              </w:rPr>
              <w:t xml:space="preserve"> training.</w:t>
            </w:r>
          </w:p>
        </w:tc>
      </w:tr>
    </w:tbl>
    <w:p w14:paraId="6959D1AC" w14:textId="77777777" w:rsidR="00A6660A" w:rsidRDefault="00A6660A">
      <w:pPr>
        <w:spacing w:line="187" w:lineRule="exact"/>
        <w:rPr>
          <w:sz w:val="18"/>
        </w:rPr>
        <w:sectPr w:rsidR="00A6660A">
          <w:pgSz w:w="11910" w:h="16840"/>
          <w:pgMar w:top="980" w:right="563" w:bottom="800" w:left="560" w:header="467" w:footer="612" w:gutter="0"/>
          <w:cols w:space="720"/>
        </w:sectPr>
      </w:pPr>
    </w:p>
    <w:p w14:paraId="35CD94AB" w14:textId="77777777" w:rsidR="00A6660A" w:rsidRDefault="00A6660A">
      <w:pPr>
        <w:pStyle w:val="BodyText"/>
      </w:pPr>
    </w:p>
    <w:p w14:paraId="2ACD2E27" w14:textId="77777777" w:rsidR="00A6660A" w:rsidRDefault="00A6660A">
      <w:pPr>
        <w:pStyle w:val="BodyText"/>
        <w:spacing w:before="141" w:after="1"/>
      </w:pPr>
    </w:p>
    <w:tbl>
      <w:tblPr>
        <w:tblW w:w="0" w:type="auto"/>
        <w:tblInd w:w="581" w:type="dxa"/>
        <w:tblLayout w:type="fixed"/>
        <w:tblCellMar>
          <w:left w:w="0" w:type="dxa"/>
          <w:right w:w="0" w:type="dxa"/>
        </w:tblCellMar>
        <w:tblLook w:val="01E0" w:firstRow="1" w:lastRow="1" w:firstColumn="1" w:lastColumn="1" w:noHBand="0" w:noVBand="0"/>
      </w:tblPr>
      <w:tblGrid>
        <w:gridCol w:w="1562"/>
        <w:gridCol w:w="1817"/>
        <w:gridCol w:w="1217"/>
        <w:gridCol w:w="5041"/>
      </w:tblGrid>
      <w:tr w:rsidR="00A6660A" w14:paraId="1DC9D47E" w14:textId="77777777">
        <w:trPr>
          <w:trHeight w:val="679"/>
        </w:trPr>
        <w:tc>
          <w:tcPr>
            <w:tcW w:w="1562" w:type="dxa"/>
            <w:shd w:val="clear" w:color="auto" w:fill="133149"/>
          </w:tcPr>
          <w:p w14:paraId="1C705354" w14:textId="77777777" w:rsidR="00A6660A" w:rsidRDefault="00165618">
            <w:pPr>
              <w:pStyle w:val="TableParagraph"/>
              <w:spacing w:before="133"/>
              <w:ind w:left="107"/>
              <w:rPr>
                <w:b/>
                <w:sz w:val="18"/>
              </w:rPr>
            </w:pPr>
            <w:r>
              <w:rPr>
                <w:b/>
                <w:color w:val="FFFFFF"/>
                <w:sz w:val="18"/>
              </w:rPr>
              <w:t>Social</w:t>
            </w:r>
            <w:r>
              <w:rPr>
                <w:b/>
                <w:color w:val="FFFFFF"/>
                <w:spacing w:val="-5"/>
                <w:sz w:val="18"/>
              </w:rPr>
              <w:t xml:space="preserve"> </w:t>
            </w:r>
            <w:r>
              <w:rPr>
                <w:b/>
                <w:color w:val="FFFFFF"/>
                <w:spacing w:val="-2"/>
                <w:sz w:val="18"/>
              </w:rPr>
              <w:t>value</w:t>
            </w:r>
          </w:p>
        </w:tc>
        <w:tc>
          <w:tcPr>
            <w:tcW w:w="1817" w:type="dxa"/>
            <w:shd w:val="clear" w:color="auto" w:fill="133149"/>
          </w:tcPr>
          <w:p w14:paraId="1C398A18" w14:textId="77777777" w:rsidR="00A6660A" w:rsidRDefault="00165618">
            <w:pPr>
              <w:pStyle w:val="TableParagraph"/>
              <w:spacing w:before="132"/>
              <w:ind w:left="108" w:right="482"/>
              <w:rPr>
                <w:b/>
                <w:sz w:val="18"/>
              </w:rPr>
            </w:pPr>
            <w:r>
              <w:rPr>
                <w:b/>
                <w:color w:val="FFFFFF"/>
                <w:sz w:val="18"/>
              </w:rPr>
              <w:t>Attributes</w:t>
            </w:r>
            <w:r>
              <w:rPr>
                <w:b/>
                <w:color w:val="FFFFFF"/>
                <w:spacing w:val="-13"/>
                <w:sz w:val="18"/>
              </w:rPr>
              <w:t xml:space="preserve"> </w:t>
            </w:r>
            <w:r>
              <w:rPr>
                <w:b/>
                <w:color w:val="FFFFFF"/>
                <w:sz w:val="18"/>
              </w:rPr>
              <w:t xml:space="preserve">and </w:t>
            </w:r>
            <w:r>
              <w:rPr>
                <w:b/>
                <w:color w:val="FFFFFF"/>
                <w:spacing w:val="-2"/>
                <w:sz w:val="18"/>
              </w:rPr>
              <w:t>indicators</w:t>
            </w:r>
          </w:p>
        </w:tc>
        <w:tc>
          <w:tcPr>
            <w:tcW w:w="1217" w:type="dxa"/>
            <w:shd w:val="clear" w:color="auto" w:fill="133149"/>
          </w:tcPr>
          <w:p w14:paraId="6673869E" w14:textId="77777777" w:rsidR="00A6660A" w:rsidRDefault="00165618">
            <w:pPr>
              <w:pStyle w:val="TableParagraph"/>
              <w:spacing w:before="133"/>
              <w:ind w:left="170"/>
              <w:rPr>
                <w:b/>
                <w:sz w:val="18"/>
              </w:rPr>
            </w:pPr>
            <w:r>
              <w:rPr>
                <w:b/>
                <w:color w:val="FFFFFF"/>
                <w:spacing w:val="-2"/>
                <w:sz w:val="18"/>
              </w:rPr>
              <w:t>Sensitivity</w:t>
            </w:r>
          </w:p>
        </w:tc>
        <w:tc>
          <w:tcPr>
            <w:tcW w:w="5041" w:type="dxa"/>
            <w:shd w:val="clear" w:color="auto" w:fill="133149"/>
          </w:tcPr>
          <w:p w14:paraId="79005BAC" w14:textId="77777777" w:rsidR="00A6660A" w:rsidRDefault="00165618">
            <w:pPr>
              <w:pStyle w:val="TableParagraph"/>
              <w:spacing w:before="133"/>
              <w:ind w:left="148"/>
              <w:rPr>
                <w:b/>
                <w:sz w:val="18"/>
              </w:rPr>
            </w:pPr>
            <w:r>
              <w:rPr>
                <w:b/>
                <w:color w:val="FFFFFF"/>
                <w:sz w:val="18"/>
              </w:rPr>
              <w:t>Justification</w:t>
            </w:r>
            <w:r>
              <w:rPr>
                <w:b/>
                <w:color w:val="FFFFFF"/>
                <w:spacing w:val="-4"/>
                <w:sz w:val="18"/>
              </w:rPr>
              <w:t xml:space="preserve"> </w:t>
            </w:r>
            <w:r>
              <w:rPr>
                <w:b/>
                <w:color w:val="FFFFFF"/>
                <w:sz w:val="18"/>
              </w:rPr>
              <w:t>for</w:t>
            </w:r>
            <w:r>
              <w:rPr>
                <w:b/>
                <w:color w:val="FFFFFF"/>
                <w:spacing w:val="-4"/>
                <w:sz w:val="18"/>
              </w:rPr>
              <w:t xml:space="preserve"> </w:t>
            </w:r>
            <w:r>
              <w:rPr>
                <w:b/>
                <w:color w:val="FFFFFF"/>
                <w:sz w:val="18"/>
              </w:rPr>
              <w:t>sensitivity</w:t>
            </w:r>
            <w:r>
              <w:rPr>
                <w:b/>
                <w:color w:val="FFFFFF"/>
                <w:spacing w:val="-4"/>
                <w:sz w:val="18"/>
              </w:rPr>
              <w:t xml:space="preserve"> </w:t>
            </w:r>
            <w:r>
              <w:rPr>
                <w:b/>
                <w:color w:val="FFFFFF"/>
                <w:spacing w:val="-2"/>
                <w:sz w:val="18"/>
              </w:rPr>
              <w:t>rating</w:t>
            </w:r>
          </w:p>
        </w:tc>
      </w:tr>
      <w:tr w:rsidR="00A6660A" w14:paraId="1800B1D0" w14:textId="77777777">
        <w:trPr>
          <w:trHeight w:val="1133"/>
        </w:trPr>
        <w:tc>
          <w:tcPr>
            <w:tcW w:w="1562" w:type="dxa"/>
            <w:vMerge w:val="restart"/>
            <w:shd w:val="clear" w:color="auto" w:fill="D3E6F4"/>
          </w:tcPr>
          <w:p w14:paraId="62E994C0" w14:textId="77777777" w:rsidR="00A6660A" w:rsidRDefault="00165618">
            <w:pPr>
              <w:pStyle w:val="TableParagraph"/>
              <w:spacing w:before="152"/>
              <w:ind w:left="107" w:right="267"/>
              <w:rPr>
                <w:b/>
                <w:sz w:val="18"/>
              </w:rPr>
            </w:pPr>
            <w:r>
              <w:rPr>
                <w:b/>
                <w:color w:val="5F5F5F"/>
                <w:spacing w:val="-2"/>
                <w:sz w:val="18"/>
              </w:rPr>
              <w:t xml:space="preserve">Infrastructure </w:t>
            </w:r>
            <w:r>
              <w:rPr>
                <w:b/>
                <w:color w:val="5F5F5F"/>
                <w:sz w:val="18"/>
              </w:rPr>
              <w:t>and services</w:t>
            </w:r>
          </w:p>
        </w:tc>
        <w:tc>
          <w:tcPr>
            <w:tcW w:w="1817" w:type="dxa"/>
            <w:tcBorders>
              <w:bottom w:val="single" w:sz="4" w:space="0" w:color="18314A"/>
            </w:tcBorders>
            <w:shd w:val="clear" w:color="auto" w:fill="D3E6F4"/>
          </w:tcPr>
          <w:p w14:paraId="35FC85AF" w14:textId="77777777" w:rsidR="00A6660A" w:rsidRDefault="00165618">
            <w:pPr>
              <w:pStyle w:val="TableParagraph"/>
              <w:spacing w:before="152"/>
              <w:ind w:left="108" w:right="301"/>
              <w:rPr>
                <w:sz w:val="18"/>
              </w:rPr>
            </w:pPr>
            <w:r>
              <w:rPr>
                <w:color w:val="5F5F5F"/>
                <w:spacing w:val="-2"/>
                <w:sz w:val="18"/>
              </w:rPr>
              <w:t xml:space="preserve">Community </w:t>
            </w:r>
            <w:r>
              <w:rPr>
                <w:color w:val="5F5F5F"/>
                <w:sz w:val="18"/>
              </w:rPr>
              <w:t>infrastructure</w:t>
            </w:r>
            <w:r>
              <w:rPr>
                <w:color w:val="5F5F5F"/>
                <w:spacing w:val="-13"/>
                <w:sz w:val="18"/>
              </w:rPr>
              <w:t xml:space="preserve"> </w:t>
            </w:r>
            <w:r>
              <w:rPr>
                <w:color w:val="5F5F5F"/>
                <w:sz w:val="18"/>
              </w:rPr>
              <w:t>and services – health and wellbeing</w:t>
            </w:r>
          </w:p>
        </w:tc>
        <w:tc>
          <w:tcPr>
            <w:tcW w:w="1217" w:type="dxa"/>
            <w:tcBorders>
              <w:bottom w:val="single" w:sz="4" w:space="0" w:color="18314A"/>
            </w:tcBorders>
            <w:shd w:val="clear" w:color="auto" w:fill="D3E6F4"/>
          </w:tcPr>
          <w:p w14:paraId="33A14EAF" w14:textId="77777777" w:rsidR="00A6660A" w:rsidRDefault="00165618">
            <w:pPr>
              <w:pStyle w:val="TableParagraph"/>
              <w:spacing w:before="152"/>
              <w:ind w:left="170"/>
              <w:rPr>
                <w:sz w:val="18"/>
              </w:rPr>
            </w:pPr>
            <w:r>
              <w:rPr>
                <w:color w:val="5F5F5F"/>
                <w:spacing w:val="-2"/>
                <w:sz w:val="18"/>
              </w:rPr>
              <w:t>Sensitive</w:t>
            </w:r>
          </w:p>
        </w:tc>
        <w:tc>
          <w:tcPr>
            <w:tcW w:w="5041" w:type="dxa"/>
            <w:tcBorders>
              <w:bottom w:val="single" w:sz="4" w:space="0" w:color="18314A"/>
            </w:tcBorders>
            <w:shd w:val="clear" w:color="auto" w:fill="D3E6F4"/>
          </w:tcPr>
          <w:p w14:paraId="4E546DAF" w14:textId="77777777" w:rsidR="00A6660A" w:rsidRDefault="00165618">
            <w:pPr>
              <w:pStyle w:val="TableParagraph"/>
              <w:spacing w:before="152"/>
              <w:ind w:left="148" w:right="190"/>
              <w:rPr>
                <w:sz w:val="18"/>
              </w:rPr>
            </w:pPr>
            <w:r>
              <w:rPr>
                <w:color w:val="5F5F5F"/>
                <w:sz w:val="18"/>
              </w:rPr>
              <w:t>Consultation</w:t>
            </w:r>
            <w:r>
              <w:rPr>
                <w:color w:val="5F5F5F"/>
                <w:spacing w:val="-7"/>
                <w:sz w:val="18"/>
              </w:rPr>
              <w:t xml:space="preserve"> </w:t>
            </w:r>
            <w:r>
              <w:rPr>
                <w:color w:val="5F5F5F"/>
                <w:sz w:val="18"/>
              </w:rPr>
              <w:t>indicated</w:t>
            </w:r>
            <w:r>
              <w:rPr>
                <w:color w:val="5F5F5F"/>
                <w:spacing w:val="-7"/>
                <w:sz w:val="18"/>
              </w:rPr>
              <w:t xml:space="preserve"> </w:t>
            </w:r>
            <w:r>
              <w:rPr>
                <w:color w:val="5F5F5F"/>
                <w:sz w:val="18"/>
              </w:rPr>
              <w:t>this</w:t>
            </w:r>
            <w:r>
              <w:rPr>
                <w:color w:val="5F5F5F"/>
                <w:spacing w:val="-6"/>
                <w:sz w:val="18"/>
              </w:rPr>
              <w:t xml:space="preserve"> </w:t>
            </w:r>
            <w:r>
              <w:rPr>
                <w:color w:val="5F5F5F"/>
                <w:sz w:val="18"/>
              </w:rPr>
              <w:t>value</w:t>
            </w:r>
            <w:r>
              <w:rPr>
                <w:color w:val="5F5F5F"/>
                <w:spacing w:val="-7"/>
                <w:sz w:val="18"/>
              </w:rPr>
              <w:t xml:space="preserve"> </w:t>
            </w:r>
            <w:r>
              <w:rPr>
                <w:color w:val="5F5F5F"/>
                <w:sz w:val="18"/>
              </w:rPr>
              <w:t>contributes</w:t>
            </w:r>
            <w:r>
              <w:rPr>
                <w:color w:val="5F5F5F"/>
                <w:spacing w:val="-6"/>
                <w:sz w:val="18"/>
              </w:rPr>
              <w:t xml:space="preserve"> </w:t>
            </w:r>
            <w:r>
              <w:rPr>
                <w:color w:val="5F5F5F"/>
                <w:sz w:val="18"/>
              </w:rPr>
              <w:t>to</w:t>
            </w:r>
            <w:r>
              <w:rPr>
                <w:color w:val="5F5F5F"/>
                <w:spacing w:val="-7"/>
                <w:sz w:val="18"/>
              </w:rPr>
              <w:t xml:space="preserve"> </w:t>
            </w:r>
            <w:r>
              <w:rPr>
                <w:color w:val="5F5F5F"/>
                <w:sz w:val="18"/>
              </w:rPr>
              <w:t>the livelihood and health of people in the study area.</w:t>
            </w:r>
          </w:p>
        </w:tc>
      </w:tr>
      <w:tr w:rsidR="00A6660A" w14:paraId="79AEA64A" w14:textId="77777777">
        <w:trPr>
          <w:trHeight w:val="927"/>
        </w:trPr>
        <w:tc>
          <w:tcPr>
            <w:tcW w:w="1562" w:type="dxa"/>
            <w:vMerge/>
            <w:tcBorders>
              <w:top w:val="nil"/>
            </w:tcBorders>
            <w:shd w:val="clear" w:color="auto" w:fill="D3E6F4"/>
          </w:tcPr>
          <w:p w14:paraId="6DB226DE" w14:textId="77777777" w:rsidR="00A6660A" w:rsidRDefault="00A6660A">
            <w:pPr>
              <w:rPr>
                <w:sz w:val="2"/>
                <w:szCs w:val="2"/>
              </w:rPr>
            </w:pPr>
          </w:p>
        </w:tc>
        <w:tc>
          <w:tcPr>
            <w:tcW w:w="1817" w:type="dxa"/>
            <w:tcBorders>
              <w:top w:val="single" w:sz="4" w:space="0" w:color="18314A"/>
              <w:bottom w:val="single" w:sz="4" w:space="0" w:color="18314A"/>
            </w:tcBorders>
            <w:shd w:val="clear" w:color="auto" w:fill="D3E6F4"/>
          </w:tcPr>
          <w:p w14:paraId="6689F63A" w14:textId="77777777" w:rsidR="00A6660A" w:rsidRDefault="00165618">
            <w:pPr>
              <w:pStyle w:val="TableParagraph"/>
              <w:spacing w:before="152"/>
              <w:ind w:left="108" w:right="501"/>
              <w:rPr>
                <w:sz w:val="18"/>
              </w:rPr>
            </w:pPr>
            <w:r>
              <w:rPr>
                <w:color w:val="5F5F5F"/>
                <w:spacing w:val="-2"/>
                <w:sz w:val="18"/>
              </w:rPr>
              <w:t xml:space="preserve">Community </w:t>
            </w:r>
            <w:r>
              <w:rPr>
                <w:color w:val="5F5F5F"/>
                <w:sz w:val="18"/>
              </w:rPr>
              <w:t>infrastructure</w:t>
            </w:r>
            <w:r>
              <w:rPr>
                <w:color w:val="5F5F5F"/>
                <w:spacing w:val="-13"/>
                <w:sz w:val="18"/>
              </w:rPr>
              <w:t xml:space="preserve"> </w:t>
            </w:r>
            <w:r>
              <w:rPr>
                <w:color w:val="5F5F5F"/>
                <w:sz w:val="18"/>
              </w:rPr>
              <w:t xml:space="preserve">– </w:t>
            </w:r>
            <w:r>
              <w:rPr>
                <w:color w:val="5F5F5F"/>
                <w:spacing w:val="-2"/>
                <w:sz w:val="18"/>
              </w:rPr>
              <w:t>Childcare</w:t>
            </w:r>
          </w:p>
        </w:tc>
        <w:tc>
          <w:tcPr>
            <w:tcW w:w="1217" w:type="dxa"/>
            <w:tcBorders>
              <w:top w:val="single" w:sz="4" w:space="0" w:color="18314A"/>
              <w:bottom w:val="single" w:sz="4" w:space="0" w:color="18314A"/>
            </w:tcBorders>
            <w:shd w:val="clear" w:color="auto" w:fill="D3E6F4"/>
          </w:tcPr>
          <w:p w14:paraId="55B7F858" w14:textId="77777777" w:rsidR="00A6660A" w:rsidRDefault="00165618">
            <w:pPr>
              <w:pStyle w:val="TableParagraph"/>
              <w:spacing w:before="152"/>
              <w:ind w:left="170" w:right="30"/>
              <w:rPr>
                <w:sz w:val="18"/>
              </w:rPr>
            </w:pPr>
            <w:r>
              <w:rPr>
                <w:color w:val="5F5F5F"/>
                <w:spacing w:val="-4"/>
                <w:sz w:val="18"/>
              </w:rPr>
              <w:t xml:space="preserve">Very </w:t>
            </w:r>
            <w:r>
              <w:rPr>
                <w:color w:val="5F5F5F"/>
                <w:spacing w:val="-2"/>
                <w:sz w:val="18"/>
              </w:rPr>
              <w:t>sensitive</w:t>
            </w:r>
          </w:p>
        </w:tc>
        <w:tc>
          <w:tcPr>
            <w:tcW w:w="5041" w:type="dxa"/>
            <w:tcBorders>
              <w:top w:val="single" w:sz="4" w:space="0" w:color="18314A"/>
              <w:bottom w:val="single" w:sz="4" w:space="0" w:color="18314A"/>
            </w:tcBorders>
            <w:shd w:val="clear" w:color="auto" w:fill="D3E6F4"/>
          </w:tcPr>
          <w:p w14:paraId="0DBF29AE" w14:textId="77777777" w:rsidR="00A6660A" w:rsidRDefault="00165618">
            <w:pPr>
              <w:pStyle w:val="TableParagraph"/>
              <w:spacing w:before="152"/>
              <w:ind w:left="148" w:right="280"/>
              <w:jc w:val="both"/>
              <w:rPr>
                <w:sz w:val="18"/>
              </w:rPr>
            </w:pPr>
            <w:r>
              <w:rPr>
                <w:color w:val="5F5F5F"/>
                <w:sz w:val="18"/>
              </w:rPr>
              <w:t>Consultation</w:t>
            </w:r>
            <w:r>
              <w:rPr>
                <w:color w:val="5F5F5F"/>
                <w:spacing w:val="-9"/>
                <w:sz w:val="18"/>
              </w:rPr>
              <w:t xml:space="preserve"> </w:t>
            </w:r>
            <w:r>
              <w:rPr>
                <w:color w:val="5F5F5F"/>
                <w:sz w:val="18"/>
              </w:rPr>
              <w:t>and</w:t>
            </w:r>
            <w:r>
              <w:rPr>
                <w:color w:val="5F5F5F"/>
                <w:spacing w:val="-9"/>
                <w:sz w:val="18"/>
              </w:rPr>
              <w:t xml:space="preserve"> </w:t>
            </w:r>
            <w:r>
              <w:rPr>
                <w:color w:val="5F5F5F"/>
                <w:sz w:val="18"/>
              </w:rPr>
              <w:t>the</w:t>
            </w:r>
            <w:r>
              <w:rPr>
                <w:color w:val="5F5F5F"/>
                <w:spacing w:val="-9"/>
                <w:sz w:val="18"/>
              </w:rPr>
              <w:t xml:space="preserve"> </w:t>
            </w:r>
            <w:r>
              <w:rPr>
                <w:color w:val="5F5F5F"/>
                <w:sz w:val="18"/>
              </w:rPr>
              <w:t>baseline</w:t>
            </w:r>
            <w:r>
              <w:rPr>
                <w:color w:val="5F5F5F"/>
                <w:spacing w:val="-7"/>
                <w:sz w:val="18"/>
              </w:rPr>
              <w:t xml:space="preserve"> </w:t>
            </w:r>
            <w:r>
              <w:rPr>
                <w:color w:val="5F5F5F"/>
                <w:sz w:val="18"/>
              </w:rPr>
              <w:t>characterisation</w:t>
            </w:r>
            <w:r>
              <w:rPr>
                <w:color w:val="5F5F5F"/>
                <w:spacing w:val="-9"/>
                <w:sz w:val="18"/>
              </w:rPr>
              <w:t xml:space="preserve"> </w:t>
            </w:r>
            <w:r>
              <w:rPr>
                <w:color w:val="5F5F5F"/>
                <w:sz w:val="18"/>
              </w:rPr>
              <w:t>highlighted the</w:t>
            </w:r>
            <w:r>
              <w:rPr>
                <w:color w:val="5F5F5F"/>
                <w:spacing w:val="-3"/>
                <w:sz w:val="18"/>
              </w:rPr>
              <w:t xml:space="preserve"> </w:t>
            </w:r>
            <w:r>
              <w:rPr>
                <w:color w:val="5F5F5F"/>
                <w:sz w:val="18"/>
              </w:rPr>
              <w:t>lack</w:t>
            </w:r>
            <w:r>
              <w:rPr>
                <w:color w:val="5F5F5F"/>
                <w:spacing w:val="-2"/>
                <w:sz w:val="18"/>
              </w:rPr>
              <w:t xml:space="preserve"> </w:t>
            </w:r>
            <w:r>
              <w:rPr>
                <w:color w:val="5F5F5F"/>
                <w:sz w:val="18"/>
              </w:rPr>
              <w:t>of</w:t>
            </w:r>
            <w:r>
              <w:rPr>
                <w:color w:val="5F5F5F"/>
                <w:spacing w:val="-2"/>
                <w:sz w:val="18"/>
              </w:rPr>
              <w:t xml:space="preserve"> </w:t>
            </w:r>
            <w:r>
              <w:rPr>
                <w:color w:val="5F5F5F"/>
                <w:sz w:val="18"/>
              </w:rPr>
              <w:t>availability</w:t>
            </w:r>
            <w:r>
              <w:rPr>
                <w:color w:val="5F5F5F"/>
                <w:spacing w:val="-2"/>
                <w:sz w:val="18"/>
              </w:rPr>
              <w:t xml:space="preserve"> </w:t>
            </w:r>
            <w:r>
              <w:rPr>
                <w:color w:val="5F5F5F"/>
                <w:sz w:val="18"/>
              </w:rPr>
              <w:t>of</w:t>
            </w:r>
            <w:r>
              <w:rPr>
                <w:color w:val="5F5F5F"/>
                <w:spacing w:val="-2"/>
                <w:sz w:val="18"/>
              </w:rPr>
              <w:t xml:space="preserve"> </w:t>
            </w:r>
            <w:r>
              <w:rPr>
                <w:color w:val="5F5F5F"/>
                <w:sz w:val="18"/>
              </w:rPr>
              <w:t>childcare</w:t>
            </w:r>
            <w:r>
              <w:rPr>
                <w:color w:val="5F5F5F"/>
                <w:spacing w:val="-3"/>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z w:val="18"/>
              </w:rPr>
              <w:t>study</w:t>
            </w:r>
            <w:r>
              <w:rPr>
                <w:color w:val="5F5F5F"/>
                <w:spacing w:val="-2"/>
                <w:sz w:val="18"/>
              </w:rPr>
              <w:t xml:space="preserve"> </w:t>
            </w:r>
            <w:r>
              <w:rPr>
                <w:color w:val="5F5F5F"/>
                <w:sz w:val="18"/>
              </w:rPr>
              <w:t>area,</w:t>
            </w:r>
            <w:r>
              <w:rPr>
                <w:color w:val="5F5F5F"/>
                <w:spacing w:val="-2"/>
                <w:sz w:val="18"/>
              </w:rPr>
              <w:t xml:space="preserve"> </w:t>
            </w:r>
            <w:r>
              <w:rPr>
                <w:color w:val="5F5F5F"/>
                <w:sz w:val="18"/>
              </w:rPr>
              <w:t>and</w:t>
            </w:r>
            <w:r>
              <w:rPr>
                <w:color w:val="5F5F5F"/>
                <w:spacing w:val="-3"/>
                <w:sz w:val="18"/>
              </w:rPr>
              <w:t xml:space="preserve"> </w:t>
            </w:r>
            <w:r>
              <w:rPr>
                <w:color w:val="5F5F5F"/>
                <w:sz w:val="18"/>
              </w:rPr>
              <w:t>it was determined to be a barrier to workforce participation.</w:t>
            </w:r>
          </w:p>
        </w:tc>
      </w:tr>
      <w:tr w:rsidR="00A6660A" w14:paraId="559BF616" w14:textId="77777777">
        <w:trPr>
          <w:trHeight w:val="1341"/>
        </w:trPr>
        <w:tc>
          <w:tcPr>
            <w:tcW w:w="1562" w:type="dxa"/>
            <w:vMerge/>
            <w:tcBorders>
              <w:top w:val="nil"/>
            </w:tcBorders>
            <w:shd w:val="clear" w:color="auto" w:fill="D3E6F4"/>
          </w:tcPr>
          <w:p w14:paraId="3C2E59EC" w14:textId="77777777" w:rsidR="00A6660A" w:rsidRDefault="00A6660A">
            <w:pPr>
              <w:rPr>
                <w:sz w:val="2"/>
                <w:szCs w:val="2"/>
              </w:rPr>
            </w:pPr>
          </w:p>
        </w:tc>
        <w:tc>
          <w:tcPr>
            <w:tcW w:w="1817" w:type="dxa"/>
            <w:tcBorders>
              <w:top w:val="single" w:sz="4" w:space="0" w:color="18314A"/>
              <w:bottom w:val="single" w:sz="4" w:space="0" w:color="18314A"/>
            </w:tcBorders>
            <w:shd w:val="clear" w:color="auto" w:fill="D3E6F4"/>
          </w:tcPr>
          <w:p w14:paraId="593C8215" w14:textId="77777777" w:rsidR="00A6660A" w:rsidRDefault="00165618">
            <w:pPr>
              <w:pStyle w:val="TableParagraph"/>
              <w:spacing w:before="152"/>
              <w:ind w:left="108" w:right="501"/>
              <w:rPr>
                <w:sz w:val="18"/>
              </w:rPr>
            </w:pPr>
            <w:r>
              <w:rPr>
                <w:color w:val="5F5F5F"/>
                <w:spacing w:val="-2"/>
                <w:sz w:val="18"/>
              </w:rPr>
              <w:t xml:space="preserve">Physical </w:t>
            </w:r>
            <w:r>
              <w:rPr>
                <w:color w:val="5F5F5F"/>
                <w:sz w:val="18"/>
              </w:rPr>
              <w:t>infrastructure</w:t>
            </w:r>
            <w:r>
              <w:rPr>
                <w:color w:val="5F5F5F"/>
                <w:spacing w:val="-13"/>
                <w:sz w:val="18"/>
              </w:rPr>
              <w:t xml:space="preserve"> </w:t>
            </w:r>
            <w:r>
              <w:rPr>
                <w:color w:val="5F5F5F"/>
                <w:sz w:val="18"/>
              </w:rPr>
              <w:t xml:space="preserve">– </w:t>
            </w:r>
            <w:r>
              <w:rPr>
                <w:color w:val="5F5F5F"/>
                <w:spacing w:val="-2"/>
                <w:sz w:val="18"/>
              </w:rPr>
              <w:t>connectivity</w:t>
            </w:r>
          </w:p>
        </w:tc>
        <w:tc>
          <w:tcPr>
            <w:tcW w:w="1217" w:type="dxa"/>
            <w:tcBorders>
              <w:top w:val="single" w:sz="4" w:space="0" w:color="18314A"/>
              <w:bottom w:val="single" w:sz="4" w:space="0" w:color="18314A"/>
            </w:tcBorders>
            <w:shd w:val="clear" w:color="auto" w:fill="D3E6F4"/>
          </w:tcPr>
          <w:p w14:paraId="0157472F" w14:textId="77777777" w:rsidR="00A6660A" w:rsidRDefault="00165618">
            <w:pPr>
              <w:pStyle w:val="TableParagraph"/>
              <w:spacing w:before="152"/>
              <w:ind w:left="170" w:right="30"/>
              <w:rPr>
                <w:sz w:val="18"/>
              </w:rPr>
            </w:pPr>
            <w:r>
              <w:rPr>
                <w:color w:val="5F5F5F"/>
                <w:spacing w:val="-4"/>
                <w:sz w:val="18"/>
              </w:rPr>
              <w:t xml:space="preserve">Very </w:t>
            </w:r>
            <w:r>
              <w:rPr>
                <w:color w:val="5F5F5F"/>
                <w:spacing w:val="-2"/>
                <w:sz w:val="18"/>
              </w:rPr>
              <w:t>sensitive</w:t>
            </w:r>
          </w:p>
        </w:tc>
        <w:tc>
          <w:tcPr>
            <w:tcW w:w="5041" w:type="dxa"/>
            <w:tcBorders>
              <w:top w:val="single" w:sz="4" w:space="0" w:color="18314A"/>
              <w:bottom w:val="single" w:sz="4" w:space="0" w:color="18314A"/>
            </w:tcBorders>
            <w:shd w:val="clear" w:color="auto" w:fill="D3E6F4"/>
          </w:tcPr>
          <w:p w14:paraId="0C528A9A" w14:textId="77777777" w:rsidR="00A6660A" w:rsidRDefault="00165618">
            <w:pPr>
              <w:pStyle w:val="TableParagraph"/>
              <w:spacing w:before="152"/>
              <w:ind w:left="148" w:right="190"/>
              <w:rPr>
                <w:sz w:val="18"/>
              </w:rPr>
            </w:pPr>
            <w:r>
              <w:rPr>
                <w:color w:val="5F5F5F"/>
                <w:sz w:val="18"/>
              </w:rPr>
              <w:t>Consultation indicated this value contributes to the livelihood and health of people in the study area. The consultation</w:t>
            </w:r>
            <w:r>
              <w:rPr>
                <w:color w:val="5F5F5F"/>
                <w:spacing w:val="-6"/>
                <w:sz w:val="18"/>
              </w:rPr>
              <w:t xml:space="preserve"> </w:t>
            </w:r>
            <w:r>
              <w:rPr>
                <w:color w:val="5F5F5F"/>
                <w:sz w:val="18"/>
              </w:rPr>
              <w:t>highlighted</w:t>
            </w:r>
            <w:r>
              <w:rPr>
                <w:color w:val="5F5F5F"/>
                <w:spacing w:val="-6"/>
                <w:sz w:val="18"/>
              </w:rPr>
              <w:t xml:space="preserve"> </w:t>
            </w:r>
            <w:r>
              <w:rPr>
                <w:color w:val="5F5F5F"/>
                <w:sz w:val="18"/>
              </w:rPr>
              <w:t>that</w:t>
            </w:r>
            <w:r>
              <w:rPr>
                <w:color w:val="5F5F5F"/>
                <w:spacing w:val="-5"/>
                <w:sz w:val="18"/>
              </w:rPr>
              <w:t xml:space="preserve"> </w:t>
            </w:r>
            <w:r>
              <w:rPr>
                <w:color w:val="5F5F5F"/>
                <w:sz w:val="18"/>
              </w:rPr>
              <w:t>people</w:t>
            </w:r>
            <w:r>
              <w:rPr>
                <w:color w:val="5F5F5F"/>
                <w:spacing w:val="-6"/>
                <w:sz w:val="18"/>
              </w:rPr>
              <w:t xml:space="preserve"> </w:t>
            </w:r>
            <w:r>
              <w:rPr>
                <w:color w:val="5F5F5F"/>
                <w:sz w:val="18"/>
              </w:rPr>
              <w:t>in</w:t>
            </w:r>
            <w:r>
              <w:rPr>
                <w:color w:val="5F5F5F"/>
                <w:spacing w:val="-6"/>
                <w:sz w:val="18"/>
              </w:rPr>
              <w:t xml:space="preserve"> </w:t>
            </w:r>
            <w:r>
              <w:rPr>
                <w:color w:val="5F5F5F"/>
                <w:sz w:val="18"/>
              </w:rPr>
              <w:t>the</w:t>
            </w:r>
            <w:r>
              <w:rPr>
                <w:color w:val="5F5F5F"/>
                <w:spacing w:val="-6"/>
                <w:sz w:val="18"/>
              </w:rPr>
              <w:t xml:space="preserve"> </w:t>
            </w:r>
            <w:r>
              <w:rPr>
                <w:color w:val="5F5F5F"/>
                <w:sz w:val="18"/>
              </w:rPr>
              <w:t>study</w:t>
            </w:r>
            <w:r>
              <w:rPr>
                <w:color w:val="5F5F5F"/>
                <w:spacing w:val="-5"/>
                <w:sz w:val="18"/>
              </w:rPr>
              <w:t xml:space="preserve"> </w:t>
            </w:r>
            <w:r>
              <w:rPr>
                <w:color w:val="5F5F5F"/>
                <w:sz w:val="18"/>
              </w:rPr>
              <w:t>area</w:t>
            </w:r>
            <w:r>
              <w:rPr>
                <w:color w:val="5F5F5F"/>
                <w:spacing w:val="-6"/>
                <w:sz w:val="18"/>
              </w:rPr>
              <w:t xml:space="preserve"> </w:t>
            </w:r>
            <w:r>
              <w:rPr>
                <w:color w:val="5F5F5F"/>
                <w:sz w:val="18"/>
              </w:rPr>
              <w:t>value their laid-back lifestyle and ease of connection within the town and surrounding areas.</w:t>
            </w:r>
          </w:p>
        </w:tc>
      </w:tr>
      <w:tr w:rsidR="00A6660A" w14:paraId="381FD46C" w14:textId="77777777">
        <w:trPr>
          <w:trHeight w:val="1133"/>
        </w:trPr>
        <w:tc>
          <w:tcPr>
            <w:tcW w:w="1562" w:type="dxa"/>
            <w:vMerge/>
            <w:tcBorders>
              <w:top w:val="nil"/>
            </w:tcBorders>
            <w:shd w:val="clear" w:color="auto" w:fill="D3E6F4"/>
          </w:tcPr>
          <w:p w14:paraId="5B3C7B8D" w14:textId="77777777" w:rsidR="00A6660A" w:rsidRDefault="00A6660A">
            <w:pPr>
              <w:rPr>
                <w:sz w:val="2"/>
                <w:szCs w:val="2"/>
              </w:rPr>
            </w:pPr>
          </w:p>
        </w:tc>
        <w:tc>
          <w:tcPr>
            <w:tcW w:w="1817" w:type="dxa"/>
            <w:tcBorders>
              <w:top w:val="single" w:sz="4" w:space="0" w:color="18314A"/>
            </w:tcBorders>
            <w:shd w:val="clear" w:color="auto" w:fill="D3E6F4"/>
          </w:tcPr>
          <w:p w14:paraId="3A5CB261" w14:textId="77777777" w:rsidR="00A6660A" w:rsidRDefault="00165618">
            <w:pPr>
              <w:pStyle w:val="TableParagraph"/>
              <w:spacing w:before="152"/>
              <w:ind w:left="108" w:right="161"/>
              <w:rPr>
                <w:sz w:val="18"/>
              </w:rPr>
            </w:pPr>
            <w:r>
              <w:rPr>
                <w:color w:val="5F5F5F"/>
                <w:spacing w:val="-2"/>
                <w:sz w:val="18"/>
              </w:rPr>
              <w:t xml:space="preserve">Physical </w:t>
            </w:r>
            <w:r>
              <w:rPr>
                <w:color w:val="5F5F5F"/>
                <w:sz w:val="18"/>
              </w:rPr>
              <w:t>infrastructure – safety</w:t>
            </w:r>
            <w:r>
              <w:rPr>
                <w:color w:val="5F5F5F"/>
                <w:spacing w:val="-15"/>
                <w:sz w:val="18"/>
              </w:rPr>
              <w:t xml:space="preserve"> </w:t>
            </w:r>
            <w:r>
              <w:rPr>
                <w:color w:val="5F5F5F"/>
                <w:sz w:val="18"/>
              </w:rPr>
              <w:t>and</w:t>
            </w:r>
            <w:r>
              <w:rPr>
                <w:color w:val="5F5F5F"/>
                <w:spacing w:val="-12"/>
                <w:sz w:val="18"/>
              </w:rPr>
              <w:t xml:space="preserve"> </w:t>
            </w:r>
            <w:r>
              <w:rPr>
                <w:color w:val="5F5F5F"/>
                <w:sz w:val="18"/>
              </w:rPr>
              <w:t>capacity</w:t>
            </w:r>
          </w:p>
        </w:tc>
        <w:tc>
          <w:tcPr>
            <w:tcW w:w="1217" w:type="dxa"/>
            <w:tcBorders>
              <w:top w:val="single" w:sz="4" w:space="0" w:color="18314A"/>
            </w:tcBorders>
            <w:shd w:val="clear" w:color="auto" w:fill="D3E6F4"/>
          </w:tcPr>
          <w:p w14:paraId="11340B22" w14:textId="77777777" w:rsidR="00A6660A" w:rsidRDefault="00165618">
            <w:pPr>
              <w:pStyle w:val="TableParagraph"/>
              <w:spacing w:before="152"/>
              <w:ind w:left="170" w:right="30"/>
              <w:rPr>
                <w:sz w:val="18"/>
              </w:rPr>
            </w:pPr>
            <w:r>
              <w:rPr>
                <w:color w:val="5F5F5F"/>
                <w:spacing w:val="-4"/>
                <w:sz w:val="18"/>
              </w:rPr>
              <w:t xml:space="preserve">Very </w:t>
            </w:r>
            <w:r>
              <w:rPr>
                <w:color w:val="5F5F5F"/>
                <w:spacing w:val="-2"/>
                <w:sz w:val="18"/>
              </w:rPr>
              <w:t>sensitive</w:t>
            </w:r>
          </w:p>
        </w:tc>
        <w:tc>
          <w:tcPr>
            <w:tcW w:w="5041" w:type="dxa"/>
            <w:tcBorders>
              <w:top w:val="single" w:sz="4" w:space="0" w:color="18314A"/>
            </w:tcBorders>
            <w:shd w:val="clear" w:color="auto" w:fill="D3E6F4"/>
          </w:tcPr>
          <w:p w14:paraId="149BCD4E" w14:textId="77777777" w:rsidR="00A6660A" w:rsidRDefault="00165618">
            <w:pPr>
              <w:pStyle w:val="TableParagraph"/>
              <w:spacing w:before="152"/>
              <w:ind w:left="148" w:right="123"/>
              <w:rPr>
                <w:sz w:val="18"/>
              </w:rPr>
            </w:pPr>
            <w:r>
              <w:rPr>
                <w:color w:val="5F5F5F"/>
                <w:sz w:val="18"/>
              </w:rPr>
              <w:t>Consultation indicated this value contributes to the</w:t>
            </w:r>
            <w:r>
              <w:rPr>
                <w:color w:val="5F5F5F"/>
                <w:spacing w:val="40"/>
                <w:sz w:val="18"/>
              </w:rPr>
              <w:t xml:space="preserve"> </w:t>
            </w:r>
            <w:r>
              <w:rPr>
                <w:color w:val="5F5F5F"/>
                <w:sz w:val="18"/>
              </w:rPr>
              <w:t>livelihood</w:t>
            </w:r>
            <w:r>
              <w:rPr>
                <w:color w:val="5F5F5F"/>
                <w:spacing w:val="-5"/>
                <w:sz w:val="18"/>
              </w:rPr>
              <w:t xml:space="preserve"> </w:t>
            </w:r>
            <w:r>
              <w:rPr>
                <w:color w:val="5F5F5F"/>
                <w:sz w:val="18"/>
              </w:rPr>
              <w:t>and</w:t>
            </w:r>
            <w:r>
              <w:rPr>
                <w:color w:val="5F5F5F"/>
                <w:spacing w:val="-3"/>
                <w:sz w:val="18"/>
              </w:rPr>
              <w:t xml:space="preserve"> </w:t>
            </w:r>
            <w:r>
              <w:rPr>
                <w:color w:val="5F5F5F"/>
                <w:sz w:val="18"/>
              </w:rPr>
              <w:t>health</w:t>
            </w:r>
            <w:r>
              <w:rPr>
                <w:color w:val="5F5F5F"/>
                <w:spacing w:val="-5"/>
                <w:sz w:val="18"/>
              </w:rPr>
              <w:t xml:space="preserve"> </w:t>
            </w:r>
            <w:r>
              <w:rPr>
                <w:color w:val="5F5F5F"/>
                <w:sz w:val="18"/>
              </w:rPr>
              <w:t>of</w:t>
            </w:r>
            <w:r>
              <w:rPr>
                <w:color w:val="5F5F5F"/>
                <w:spacing w:val="-4"/>
                <w:sz w:val="18"/>
              </w:rPr>
              <w:t xml:space="preserve"> </w:t>
            </w:r>
            <w:r>
              <w:rPr>
                <w:color w:val="5F5F5F"/>
                <w:sz w:val="18"/>
              </w:rPr>
              <w:t>people</w:t>
            </w:r>
            <w:r>
              <w:rPr>
                <w:color w:val="5F5F5F"/>
                <w:spacing w:val="-5"/>
                <w:sz w:val="18"/>
              </w:rPr>
              <w:t xml:space="preserve"> </w:t>
            </w:r>
            <w:r>
              <w:rPr>
                <w:color w:val="5F5F5F"/>
                <w:sz w:val="18"/>
              </w:rPr>
              <w:t>in</w:t>
            </w:r>
            <w:r>
              <w:rPr>
                <w:color w:val="5F5F5F"/>
                <w:spacing w:val="-5"/>
                <w:sz w:val="18"/>
              </w:rPr>
              <w:t xml:space="preserve"> </w:t>
            </w:r>
            <w:r>
              <w:rPr>
                <w:color w:val="5F5F5F"/>
                <w:sz w:val="18"/>
              </w:rPr>
              <w:t>the</w:t>
            </w:r>
            <w:r>
              <w:rPr>
                <w:color w:val="5F5F5F"/>
                <w:spacing w:val="-5"/>
                <w:sz w:val="18"/>
              </w:rPr>
              <w:t xml:space="preserve"> </w:t>
            </w:r>
            <w:r>
              <w:rPr>
                <w:color w:val="5F5F5F"/>
                <w:sz w:val="18"/>
              </w:rPr>
              <w:t>study</w:t>
            </w:r>
            <w:r>
              <w:rPr>
                <w:color w:val="5F5F5F"/>
                <w:spacing w:val="-4"/>
                <w:sz w:val="18"/>
              </w:rPr>
              <w:t xml:space="preserve"> </w:t>
            </w:r>
            <w:r>
              <w:rPr>
                <w:color w:val="5F5F5F"/>
                <w:sz w:val="18"/>
              </w:rPr>
              <w:t>area.</w:t>
            </w:r>
            <w:r>
              <w:rPr>
                <w:color w:val="5F5F5F"/>
                <w:spacing w:val="-4"/>
                <w:sz w:val="18"/>
              </w:rPr>
              <w:t xml:space="preserve"> </w:t>
            </w:r>
            <w:r>
              <w:rPr>
                <w:color w:val="5F5F5F"/>
                <w:sz w:val="18"/>
              </w:rPr>
              <w:t>Safety</w:t>
            </w:r>
            <w:r>
              <w:rPr>
                <w:color w:val="5F5F5F"/>
                <w:spacing w:val="-4"/>
                <w:sz w:val="18"/>
              </w:rPr>
              <w:t xml:space="preserve"> </w:t>
            </w:r>
            <w:r>
              <w:rPr>
                <w:color w:val="5F5F5F"/>
                <w:sz w:val="18"/>
              </w:rPr>
              <w:t>and the capacity of the local road network are highly valued by the study area.</w:t>
            </w:r>
          </w:p>
        </w:tc>
      </w:tr>
      <w:tr w:rsidR="00A6660A" w14:paraId="71A6DC0B" w14:textId="77777777">
        <w:trPr>
          <w:trHeight w:val="1133"/>
        </w:trPr>
        <w:tc>
          <w:tcPr>
            <w:tcW w:w="1562" w:type="dxa"/>
          </w:tcPr>
          <w:p w14:paraId="3824F7B8" w14:textId="77777777" w:rsidR="00A6660A" w:rsidRDefault="00165618">
            <w:pPr>
              <w:pStyle w:val="TableParagraph"/>
              <w:spacing w:before="152"/>
              <w:ind w:left="107"/>
              <w:rPr>
                <w:b/>
                <w:sz w:val="18"/>
              </w:rPr>
            </w:pPr>
            <w:r>
              <w:rPr>
                <w:b/>
                <w:color w:val="5F5F5F"/>
                <w:spacing w:val="-2"/>
                <w:sz w:val="18"/>
              </w:rPr>
              <w:t>People’s productive capacities</w:t>
            </w:r>
          </w:p>
        </w:tc>
        <w:tc>
          <w:tcPr>
            <w:tcW w:w="1817" w:type="dxa"/>
            <w:tcBorders>
              <w:bottom w:val="single" w:sz="4" w:space="0" w:color="18314A"/>
            </w:tcBorders>
          </w:tcPr>
          <w:p w14:paraId="7D40286E" w14:textId="77777777" w:rsidR="00A6660A" w:rsidRDefault="00165618">
            <w:pPr>
              <w:pStyle w:val="TableParagraph"/>
              <w:spacing w:before="152"/>
              <w:ind w:left="108" w:right="301"/>
              <w:rPr>
                <w:sz w:val="18"/>
              </w:rPr>
            </w:pPr>
            <w:r>
              <w:rPr>
                <w:color w:val="5F5F5F"/>
                <w:sz w:val="18"/>
              </w:rPr>
              <w:t>Health</w:t>
            </w:r>
            <w:r>
              <w:rPr>
                <w:color w:val="5F5F5F"/>
                <w:spacing w:val="-15"/>
                <w:sz w:val="18"/>
              </w:rPr>
              <w:t xml:space="preserve"> </w:t>
            </w:r>
            <w:r>
              <w:rPr>
                <w:color w:val="5F5F5F"/>
                <w:sz w:val="18"/>
              </w:rPr>
              <w:t>–</w:t>
            </w:r>
            <w:r>
              <w:rPr>
                <w:color w:val="5F5F5F"/>
                <w:spacing w:val="-12"/>
                <w:sz w:val="18"/>
              </w:rPr>
              <w:t xml:space="preserve"> </w:t>
            </w:r>
            <w:r>
              <w:rPr>
                <w:color w:val="5F5F5F"/>
                <w:sz w:val="18"/>
              </w:rPr>
              <w:t>physical and mental</w:t>
            </w:r>
          </w:p>
        </w:tc>
        <w:tc>
          <w:tcPr>
            <w:tcW w:w="1217" w:type="dxa"/>
            <w:tcBorders>
              <w:bottom w:val="single" w:sz="4" w:space="0" w:color="18314A"/>
            </w:tcBorders>
          </w:tcPr>
          <w:p w14:paraId="215BF4F4" w14:textId="77777777" w:rsidR="00A6660A" w:rsidRDefault="00165618">
            <w:pPr>
              <w:pStyle w:val="TableParagraph"/>
              <w:spacing w:before="152"/>
              <w:ind w:left="170" w:right="30"/>
              <w:rPr>
                <w:sz w:val="18"/>
              </w:rPr>
            </w:pPr>
            <w:r>
              <w:rPr>
                <w:color w:val="5F5F5F"/>
                <w:spacing w:val="-4"/>
                <w:sz w:val="18"/>
              </w:rPr>
              <w:t xml:space="preserve">Very </w:t>
            </w:r>
            <w:r>
              <w:rPr>
                <w:color w:val="5F5F5F"/>
                <w:spacing w:val="-2"/>
                <w:sz w:val="18"/>
              </w:rPr>
              <w:t>sensitive</w:t>
            </w:r>
          </w:p>
        </w:tc>
        <w:tc>
          <w:tcPr>
            <w:tcW w:w="5041" w:type="dxa"/>
            <w:tcBorders>
              <w:bottom w:val="single" w:sz="4" w:space="0" w:color="18314A"/>
            </w:tcBorders>
          </w:tcPr>
          <w:p w14:paraId="5FD10B2E" w14:textId="77777777" w:rsidR="00A6660A" w:rsidRDefault="00165618">
            <w:pPr>
              <w:pStyle w:val="TableParagraph"/>
              <w:spacing w:before="152"/>
              <w:ind w:left="148" w:right="398"/>
              <w:jc w:val="both"/>
              <w:rPr>
                <w:sz w:val="18"/>
              </w:rPr>
            </w:pPr>
            <w:r>
              <w:rPr>
                <w:color w:val="5F5F5F"/>
                <w:sz w:val="18"/>
              </w:rPr>
              <w:t>A</w:t>
            </w:r>
            <w:r>
              <w:rPr>
                <w:color w:val="5F5F5F"/>
                <w:spacing w:val="-4"/>
                <w:sz w:val="18"/>
              </w:rPr>
              <w:t xml:space="preserve"> </w:t>
            </w:r>
            <w:r>
              <w:rPr>
                <w:color w:val="5F5F5F"/>
                <w:sz w:val="18"/>
              </w:rPr>
              <w:t>rating</w:t>
            </w:r>
            <w:r>
              <w:rPr>
                <w:color w:val="5F5F5F"/>
                <w:spacing w:val="-5"/>
                <w:sz w:val="18"/>
              </w:rPr>
              <w:t xml:space="preserve"> </w:t>
            </w:r>
            <w:r>
              <w:rPr>
                <w:color w:val="5F5F5F"/>
                <w:sz w:val="18"/>
              </w:rPr>
              <w:t>of</w:t>
            </w:r>
            <w:r>
              <w:rPr>
                <w:color w:val="5F5F5F"/>
                <w:spacing w:val="-4"/>
                <w:sz w:val="18"/>
              </w:rPr>
              <w:t xml:space="preserve"> </w:t>
            </w:r>
            <w:r>
              <w:rPr>
                <w:color w:val="5F5F5F"/>
                <w:sz w:val="18"/>
              </w:rPr>
              <w:t>very</w:t>
            </w:r>
            <w:r>
              <w:rPr>
                <w:color w:val="5F5F5F"/>
                <w:spacing w:val="-3"/>
                <w:sz w:val="18"/>
              </w:rPr>
              <w:t xml:space="preserve"> </w:t>
            </w:r>
            <w:r>
              <w:rPr>
                <w:color w:val="5F5F5F"/>
                <w:sz w:val="18"/>
              </w:rPr>
              <w:t>sensitive</w:t>
            </w:r>
            <w:r>
              <w:rPr>
                <w:color w:val="5F5F5F"/>
                <w:spacing w:val="-5"/>
                <w:sz w:val="18"/>
              </w:rPr>
              <w:t xml:space="preserve"> </w:t>
            </w:r>
            <w:r>
              <w:rPr>
                <w:color w:val="5F5F5F"/>
                <w:sz w:val="18"/>
              </w:rPr>
              <w:t>has</w:t>
            </w:r>
            <w:r>
              <w:rPr>
                <w:color w:val="5F5F5F"/>
                <w:spacing w:val="-4"/>
                <w:sz w:val="18"/>
              </w:rPr>
              <w:t xml:space="preserve"> </w:t>
            </w:r>
            <w:r>
              <w:rPr>
                <w:color w:val="5F5F5F"/>
                <w:sz w:val="18"/>
              </w:rPr>
              <w:t>been</w:t>
            </w:r>
            <w:r>
              <w:rPr>
                <w:color w:val="5F5F5F"/>
                <w:spacing w:val="-5"/>
                <w:sz w:val="18"/>
              </w:rPr>
              <w:t xml:space="preserve"> </w:t>
            </w:r>
            <w:r>
              <w:rPr>
                <w:color w:val="5F5F5F"/>
                <w:sz w:val="18"/>
              </w:rPr>
              <w:t>determined</w:t>
            </w:r>
            <w:r>
              <w:rPr>
                <w:color w:val="5F5F5F"/>
                <w:spacing w:val="-5"/>
                <w:sz w:val="18"/>
              </w:rPr>
              <w:t xml:space="preserve"> </w:t>
            </w:r>
            <w:r>
              <w:rPr>
                <w:color w:val="5F5F5F"/>
                <w:sz w:val="18"/>
              </w:rPr>
              <w:t>based</w:t>
            </w:r>
            <w:r>
              <w:rPr>
                <w:color w:val="5F5F5F"/>
                <w:spacing w:val="-5"/>
                <w:sz w:val="18"/>
              </w:rPr>
              <w:t xml:space="preserve"> </w:t>
            </w:r>
            <w:r>
              <w:rPr>
                <w:color w:val="5F5F5F"/>
                <w:sz w:val="18"/>
              </w:rPr>
              <w:t>on mental</w:t>
            </w:r>
            <w:r>
              <w:rPr>
                <w:color w:val="5F5F5F"/>
                <w:spacing w:val="-2"/>
                <w:sz w:val="18"/>
              </w:rPr>
              <w:t xml:space="preserve"> </w:t>
            </w:r>
            <w:r>
              <w:rPr>
                <w:color w:val="5F5F5F"/>
                <w:sz w:val="18"/>
              </w:rPr>
              <w:t>health</w:t>
            </w:r>
            <w:r>
              <w:rPr>
                <w:color w:val="5F5F5F"/>
                <w:spacing w:val="-3"/>
                <w:sz w:val="18"/>
              </w:rPr>
              <w:t xml:space="preserve"> </w:t>
            </w:r>
            <w:r>
              <w:rPr>
                <w:color w:val="5F5F5F"/>
                <w:sz w:val="18"/>
              </w:rPr>
              <w:t>contributing</w:t>
            </w:r>
            <w:r>
              <w:rPr>
                <w:color w:val="5F5F5F"/>
                <w:spacing w:val="-3"/>
                <w:sz w:val="18"/>
              </w:rPr>
              <w:t xml:space="preserve"> </w:t>
            </w:r>
            <w:r>
              <w:rPr>
                <w:color w:val="5F5F5F"/>
                <w:sz w:val="18"/>
              </w:rPr>
              <w:t>materially</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livelihoods</w:t>
            </w:r>
            <w:r>
              <w:rPr>
                <w:color w:val="5F5F5F"/>
                <w:spacing w:val="-2"/>
                <w:sz w:val="18"/>
              </w:rPr>
              <w:t xml:space="preserve"> </w:t>
            </w:r>
            <w:r>
              <w:rPr>
                <w:color w:val="5F5F5F"/>
                <w:sz w:val="18"/>
              </w:rPr>
              <w:t>of people within the study area. This was supported by the consultation feedback.</w:t>
            </w:r>
          </w:p>
        </w:tc>
      </w:tr>
      <w:tr w:rsidR="00A6660A" w14:paraId="48A3ABAA" w14:textId="77777777">
        <w:trPr>
          <w:trHeight w:val="567"/>
        </w:trPr>
        <w:tc>
          <w:tcPr>
            <w:tcW w:w="1562" w:type="dxa"/>
          </w:tcPr>
          <w:p w14:paraId="29548743" w14:textId="77777777" w:rsidR="00A6660A" w:rsidRDefault="00A6660A">
            <w:pPr>
              <w:pStyle w:val="TableParagraph"/>
              <w:rPr>
                <w:rFonts w:ascii="Times New Roman"/>
                <w:sz w:val="18"/>
              </w:rPr>
            </w:pPr>
          </w:p>
        </w:tc>
        <w:tc>
          <w:tcPr>
            <w:tcW w:w="1817" w:type="dxa"/>
            <w:tcBorders>
              <w:top w:val="single" w:sz="4" w:space="0" w:color="18314A"/>
            </w:tcBorders>
          </w:tcPr>
          <w:p w14:paraId="2AD5D328" w14:textId="77777777" w:rsidR="00A6660A" w:rsidRDefault="00165618">
            <w:pPr>
              <w:pStyle w:val="TableParagraph"/>
              <w:spacing w:before="133" w:line="200" w:lineRule="atLeast"/>
              <w:ind w:left="108" w:right="161"/>
              <w:rPr>
                <w:sz w:val="18"/>
              </w:rPr>
            </w:pPr>
            <w:r>
              <w:rPr>
                <w:color w:val="5F5F5F"/>
                <w:sz w:val="18"/>
              </w:rPr>
              <w:t>Education,</w:t>
            </w:r>
            <w:r>
              <w:rPr>
                <w:color w:val="5F5F5F"/>
                <w:spacing w:val="-13"/>
                <w:sz w:val="18"/>
              </w:rPr>
              <w:t xml:space="preserve"> </w:t>
            </w:r>
            <w:r>
              <w:rPr>
                <w:color w:val="5F5F5F"/>
                <w:sz w:val="18"/>
              </w:rPr>
              <w:t>training, and skills</w:t>
            </w:r>
          </w:p>
        </w:tc>
        <w:tc>
          <w:tcPr>
            <w:tcW w:w="1217" w:type="dxa"/>
            <w:tcBorders>
              <w:top w:val="single" w:sz="4" w:space="0" w:color="18314A"/>
            </w:tcBorders>
          </w:tcPr>
          <w:p w14:paraId="681279C0" w14:textId="77777777" w:rsidR="00A6660A" w:rsidRDefault="00165618">
            <w:pPr>
              <w:pStyle w:val="TableParagraph"/>
              <w:spacing w:before="152"/>
              <w:ind w:left="170"/>
              <w:rPr>
                <w:sz w:val="18"/>
              </w:rPr>
            </w:pPr>
            <w:r>
              <w:rPr>
                <w:color w:val="5F5F5F"/>
                <w:spacing w:val="-2"/>
                <w:sz w:val="18"/>
              </w:rPr>
              <w:t>Sensitive</w:t>
            </w:r>
          </w:p>
        </w:tc>
        <w:tc>
          <w:tcPr>
            <w:tcW w:w="5041" w:type="dxa"/>
            <w:tcBorders>
              <w:top w:val="single" w:sz="4" w:space="0" w:color="18314A"/>
            </w:tcBorders>
          </w:tcPr>
          <w:p w14:paraId="27D59AE3" w14:textId="77777777" w:rsidR="00A6660A" w:rsidRDefault="00165618">
            <w:pPr>
              <w:pStyle w:val="TableParagraph"/>
              <w:spacing w:before="133" w:line="200" w:lineRule="atLeast"/>
              <w:ind w:left="148" w:right="190"/>
              <w:rPr>
                <w:sz w:val="18"/>
              </w:rPr>
            </w:pPr>
            <w:r>
              <w:rPr>
                <w:color w:val="5F5F5F"/>
                <w:sz w:val="18"/>
              </w:rPr>
              <w:t>Consultation</w:t>
            </w:r>
            <w:r>
              <w:rPr>
                <w:color w:val="5F5F5F"/>
                <w:spacing w:val="-7"/>
                <w:sz w:val="18"/>
              </w:rPr>
              <w:t xml:space="preserve"> </w:t>
            </w:r>
            <w:r>
              <w:rPr>
                <w:color w:val="5F5F5F"/>
                <w:sz w:val="18"/>
              </w:rPr>
              <w:t>indicated</w:t>
            </w:r>
            <w:r>
              <w:rPr>
                <w:color w:val="5F5F5F"/>
                <w:spacing w:val="-7"/>
                <w:sz w:val="18"/>
              </w:rPr>
              <w:t xml:space="preserve"> </w:t>
            </w:r>
            <w:r>
              <w:rPr>
                <w:color w:val="5F5F5F"/>
                <w:sz w:val="18"/>
              </w:rPr>
              <w:t>this</w:t>
            </w:r>
            <w:r>
              <w:rPr>
                <w:color w:val="5F5F5F"/>
                <w:spacing w:val="-6"/>
                <w:sz w:val="18"/>
              </w:rPr>
              <w:t xml:space="preserve"> </w:t>
            </w:r>
            <w:r>
              <w:rPr>
                <w:color w:val="5F5F5F"/>
                <w:sz w:val="18"/>
              </w:rPr>
              <w:t>value</w:t>
            </w:r>
            <w:r>
              <w:rPr>
                <w:color w:val="5F5F5F"/>
                <w:spacing w:val="-7"/>
                <w:sz w:val="18"/>
              </w:rPr>
              <w:t xml:space="preserve"> </w:t>
            </w:r>
            <w:r>
              <w:rPr>
                <w:color w:val="5F5F5F"/>
                <w:sz w:val="18"/>
              </w:rPr>
              <w:t>contributes</w:t>
            </w:r>
            <w:r>
              <w:rPr>
                <w:color w:val="5F5F5F"/>
                <w:spacing w:val="-6"/>
                <w:sz w:val="18"/>
              </w:rPr>
              <w:t xml:space="preserve"> </w:t>
            </w:r>
            <w:r>
              <w:rPr>
                <w:color w:val="5F5F5F"/>
                <w:sz w:val="18"/>
              </w:rPr>
              <w:t>to</w:t>
            </w:r>
            <w:r>
              <w:rPr>
                <w:color w:val="5F5F5F"/>
                <w:spacing w:val="-7"/>
                <w:sz w:val="18"/>
              </w:rPr>
              <w:t xml:space="preserve"> </w:t>
            </w:r>
            <w:r>
              <w:rPr>
                <w:color w:val="5F5F5F"/>
                <w:sz w:val="18"/>
              </w:rPr>
              <w:t>the livelihood and health of people in the study area.</w:t>
            </w:r>
          </w:p>
        </w:tc>
      </w:tr>
    </w:tbl>
    <w:p w14:paraId="49FD713F" w14:textId="77777777" w:rsidR="00A6660A" w:rsidRDefault="00A6660A">
      <w:pPr>
        <w:pStyle w:val="BodyText"/>
        <w:spacing w:before="10"/>
        <w:rPr>
          <w:sz w:val="44"/>
        </w:rPr>
      </w:pPr>
    </w:p>
    <w:p w14:paraId="1AEE6B96" w14:textId="77777777" w:rsidR="00A6660A" w:rsidRDefault="00165618">
      <w:pPr>
        <w:pStyle w:val="Heading1"/>
        <w:numPr>
          <w:ilvl w:val="1"/>
          <w:numId w:val="8"/>
        </w:numPr>
        <w:tabs>
          <w:tab w:val="left" w:pos="1422"/>
          <w:tab w:val="left" w:pos="1424"/>
        </w:tabs>
        <w:ind w:right="2851"/>
        <w:jc w:val="left"/>
      </w:pPr>
      <w:bookmarkStart w:id="17" w:name="3.5_Social_impact_and_opportunity_assess"/>
      <w:bookmarkEnd w:id="17"/>
      <w:r>
        <w:rPr>
          <w:color w:val="18314A"/>
        </w:rPr>
        <w:t>Social</w:t>
      </w:r>
      <w:r>
        <w:rPr>
          <w:color w:val="18314A"/>
          <w:spacing w:val="-11"/>
        </w:rPr>
        <w:t xml:space="preserve"> </w:t>
      </w:r>
      <w:r>
        <w:rPr>
          <w:color w:val="18314A"/>
        </w:rPr>
        <w:t>impact</w:t>
      </w:r>
      <w:r>
        <w:rPr>
          <w:color w:val="18314A"/>
          <w:spacing w:val="-12"/>
        </w:rPr>
        <w:t xml:space="preserve"> </w:t>
      </w:r>
      <w:r>
        <w:rPr>
          <w:color w:val="18314A"/>
        </w:rPr>
        <w:t>and</w:t>
      </w:r>
      <w:r>
        <w:rPr>
          <w:color w:val="18314A"/>
          <w:spacing w:val="-12"/>
        </w:rPr>
        <w:t xml:space="preserve"> </w:t>
      </w:r>
      <w:r>
        <w:rPr>
          <w:color w:val="18314A"/>
        </w:rPr>
        <w:t xml:space="preserve">opportunity </w:t>
      </w:r>
      <w:r>
        <w:rPr>
          <w:color w:val="18314A"/>
          <w:spacing w:val="-2"/>
        </w:rPr>
        <w:t>assessment</w:t>
      </w:r>
    </w:p>
    <w:p w14:paraId="47A209F8" w14:textId="77777777" w:rsidR="00A6660A" w:rsidRDefault="00165618">
      <w:pPr>
        <w:pStyle w:val="BodyText"/>
        <w:spacing w:before="319" w:line="360" w:lineRule="auto"/>
        <w:ind w:left="573" w:right="618"/>
      </w:pPr>
      <w:r>
        <w:rPr>
          <w:color w:val="585858"/>
        </w:rPr>
        <w:t>The</w:t>
      </w:r>
      <w:r>
        <w:rPr>
          <w:color w:val="585858"/>
          <w:spacing w:val="-2"/>
        </w:rPr>
        <w:t xml:space="preserve"> </w:t>
      </w:r>
      <w:r>
        <w:rPr>
          <w:color w:val="585858"/>
        </w:rPr>
        <w:t>SIA</w:t>
      </w:r>
      <w:r>
        <w:rPr>
          <w:color w:val="585858"/>
          <w:spacing w:val="-2"/>
        </w:rPr>
        <w:t xml:space="preserve"> </w:t>
      </w:r>
      <w:proofErr w:type="spellStart"/>
      <w:r>
        <w:rPr>
          <w:color w:val="585858"/>
        </w:rPr>
        <w:t>summarises</w:t>
      </w:r>
      <w:proofErr w:type="spellEnd"/>
      <w:r>
        <w:rPr>
          <w:color w:val="585858"/>
          <w:spacing w:val="-1"/>
        </w:rPr>
        <w:t xml:space="preserve"> </w:t>
      </w:r>
      <w:r>
        <w:rPr>
          <w:color w:val="585858"/>
        </w:rPr>
        <w:t>the</w:t>
      </w:r>
      <w:r>
        <w:rPr>
          <w:color w:val="585858"/>
          <w:spacing w:val="-2"/>
        </w:rPr>
        <w:t xml:space="preserve"> </w:t>
      </w:r>
      <w:r>
        <w:rPr>
          <w:color w:val="585858"/>
        </w:rPr>
        <w:t>social</w:t>
      </w:r>
      <w:r>
        <w:rPr>
          <w:color w:val="585858"/>
          <w:spacing w:val="-2"/>
        </w:rPr>
        <w:t xml:space="preserve"> </w:t>
      </w:r>
      <w:r>
        <w:rPr>
          <w:color w:val="585858"/>
        </w:rPr>
        <w:t>impacts</w:t>
      </w:r>
      <w:r>
        <w:rPr>
          <w:color w:val="585858"/>
          <w:spacing w:val="-1"/>
        </w:rPr>
        <w:t xml:space="preserve"> </w:t>
      </w:r>
      <w:r>
        <w:rPr>
          <w:color w:val="585858"/>
        </w:rPr>
        <w:t>associated</w:t>
      </w:r>
      <w:r>
        <w:rPr>
          <w:color w:val="585858"/>
          <w:spacing w:val="-3"/>
        </w:rPr>
        <w:t xml:space="preserve"> </w:t>
      </w:r>
      <w:r>
        <w:rPr>
          <w:color w:val="585858"/>
        </w:rPr>
        <w:t>with</w:t>
      </w:r>
      <w:r>
        <w:rPr>
          <w:color w:val="585858"/>
          <w:spacing w:val="-2"/>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during</w:t>
      </w:r>
      <w:r>
        <w:rPr>
          <w:color w:val="585858"/>
          <w:spacing w:val="-2"/>
        </w:rPr>
        <w:t xml:space="preserve"> </w:t>
      </w:r>
      <w:r>
        <w:rPr>
          <w:color w:val="585858"/>
        </w:rPr>
        <w:t>construction</w:t>
      </w:r>
      <w:r>
        <w:rPr>
          <w:color w:val="585858"/>
          <w:spacing w:val="-2"/>
        </w:rPr>
        <w:t xml:space="preserve"> </w:t>
      </w:r>
      <w:r>
        <w:rPr>
          <w:color w:val="585858"/>
        </w:rPr>
        <w:t>and</w:t>
      </w:r>
      <w:r>
        <w:rPr>
          <w:color w:val="585858"/>
          <w:spacing w:val="-2"/>
        </w:rPr>
        <w:t xml:space="preserve"> </w:t>
      </w:r>
      <w:r>
        <w:rPr>
          <w:color w:val="585858"/>
        </w:rPr>
        <w:t>operation.</w:t>
      </w:r>
      <w:r>
        <w:rPr>
          <w:color w:val="585858"/>
          <w:spacing w:val="-2"/>
        </w:rPr>
        <w:t xml:space="preserve"> </w:t>
      </w:r>
      <w:r>
        <w:rPr>
          <w:color w:val="585858"/>
        </w:rPr>
        <w:t>The other</w:t>
      </w:r>
      <w:r>
        <w:rPr>
          <w:color w:val="585858"/>
          <w:spacing w:val="-2"/>
        </w:rPr>
        <w:t xml:space="preserve"> </w:t>
      </w:r>
      <w:r>
        <w:rPr>
          <w:color w:val="585858"/>
        </w:rPr>
        <w:t>technical</w:t>
      </w:r>
      <w:r>
        <w:rPr>
          <w:color w:val="585858"/>
          <w:spacing w:val="-3"/>
        </w:rPr>
        <w:t xml:space="preserve"> </w:t>
      </w:r>
      <w:r>
        <w:rPr>
          <w:color w:val="585858"/>
        </w:rPr>
        <w:t>studies</w:t>
      </w:r>
      <w:r>
        <w:rPr>
          <w:color w:val="585858"/>
          <w:spacing w:val="-2"/>
        </w:rPr>
        <w:t xml:space="preserve"> </w:t>
      </w:r>
      <w:r>
        <w:rPr>
          <w:color w:val="585858"/>
        </w:rPr>
        <w:t>informed</w:t>
      </w:r>
      <w:r>
        <w:rPr>
          <w:color w:val="585858"/>
          <w:spacing w:val="-4"/>
        </w:rPr>
        <w:t xml:space="preserve"> </w:t>
      </w:r>
      <w:r>
        <w:rPr>
          <w:color w:val="585858"/>
        </w:rPr>
        <w:t>social</w:t>
      </w:r>
      <w:r>
        <w:rPr>
          <w:color w:val="585858"/>
          <w:spacing w:val="-3"/>
        </w:rPr>
        <w:t xml:space="preserve"> </w:t>
      </w:r>
      <w:r>
        <w:rPr>
          <w:color w:val="585858"/>
        </w:rPr>
        <w:t>impacts.</w:t>
      </w:r>
      <w:r>
        <w:rPr>
          <w:color w:val="585858"/>
          <w:spacing w:val="-3"/>
        </w:rPr>
        <w:t xml:space="preserve"> </w:t>
      </w:r>
      <w:r>
        <w:rPr>
          <w:color w:val="585858"/>
        </w:rPr>
        <w:t>The</w:t>
      </w:r>
      <w:r>
        <w:rPr>
          <w:color w:val="585858"/>
          <w:spacing w:val="-4"/>
        </w:rPr>
        <w:t xml:space="preserve"> </w:t>
      </w:r>
      <w:r>
        <w:rPr>
          <w:color w:val="585858"/>
        </w:rPr>
        <w:t>broad</w:t>
      </w:r>
      <w:r>
        <w:rPr>
          <w:color w:val="585858"/>
          <w:spacing w:val="-3"/>
        </w:rPr>
        <w:t xml:space="preserve"> </w:t>
      </w:r>
      <w:proofErr w:type="spellStart"/>
      <w:r>
        <w:rPr>
          <w:color w:val="585858"/>
        </w:rPr>
        <w:t>conceptualisation</w:t>
      </w:r>
      <w:proofErr w:type="spellEnd"/>
      <w:r>
        <w:rPr>
          <w:color w:val="585858"/>
          <w:spacing w:val="-3"/>
        </w:rPr>
        <w:t xml:space="preserve"> </w:t>
      </w:r>
      <w:r>
        <w:rPr>
          <w:color w:val="585858"/>
        </w:rPr>
        <w:t>of</w:t>
      </w:r>
      <w:r>
        <w:rPr>
          <w:color w:val="585858"/>
          <w:spacing w:val="-3"/>
        </w:rPr>
        <w:t xml:space="preserve"> </w:t>
      </w:r>
      <w:r>
        <w:rPr>
          <w:color w:val="585858"/>
        </w:rPr>
        <w:t>social</w:t>
      </w:r>
      <w:r>
        <w:rPr>
          <w:color w:val="585858"/>
          <w:spacing w:val="-3"/>
        </w:rPr>
        <w:t xml:space="preserve"> </w:t>
      </w:r>
      <w:r>
        <w:rPr>
          <w:color w:val="585858"/>
        </w:rPr>
        <w:t>impacts</w:t>
      </w:r>
      <w:r>
        <w:rPr>
          <w:color w:val="585858"/>
          <w:spacing w:val="-2"/>
        </w:rPr>
        <w:t xml:space="preserve"> </w:t>
      </w:r>
      <w:r>
        <w:rPr>
          <w:color w:val="585858"/>
        </w:rPr>
        <w:t>used</w:t>
      </w:r>
      <w:r>
        <w:rPr>
          <w:color w:val="585858"/>
          <w:spacing w:val="-3"/>
        </w:rPr>
        <w:t xml:space="preserve"> </w:t>
      </w:r>
      <w:r>
        <w:rPr>
          <w:color w:val="585858"/>
        </w:rPr>
        <w:t>for</w:t>
      </w:r>
      <w:r>
        <w:rPr>
          <w:color w:val="585858"/>
          <w:spacing w:val="-2"/>
        </w:rPr>
        <w:t xml:space="preserve"> </w:t>
      </w:r>
      <w:r>
        <w:rPr>
          <w:color w:val="585858"/>
        </w:rPr>
        <w:t>the SIA is consistent with the International Association for Impact Assessment’s current guidance on project- level impact assessment. This guidance provides an important insight into the scope of social impacts (</w:t>
      </w:r>
      <w:proofErr w:type="spellStart"/>
      <w:r>
        <w:rPr>
          <w:color w:val="585858"/>
        </w:rPr>
        <w:t>Vanclay</w:t>
      </w:r>
      <w:proofErr w:type="spellEnd"/>
      <w:r>
        <w:rPr>
          <w:color w:val="585858"/>
        </w:rPr>
        <w:t>, Esteves and Franks 2015, p.2):</w:t>
      </w:r>
    </w:p>
    <w:p w14:paraId="2E655CF1" w14:textId="77777777" w:rsidR="00A6660A" w:rsidRDefault="00165618">
      <w:pPr>
        <w:spacing w:before="120" w:line="360" w:lineRule="auto"/>
        <w:ind w:left="589" w:right="585" w:hanging="1"/>
        <w:jc w:val="center"/>
        <w:rPr>
          <w:i/>
          <w:sz w:val="20"/>
        </w:rPr>
      </w:pPr>
      <w:r>
        <w:rPr>
          <w:i/>
          <w:color w:val="585858"/>
          <w:sz w:val="20"/>
        </w:rPr>
        <w:t>Because ‘social impact’ is conceived as being anything linked to a project that affects or concerns any impacted</w:t>
      </w:r>
      <w:r>
        <w:rPr>
          <w:i/>
          <w:color w:val="585858"/>
          <w:spacing w:val="-2"/>
          <w:sz w:val="20"/>
        </w:rPr>
        <w:t xml:space="preserve"> </w:t>
      </w:r>
      <w:r>
        <w:rPr>
          <w:i/>
          <w:color w:val="585858"/>
          <w:sz w:val="20"/>
        </w:rPr>
        <w:t>stakeholder</w:t>
      </w:r>
      <w:r>
        <w:rPr>
          <w:i/>
          <w:color w:val="585858"/>
          <w:spacing w:val="-1"/>
          <w:sz w:val="20"/>
        </w:rPr>
        <w:t xml:space="preserve"> </w:t>
      </w:r>
      <w:r>
        <w:rPr>
          <w:i/>
          <w:color w:val="585858"/>
          <w:sz w:val="20"/>
        </w:rPr>
        <w:t>group,</w:t>
      </w:r>
      <w:r>
        <w:rPr>
          <w:i/>
          <w:color w:val="585858"/>
          <w:spacing w:val="-2"/>
          <w:sz w:val="20"/>
        </w:rPr>
        <w:t xml:space="preserve"> </w:t>
      </w:r>
      <w:r>
        <w:rPr>
          <w:i/>
          <w:color w:val="585858"/>
          <w:sz w:val="20"/>
        </w:rPr>
        <w:t>almost</w:t>
      </w:r>
      <w:r>
        <w:rPr>
          <w:i/>
          <w:color w:val="585858"/>
          <w:spacing w:val="-2"/>
          <w:sz w:val="20"/>
        </w:rPr>
        <w:t xml:space="preserve"> </w:t>
      </w:r>
      <w:r>
        <w:rPr>
          <w:i/>
          <w:color w:val="585858"/>
          <w:sz w:val="20"/>
        </w:rPr>
        <w:t>anything</w:t>
      </w:r>
      <w:r>
        <w:rPr>
          <w:i/>
          <w:color w:val="585858"/>
          <w:spacing w:val="-2"/>
          <w:sz w:val="20"/>
        </w:rPr>
        <w:t xml:space="preserve"> </w:t>
      </w:r>
      <w:r>
        <w:rPr>
          <w:i/>
          <w:color w:val="585858"/>
          <w:sz w:val="20"/>
        </w:rPr>
        <w:t>can</w:t>
      </w:r>
      <w:r>
        <w:rPr>
          <w:i/>
          <w:color w:val="585858"/>
          <w:spacing w:val="-2"/>
          <w:sz w:val="20"/>
        </w:rPr>
        <w:t xml:space="preserve"> </w:t>
      </w:r>
      <w:r>
        <w:rPr>
          <w:i/>
          <w:color w:val="585858"/>
          <w:sz w:val="20"/>
        </w:rPr>
        <w:t>be</w:t>
      </w:r>
      <w:r>
        <w:rPr>
          <w:i/>
          <w:color w:val="585858"/>
          <w:spacing w:val="-3"/>
          <w:sz w:val="20"/>
        </w:rPr>
        <w:t xml:space="preserve"> </w:t>
      </w:r>
      <w:r>
        <w:rPr>
          <w:i/>
          <w:color w:val="585858"/>
          <w:sz w:val="20"/>
        </w:rPr>
        <w:t>a</w:t>
      </w:r>
      <w:r>
        <w:rPr>
          <w:i/>
          <w:color w:val="585858"/>
          <w:spacing w:val="-2"/>
          <w:sz w:val="20"/>
        </w:rPr>
        <w:t xml:space="preserve"> </w:t>
      </w:r>
      <w:r>
        <w:rPr>
          <w:i/>
          <w:color w:val="585858"/>
          <w:sz w:val="20"/>
        </w:rPr>
        <w:t>social</w:t>
      </w:r>
      <w:r>
        <w:rPr>
          <w:i/>
          <w:color w:val="585858"/>
          <w:spacing w:val="-2"/>
          <w:sz w:val="20"/>
        </w:rPr>
        <w:t xml:space="preserve"> </w:t>
      </w:r>
      <w:r>
        <w:rPr>
          <w:i/>
          <w:color w:val="585858"/>
          <w:sz w:val="20"/>
        </w:rPr>
        <w:t>impact</w:t>
      </w:r>
      <w:r>
        <w:rPr>
          <w:i/>
          <w:color w:val="585858"/>
          <w:spacing w:val="-2"/>
          <w:sz w:val="20"/>
        </w:rPr>
        <w:t xml:space="preserve"> </w:t>
      </w:r>
      <w:r>
        <w:rPr>
          <w:i/>
          <w:color w:val="585858"/>
          <w:sz w:val="20"/>
        </w:rPr>
        <w:t>so</w:t>
      </w:r>
      <w:r>
        <w:rPr>
          <w:i/>
          <w:color w:val="585858"/>
          <w:spacing w:val="-2"/>
          <w:sz w:val="20"/>
        </w:rPr>
        <w:t xml:space="preserve"> </w:t>
      </w:r>
      <w:r>
        <w:rPr>
          <w:i/>
          <w:color w:val="585858"/>
          <w:sz w:val="20"/>
        </w:rPr>
        <w:t>long</w:t>
      </w:r>
      <w:r>
        <w:rPr>
          <w:i/>
          <w:color w:val="585858"/>
          <w:spacing w:val="-2"/>
          <w:sz w:val="20"/>
        </w:rPr>
        <w:t xml:space="preserve"> </w:t>
      </w:r>
      <w:r>
        <w:rPr>
          <w:i/>
          <w:color w:val="585858"/>
          <w:sz w:val="20"/>
        </w:rPr>
        <w:t>as</w:t>
      </w:r>
      <w:r>
        <w:rPr>
          <w:i/>
          <w:color w:val="585858"/>
          <w:spacing w:val="-1"/>
          <w:sz w:val="20"/>
        </w:rPr>
        <w:t xml:space="preserve"> </w:t>
      </w:r>
      <w:r>
        <w:rPr>
          <w:i/>
          <w:color w:val="585858"/>
          <w:sz w:val="20"/>
        </w:rPr>
        <w:t>it</w:t>
      </w:r>
      <w:r>
        <w:rPr>
          <w:i/>
          <w:color w:val="585858"/>
          <w:spacing w:val="-2"/>
          <w:sz w:val="20"/>
        </w:rPr>
        <w:t xml:space="preserve"> </w:t>
      </w:r>
      <w:r>
        <w:rPr>
          <w:i/>
          <w:color w:val="585858"/>
          <w:sz w:val="20"/>
        </w:rPr>
        <w:t>is</w:t>
      </w:r>
      <w:r>
        <w:rPr>
          <w:i/>
          <w:color w:val="585858"/>
          <w:spacing w:val="-1"/>
          <w:sz w:val="20"/>
        </w:rPr>
        <w:t xml:space="preserve"> </w:t>
      </w:r>
      <w:r>
        <w:rPr>
          <w:i/>
          <w:color w:val="585858"/>
          <w:sz w:val="20"/>
        </w:rPr>
        <w:t>valued</w:t>
      </w:r>
      <w:r>
        <w:rPr>
          <w:i/>
          <w:color w:val="585858"/>
          <w:spacing w:val="-2"/>
          <w:sz w:val="20"/>
        </w:rPr>
        <w:t xml:space="preserve"> </w:t>
      </w:r>
      <w:r>
        <w:rPr>
          <w:i/>
          <w:color w:val="585858"/>
          <w:sz w:val="20"/>
        </w:rPr>
        <w:t>by</w:t>
      </w:r>
      <w:r>
        <w:rPr>
          <w:i/>
          <w:color w:val="585858"/>
          <w:spacing w:val="-2"/>
          <w:sz w:val="20"/>
        </w:rPr>
        <w:t xml:space="preserve"> </w:t>
      </w:r>
      <w:r>
        <w:rPr>
          <w:i/>
          <w:color w:val="585858"/>
          <w:sz w:val="20"/>
        </w:rPr>
        <w:t>or</w:t>
      </w:r>
      <w:r>
        <w:rPr>
          <w:i/>
          <w:color w:val="585858"/>
          <w:spacing w:val="-1"/>
          <w:sz w:val="20"/>
        </w:rPr>
        <w:t xml:space="preserve"> </w:t>
      </w:r>
      <w:r>
        <w:rPr>
          <w:i/>
          <w:color w:val="585858"/>
          <w:sz w:val="20"/>
        </w:rPr>
        <w:t>important</w:t>
      </w:r>
      <w:r>
        <w:rPr>
          <w:i/>
          <w:color w:val="585858"/>
          <w:spacing w:val="-2"/>
          <w:sz w:val="20"/>
        </w:rPr>
        <w:t xml:space="preserve"> </w:t>
      </w:r>
      <w:r>
        <w:rPr>
          <w:i/>
          <w:color w:val="585858"/>
          <w:sz w:val="20"/>
        </w:rPr>
        <w:t>to a</w:t>
      </w:r>
      <w:r>
        <w:rPr>
          <w:i/>
          <w:color w:val="585858"/>
          <w:spacing w:val="-3"/>
          <w:sz w:val="20"/>
        </w:rPr>
        <w:t xml:space="preserve"> </w:t>
      </w:r>
      <w:r>
        <w:rPr>
          <w:i/>
          <w:color w:val="585858"/>
          <w:sz w:val="20"/>
        </w:rPr>
        <w:t>specific</w:t>
      </w:r>
      <w:r>
        <w:rPr>
          <w:i/>
          <w:color w:val="585858"/>
          <w:spacing w:val="-2"/>
          <w:sz w:val="20"/>
        </w:rPr>
        <w:t xml:space="preserve"> </w:t>
      </w:r>
      <w:r>
        <w:rPr>
          <w:i/>
          <w:color w:val="585858"/>
          <w:sz w:val="20"/>
        </w:rPr>
        <w:t>group.</w:t>
      </w:r>
      <w:r>
        <w:rPr>
          <w:i/>
          <w:color w:val="585858"/>
          <w:spacing w:val="-3"/>
          <w:sz w:val="20"/>
        </w:rPr>
        <w:t xml:space="preserve"> </w:t>
      </w:r>
      <w:r>
        <w:rPr>
          <w:i/>
          <w:color w:val="585858"/>
          <w:sz w:val="20"/>
        </w:rPr>
        <w:t>Environmental</w:t>
      </w:r>
      <w:r>
        <w:rPr>
          <w:i/>
          <w:color w:val="585858"/>
          <w:spacing w:val="-3"/>
          <w:sz w:val="20"/>
        </w:rPr>
        <w:t xml:space="preserve"> </w:t>
      </w:r>
      <w:r>
        <w:rPr>
          <w:i/>
          <w:color w:val="585858"/>
          <w:sz w:val="20"/>
        </w:rPr>
        <w:t>impacts,</w:t>
      </w:r>
      <w:r>
        <w:rPr>
          <w:i/>
          <w:color w:val="585858"/>
          <w:spacing w:val="-3"/>
          <w:sz w:val="20"/>
        </w:rPr>
        <w:t xml:space="preserve"> </w:t>
      </w:r>
      <w:r>
        <w:rPr>
          <w:i/>
          <w:color w:val="585858"/>
          <w:sz w:val="20"/>
        </w:rPr>
        <w:t>for</w:t>
      </w:r>
      <w:r>
        <w:rPr>
          <w:i/>
          <w:color w:val="585858"/>
          <w:spacing w:val="-2"/>
          <w:sz w:val="20"/>
        </w:rPr>
        <w:t xml:space="preserve"> </w:t>
      </w:r>
      <w:r>
        <w:rPr>
          <w:i/>
          <w:color w:val="585858"/>
          <w:sz w:val="20"/>
        </w:rPr>
        <w:t>example,</w:t>
      </w:r>
      <w:r>
        <w:rPr>
          <w:i/>
          <w:color w:val="585858"/>
          <w:spacing w:val="-3"/>
          <w:sz w:val="20"/>
        </w:rPr>
        <w:t xml:space="preserve"> </w:t>
      </w:r>
      <w:r>
        <w:rPr>
          <w:i/>
          <w:color w:val="585858"/>
          <w:sz w:val="20"/>
        </w:rPr>
        <w:t>can</w:t>
      </w:r>
      <w:r>
        <w:rPr>
          <w:i/>
          <w:color w:val="585858"/>
          <w:spacing w:val="-3"/>
          <w:sz w:val="20"/>
        </w:rPr>
        <w:t xml:space="preserve"> </w:t>
      </w:r>
      <w:r>
        <w:rPr>
          <w:i/>
          <w:color w:val="585858"/>
          <w:sz w:val="20"/>
        </w:rPr>
        <w:t>also</w:t>
      </w:r>
      <w:r>
        <w:rPr>
          <w:i/>
          <w:color w:val="585858"/>
          <w:spacing w:val="-3"/>
          <w:sz w:val="20"/>
        </w:rPr>
        <w:t xml:space="preserve"> </w:t>
      </w:r>
      <w:r>
        <w:rPr>
          <w:i/>
          <w:color w:val="585858"/>
          <w:sz w:val="20"/>
        </w:rPr>
        <w:t>be</w:t>
      </w:r>
      <w:r>
        <w:rPr>
          <w:i/>
          <w:color w:val="585858"/>
          <w:spacing w:val="-4"/>
          <w:sz w:val="20"/>
        </w:rPr>
        <w:t xml:space="preserve"> </w:t>
      </w:r>
      <w:r>
        <w:rPr>
          <w:i/>
          <w:color w:val="585858"/>
          <w:sz w:val="20"/>
        </w:rPr>
        <w:t>social</w:t>
      </w:r>
      <w:r>
        <w:rPr>
          <w:i/>
          <w:color w:val="585858"/>
          <w:spacing w:val="-3"/>
          <w:sz w:val="20"/>
        </w:rPr>
        <w:t xml:space="preserve"> </w:t>
      </w:r>
      <w:r>
        <w:rPr>
          <w:i/>
          <w:color w:val="585858"/>
          <w:sz w:val="20"/>
        </w:rPr>
        <w:t>impacts</w:t>
      </w:r>
      <w:r>
        <w:rPr>
          <w:i/>
          <w:color w:val="585858"/>
          <w:spacing w:val="-2"/>
          <w:sz w:val="20"/>
        </w:rPr>
        <w:t xml:space="preserve"> </w:t>
      </w:r>
      <w:r>
        <w:rPr>
          <w:i/>
          <w:color w:val="585858"/>
          <w:sz w:val="20"/>
        </w:rPr>
        <w:t>because</w:t>
      </w:r>
      <w:r>
        <w:rPr>
          <w:i/>
          <w:color w:val="585858"/>
          <w:spacing w:val="-3"/>
          <w:sz w:val="20"/>
        </w:rPr>
        <w:t xml:space="preserve"> </w:t>
      </w:r>
      <w:r>
        <w:rPr>
          <w:i/>
          <w:color w:val="585858"/>
          <w:sz w:val="20"/>
        </w:rPr>
        <w:t>people</w:t>
      </w:r>
      <w:r>
        <w:rPr>
          <w:i/>
          <w:color w:val="585858"/>
          <w:spacing w:val="-3"/>
          <w:sz w:val="20"/>
        </w:rPr>
        <w:t xml:space="preserve"> </w:t>
      </w:r>
      <w:r>
        <w:rPr>
          <w:i/>
          <w:color w:val="585858"/>
          <w:sz w:val="20"/>
        </w:rPr>
        <w:t>depend</w:t>
      </w:r>
      <w:r>
        <w:rPr>
          <w:i/>
          <w:color w:val="585858"/>
          <w:spacing w:val="-4"/>
          <w:sz w:val="20"/>
        </w:rPr>
        <w:t xml:space="preserve"> </w:t>
      </w:r>
      <w:r>
        <w:rPr>
          <w:i/>
          <w:color w:val="585858"/>
          <w:sz w:val="20"/>
        </w:rPr>
        <w:t>on the environment for their livelihoods and because people may have place attachment to the places where projects are being sited. Impacts on people’s health and wellbeing are social impacts.</w:t>
      </w:r>
    </w:p>
    <w:p w14:paraId="01AB47F8" w14:textId="77777777" w:rsidR="00A6660A" w:rsidRDefault="00165618">
      <w:pPr>
        <w:pStyle w:val="BodyText"/>
        <w:spacing w:before="121" w:line="360" w:lineRule="auto"/>
        <w:ind w:left="573" w:right="618"/>
      </w:pPr>
      <w:r>
        <w:rPr>
          <w:color w:val="585858"/>
        </w:rPr>
        <w:t>The</w:t>
      </w:r>
      <w:r>
        <w:rPr>
          <w:color w:val="585858"/>
          <w:spacing w:val="-3"/>
        </w:rPr>
        <w:t xml:space="preserve"> </w:t>
      </w:r>
      <w:r>
        <w:rPr>
          <w:color w:val="585858"/>
        </w:rPr>
        <w:t>SIA</w:t>
      </w:r>
      <w:r>
        <w:rPr>
          <w:color w:val="585858"/>
          <w:spacing w:val="-3"/>
        </w:rPr>
        <w:t xml:space="preserve"> </w:t>
      </w:r>
      <w:r>
        <w:rPr>
          <w:color w:val="585858"/>
        </w:rPr>
        <w:t>impact</w:t>
      </w:r>
      <w:r>
        <w:rPr>
          <w:color w:val="585858"/>
          <w:spacing w:val="-3"/>
        </w:rPr>
        <w:t xml:space="preserve"> </w:t>
      </w:r>
      <w:r>
        <w:rPr>
          <w:color w:val="585858"/>
        </w:rPr>
        <w:t>and</w:t>
      </w:r>
      <w:r>
        <w:rPr>
          <w:color w:val="585858"/>
          <w:spacing w:val="-3"/>
        </w:rPr>
        <w:t xml:space="preserve"> </w:t>
      </w:r>
      <w:r>
        <w:rPr>
          <w:color w:val="585858"/>
        </w:rPr>
        <w:t>opportunity</w:t>
      </w:r>
      <w:r>
        <w:rPr>
          <w:color w:val="585858"/>
          <w:spacing w:val="-2"/>
        </w:rPr>
        <w:t xml:space="preserve"> </w:t>
      </w:r>
      <w:r>
        <w:rPr>
          <w:color w:val="585858"/>
        </w:rPr>
        <w:t>assessment</w:t>
      </w:r>
      <w:r>
        <w:rPr>
          <w:color w:val="585858"/>
          <w:spacing w:val="-3"/>
        </w:rPr>
        <w:t xml:space="preserve"> </w:t>
      </w:r>
      <w:r>
        <w:rPr>
          <w:color w:val="585858"/>
        </w:rPr>
        <w:t>is</w:t>
      </w:r>
      <w:r>
        <w:rPr>
          <w:color w:val="585858"/>
          <w:spacing w:val="-2"/>
        </w:rPr>
        <w:t xml:space="preserve"> </w:t>
      </w:r>
      <w:r>
        <w:rPr>
          <w:color w:val="585858"/>
        </w:rPr>
        <w:t>presented</w:t>
      </w:r>
      <w:r>
        <w:rPr>
          <w:color w:val="585858"/>
          <w:spacing w:val="-3"/>
        </w:rPr>
        <w:t xml:space="preserve"> </w:t>
      </w:r>
      <w:r>
        <w:rPr>
          <w:color w:val="585858"/>
        </w:rPr>
        <w:t>to</w:t>
      </w:r>
      <w:r>
        <w:rPr>
          <w:color w:val="585858"/>
          <w:spacing w:val="-3"/>
        </w:rPr>
        <w:t xml:space="preserve"> </w:t>
      </w:r>
      <w:r>
        <w:rPr>
          <w:color w:val="585858"/>
        </w:rPr>
        <w:t>align</w:t>
      </w:r>
      <w:r>
        <w:rPr>
          <w:color w:val="585858"/>
          <w:spacing w:val="-4"/>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social</w:t>
      </w:r>
      <w:r>
        <w:rPr>
          <w:color w:val="585858"/>
          <w:spacing w:val="-3"/>
        </w:rPr>
        <w:t xml:space="preserve"> </w:t>
      </w:r>
      <w:r>
        <w:rPr>
          <w:color w:val="585858"/>
        </w:rPr>
        <w:t>wellbeing</w:t>
      </w:r>
      <w:r>
        <w:rPr>
          <w:color w:val="585858"/>
          <w:spacing w:val="-3"/>
        </w:rPr>
        <w:t xml:space="preserve"> </w:t>
      </w:r>
      <w:r>
        <w:rPr>
          <w:color w:val="585858"/>
        </w:rPr>
        <w:t>framework</w:t>
      </w:r>
      <w:r>
        <w:rPr>
          <w:color w:val="585858"/>
          <w:spacing w:val="-2"/>
        </w:rPr>
        <w:t xml:space="preserve"> </w:t>
      </w:r>
      <w:r>
        <w:rPr>
          <w:color w:val="585858"/>
        </w:rPr>
        <w:t xml:space="preserve">(see Section </w:t>
      </w:r>
      <w:hyperlink w:anchor="_bookmark1" w:history="1">
        <w:r>
          <w:rPr>
            <w:color w:val="585858"/>
          </w:rPr>
          <w:t>3.1.2</w:t>
        </w:r>
      </w:hyperlink>
      <w:r>
        <w:rPr>
          <w:color w:val="585858"/>
        </w:rPr>
        <w:t>).</w:t>
      </w:r>
    </w:p>
    <w:p w14:paraId="22F4B456" w14:textId="77777777" w:rsidR="00A6660A" w:rsidRDefault="00A6660A">
      <w:pPr>
        <w:spacing w:line="360" w:lineRule="auto"/>
        <w:sectPr w:rsidR="00A6660A">
          <w:pgSz w:w="11910" w:h="16840"/>
          <w:pgMar w:top="980" w:right="563" w:bottom="800" w:left="560" w:header="467" w:footer="612" w:gutter="0"/>
          <w:cols w:space="720"/>
        </w:sectPr>
      </w:pPr>
    </w:p>
    <w:p w14:paraId="20B70669" w14:textId="77777777" w:rsidR="00A6660A" w:rsidRDefault="00A6660A">
      <w:pPr>
        <w:pStyle w:val="BodyText"/>
        <w:spacing w:before="232"/>
        <w:rPr>
          <w:sz w:val="32"/>
        </w:rPr>
      </w:pPr>
    </w:p>
    <w:p w14:paraId="287DB958" w14:textId="77777777" w:rsidR="00A6660A" w:rsidRDefault="00165618">
      <w:pPr>
        <w:pStyle w:val="Heading2"/>
        <w:numPr>
          <w:ilvl w:val="2"/>
          <w:numId w:val="8"/>
        </w:numPr>
        <w:tabs>
          <w:tab w:val="left" w:pos="1707"/>
        </w:tabs>
        <w:ind w:hanging="1133"/>
      </w:pPr>
      <w:bookmarkStart w:id="18" w:name="3.5.1_Construction_impacts"/>
      <w:bookmarkEnd w:id="18"/>
      <w:r>
        <w:rPr>
          <w:color w:val="18314A"/>
        </w:rPr>
        <w:t>Construction</w:t>
      </w:r>
      <w:r>
        <w:rPr>
          <w:color w:val="18314A"/>
          <w:spacing w:val="-8"/>
        </w:rPr>
        <w:t xml:space="preserve"> </w:t>
      </w:r>
      <w:r>
        <w:rPr>
          <w:color w:val="18314A"/>
          <w:spacing w:val="-2"/>
        </w:rPr>
        <w:t>impacts</w:t>
      </w:r>
    </w:p>
    <w:p w14:paraId="7A3C3E94" w14:textId="77777777" w:rsidR="00A6660A" w:rsidRDefault="00165618">
      <w:pPr>
        <w:pStyle w:val="BodyText"/>
        <w:spacing w:before="240"/>
        <w:ind w:left="574"/>
      </w:pPr>
      <w:r>
        <w:rPr>
          <w:color w:val="585858"/>
        </w:rPr>
        <w:t>This</w:t>
      </w:r>
      <w:r>
        <w:rPr>
          <w:color w:val="585858"/>
          <w:spacing w:val="-6"/>
        </w:rPr>
        <w:t xml:space="preserve"> </w:t>
      </w:r>
      <w:r>
        <w:rPr>
          <w:color w:val="585858"/>
        </w:rPr>
        <w:t>section</w:t>
      </w:r>
      <w:r>
        <w:rPr>
          <w:color w:val="585858"/>
          <w:spacing w:val="-4"/>
        </w:rPr>
        <w:t xml:space="preserve"> </w:t>
      </w:r>
      <w:r>
        <w:rPr>
          <w:color w:val="585858"/>
        </w:rPr>
        <w:t>presents</w:t>
      </w:r>
      <w:r>
        <w:rPr>
          <w:color w:val="585858"/>
          <w:spacing w:val="-2"/>
        </w:rPr>
        <w:t xml:space="preserve"> </w:t>
      </w:r>
      <w:r>
        <w:rPr>
          <w:color w:val="585858"/>
        </w:rPr>
        <w:t>a</w:t>
      </w:r>
      <w:r>
        <w:rPr>
          <w:color w:val="585858"/>
          <w:spacing w:val="-4"/>
        </w:rPr>
        <w:t xml:space="preserve"> </w:t>
      </w:r>
      <w:r>
        <w:rPr>
          <w:color w:val="585858"/>
        </w:rPr>
        <w:t>summary</w:t>
      </w:r>
      <w:r>
        <w:rPr>
          <w:color w:val="585858"/>
          <w:spacing w:val="-2"/>
        </w:rPr>
        <w:t xml:space="preserve"> </w:t>
      </w:r>
      <w:r>
        <w:rPr>
          <w:color w:val="585858"/>
        </w:rPr>
        <w:t>of</w:t>
      </w:r>
      <w:r>
        <w:rPr>
          <w:color w:val="585858"/>
          <w:spacing w:val="-4"/>
        </w:rPr>
        <w:t xml:space="preserve"> </w:t>
      </w:r>
      <w:r>
        <w:rPr>
          <w:color w:val="585858"/>
        </w:rPr>
        <w:t>the</w:t>
      </w:r>
      <w:r>
        <w:rPr>
          <w:color w:val="585858"/>
          <w:spacing w:val="-3"/>
        </w:rPr>
        <w:t xml:space="preserve"> </w:t>
      </w:r>
      <w:r>
        <w:rPr>
          <w:color w:val="585858"/>
        </w:rPr>
        <w:t>social</w:t>
      </w:r>
      <w:r>
        <w:rPr>
          <w:color w:val="585858"/>
          <w:spacing w:val="-4"/>
        </w:rPr>
        <w:t xml:space="preserve"> </w:t>
      </w:r>
      <w:r>
        <w:rPr>
          <w:color w:val="585858"/>
        </w:rPr>
        <w:t>impacts</w:t>
      </w:r>
      <w:r>
        <w:rPr>
          <w:color w:val="585858"/>
          <w:spacing w:val="-2"/>
        </w:rPr>
        <w:t xml:space="preserve"> </w:t>
      </w:r>
      <w:r>
        <w:rPr>
          <w:color w:val="585858"/>
        </w:rPr>
        <w:t>during</w:t>
      </w:r>
      <w:r>
        <w:rPr>
          <w:color w:val="585858"/>
          <w:spacing w:val="-4"/>
        </w:rPr>
        <w:t xml:space="preserve"> </w:t>
      </w:r>
      <w:r>
        <w:rPr>
          <w:color w:val="585858"/>
        </w:rPr>
        <w:t>the</w:t>
      </w:r>
      <w:r>
        <w:rPr>
          <w:color w:val="585858"/>
          <w:spacing w:val="-3"/>
        </w:rPr>
        <w:t xml:space="preserve"> </w:t>
      </w:r>
      <w:r>
        <w:rPr>
          <w:color w:val="585858"/>
        </w:rPr>
        <w:t>construction</w:t>
      </w:r>
      <w:r>
        <w:rPr>
          <w:color w:val="585858"/>
          <w:spacing w:val="-4"/>
        </w:rPr>
        <w:t xml:space="preserve"> </w:t>
      </w:r>
      <w:r>
        <w:rPr>
          <w:color w:val="585858"/>
        </w:rPr>
        <w:t>phase</w:t>
      </w:r>
      <w:r>
        <w:rPr>
          <w:color w:val="585858"/>
          <w:spacing w:val="-3"/>
        </w:rPr>
        <w:t xml:space="preserve"> </w:t>
      </w:r>
      <w:r>
        <w:rPr>
          <w:color w:val="585858"/>
        </w:rPr>
        <w:t>of</w:t>
      </w:r>
      <w:r>
        <w:rPr>
          <w:color w:val="585858"/>
          <w:spacing w:val="-4"/>
        </w:rPr>
        <w:t xml:space="preserve"> </w:t>
      </w:r>
      <w:r>
        <w:rPr>
          <w:color w:val="585858"/>
        </w:rPr>
        <w:t>the</w:t>
      </w:r>
      <w:r>
        <w:rPr>
          <w:color w:val="585858"/>
          <w:spacing w:val="-3"/>
        </w:rPr>
        <w:t xml:space="preserve"> </w:t>
      </w:r>
      <w:r>
        <w:rPr>
          <w:color w:val="585858"/>
          <w:spacing w:val="-2"/>
        </w:rPr>
        <w:t>project.</w:t>
      </w:r>
    </w:p>
    <w:p w14:paraId="7439BD42" w14:textId="77777777" w:rsidR="00A6660A" w:rsidRDefault="00A6660A">
      <w:pPr>
        <w:pStyle w:val="BodyText"/>
        <w:spacing w:before="126"/>
      </w:pPr>
    </w:p>
    <w:p w14:paraId="661E72CD" w14:textId="77777777" w:rsidR="00A6660A" w:rsidRDefault="00165618">
      <w:pPr>
        <w:ind w:left="574"/>
        <w:rPr>
          <w:rFonts w:ascii="Century Gothic"/>
          <w:sz w:val="28"/>
        </w:rPr>
      </w:pPr>
      <w:r>
        <w:rPr>
          <w:rFonts w:ascii="Century Gothic"/>
          <w:color w:val="18314A"/>
          <w:sz w:val="28"/>
        </w:rPr>
        <w:t>Community</w:t>
      </w:r>
      <w:r>
        <w:rPr>
          <w:rFonts w:ascii="Century Gothic"/>
          <w:color w:val="18314A"/>
          <w:spacing w:val="-18"/>
          <w:sz w:val="28"/>
        </w:rPr>
        <w:t xml:space="preserve"> </w:t>
      </w:r>
      <w:r>
        <w:rPr>
          <w:rFonts w:ascii="Century Gothic"/>
          <w:color w:val="18314A"/>
          <w:spacing w:val="-2"/>
          <w:sz w:val="28"/>
        </w:rPr>
        <w:t>identity</w:t>
      </w:r>
    </w:p>
    <w:p w14:paraId="39271CFB" w14:textId="77777777" w:rsidR="00A6660A" w:rsidRDefault="00165618">
      <w:pPr>
        <w:pStyle w:val="BodyText"/>
        <w:spacing w:before="120" w:line="360" w:lineRule="auto"/>
        <w:ind w:left="574" w:right="578"/>
      </w:pPr>
      <w:r>
        <w:rPr>
          <w:color w:val="585858"/>
        </w:rPr>
        <w:t>The elements of community identity from the social wellbeing framework that were identified as being affected</w:t>
      </w:r>
      <w:r>
        <w:rPr>
          <w:color w:val="585858"/>
          <w:spacing w:val="-3"/>
        </w:rPr>
        <w:t xml:space="preserve"> </w:t>
      </w:r>
      <w:r>
        <w:rPr>
          <w:color w:val="585858"/>
        </w:rPr>
        <w:t>by</w:t>
      </w:r>
      <w:r>
        <w:rPr>
          <w:color w:val="585858"/>
          <w:spacing w:val="-2"/>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are</w:t>
      </w:r>
      <w:r>
        <w:rPr>
          <w:color w:val="585858"/>
          <w:spacing w:val="-3"/>
        </w:rPr>
        <w:t xml:space="preserve"> </w:t>
      </w:r>
      <w:r>
        <w:rPr>
          <w:color w:val="585858"/>
        </w:rPr>
        <w:t>landscape</w:t>
      </w:r>
      <w:r>
        <w:rPr>
          <w:color w:val="585858"/>
          <w:spacing w:val="-3"/>
        </w:rPr>
        <w:t xml:space="preserve"> </w:t>
      </w:r>
      <w:r>
        <w:rPr>
          <w:color w:val="585858"/>
        </w:rPr>
        <w:t>and</w:t>
      </w:r>
      <w:r>
        <w:rPr>
          <w:color w:val="585858"/>
          <w:spacing w:val="-3"/>
        </w:rPr>
        <w:t xml:space="preserve"> </w:t>
      </w:r>
      <w:r>
        <w:rPr>
          <w:color w:val="585858"/>
        </w:rPr>
        <w:t>amenity,</w:t>
      </w:r>
      <w:r>
        <w:rPr>
          <w:color w:val="585858"/>
          <w:spacing w:val="-5"/>
        </w:rPr>
        <w:t xml:space="preserve"> </w:t>
      </w:r>
      <w:r>
        <w:rPr>
          <w:color w:val="585858"/>
        </w:rPr>
        <w:t>community</w:t>
      </w:r>
      <w:r>
        <w:rPr>
          <w:color w:val="585858"/>
          <w:spacing w:val="-3"/>
        </w:rPr>
        <w:t xml:space="preserve"> </w:t>
      </w:r>
      <w:r>
        <w:rPr>
          <w:color w:val="585858"/>
        </w:rPr>
        <w:t>safety,</w:t>
      </w:r>
      <w:r>
        <w:rPr>
          <w:color w:val="585858"/>
          <w:spacing w:val="-3"/>
        </w:rPr>
        <w:t xml:space="preserve"> </w:t>
      </w:r>
      <w:r>
        <w:rPr>
          <w:color w:val="585858"/>
        </w:rPr>
        <w:t>and</w:t>
      </w:r>
      <w:r>
        <w:rPr>
          <w:color w:val="585858"/>
          <w:spacing w:val="-3"/>
        </w:rPr>
        <w:t xml:space="preserve"> </w:t>
      </w:r>
      <w:r>
        <w:rPr>
          <w:color w:val="585858"/>
        </w:rPr>
        <w:t>natural</w:t>
      </w:r>
      <w:r>
        <w:rPr>
          <w:color w:val="585858"/>
          <w:spacing w:val="-3"/>
        </w:rPr>
        <w:t xml:space="preserve"> </w:t>
      </w:r>
      <w:r>
        <w:rPr>
          <w:color w:val="585858"/>
        </w:rPr>
        <w:t>resources</w:t>
      </w:r>
      <w:r>
        <w:rPr>
          <w:color w:val="585858"/>
          <w:spacing w:val="-2"/>
        </w:rPr>
        <w:t xml:space="preserve"> </w:t>
      </w:r>
      <w:r>
        <w:rPr>
          <w:color w:val="585858"/>
        </w:rPr>
        <w:t>and</w:t>
      </w:r>
      <w:r>
        <w:rPr>
          <w:color w:val="585858"/>
          <w:spacing w:val="-3"/>
        </w:rPr>
        <w:t xml:space="preserve"> </w:t>
      </w:r>
      <w:r>
        <w:rPr>
          <w:color w:val="585858"/>
        </w:rPr>
        <w:t>ecology.</w:t>
      </w:r>
      <w:r>
        <w:rPr>
          <w:color w:val="585858"/>
          <w:spacing w:val="-3"/>
        </w:rPr>
        <w:t xml:space="preserve"> </w:t>
      </w:r>
      <w:r>
        <w:rPr>
          <w:color w:val="585858"/>
        </w:rPr>
        <w:t>No potential impact pathways were identified for social capital or community cohesion.</w:t>
      </w:r>
    </w:p>
    <w:p w14:paraId="2C8FA25A" w14:textId="77777777" w:rsidR="00A6660A" w:rsidRDefault="00165618">
      <w:pPr>
        <w:pStyle w:val="BodyText"/>
        <w:spacing w:before="119" w:line="360" w:lineRule="auto"/>
        <w:ind w:left="573" w:right="618"/>
      </w:pPr>
      <w:r>
        <w:rPr>
          <w:color w:val="585858"/>
        </w:rPr>
        <w:t>Construction</w:t>
      </w:r>
      <w:r>
        <w:rPr>
          <w:color w:val="585858"/>
          <w:spacing w:val="-4"/>
        </w:rPr>
        <w:t xml:space="preserve"> </w:t>
      </w:r>
      <w:r>
        <w:rPr>
          <w:color w:val="585858"/>
        </w:rPr>
        <w:t>activities</w:t>
      </w:r>
      <w:r>
        <w:rPr>
          <w:color w:val="585858"/>
          <w:spacing w:val="-2"/>
        </w:rPr>
        <w:t xml:space="preserve"> </w:t>
      </w:r>
      <w:r>
        <w:rPr>
          <w:color w:val="585858"/>
        </w:rPr>
        <w:t>may</w:t>
      </w:r>
      <w:r>
        <w:rPr>
          <w:color w:val="585858"/>
          <w:spacing w:val="-3"/>
        </w:rPr>
        <w:t xml:space="preserve"> </w:t>
      </w:r>
      <w:r>
        <w:rPr>
          <w:color w:val="585858"/>
        </w:rPr>
        <w:t>temporarily</w:t>
      </w:r>
      <w:r>
        <w:rPr>
          <w:color w:val="585858"/>
          <w:spacing w:val="-2"/>
        </w:rPr>
        <w:t xml:space="preserve"> </w:t>
      </w:r>
      <w:r>
        <w:rPr>
          <w:color w:val="585858"/>
        </w:rPr>
        <w:t>impair</w:t>
      </w:r>
      <w:r>
        <w:rPr>
          <w:color w:val="585858"/>
          <w:spacing w:val="-2"/>
        </w:rPr>
        <w:t xml:space="preserve"> </w:t>
      </w:r>
      <w:r>
        <w:rPr>
          <w:color w:val="585858"/>
        </w:rPr>
        <w:t>residents’</w:t>
      </w:r>
      <w:r>
        <w:rPr>
          <w:color w:val="585858"/>
          <w:spacing w:val="-3"/>
        </w:rPr>
        <w:t xml:space="preserve"> </w:t>
      </w:r>
      <w:r>
        <w:rPr>
          <w:color w:val="585858"/>
        </w:rPr>
        <w:t>enjoyment</w:t>
      </w:r>
      <w:r>
        <w:rPr>
          <w:color w:val="585858"/>
          <w:spacing w:val="-5"/>
        </w:rPr>
        <w:t xml:space="preserve"> </w:t>
      </w:r>
      <w:r>
        <w:rPr>
          <w:color w:val="585858"/>
        </w:rPr>
        <w:t>of</w:t>
      </w:r>
      <w:r>
        <w:rPr>
          <w:color w:val="585858"/>
          <w:spacing w:val="-3"/>
        </w:rPr>
        <w:t xml:space="preserve"> </w:t>
      </w:r>
      <w:r>
        <w:rPr>
          <w:color w:val="585858"/>
        </w:rPr>
        <w:t>their</w:t>
      </w:r>
      <w:r>
        <w:rPr>
          <w:color w:val="585858"/>
          <w:spacing w:val="-2"/>
        </w:rPr>
        <w:t xml:space="preserve"> </w:t>
      </w:r>
      <w:r>
        <w:rPr>
          <w:color w:val="585858"/>
        </w:rPr>
        <w:t>properties</w:t>
      </w:r>
      <w:r>
        <w:rPr>
          <w:color w:val="585858"/>
          <w:spacing w:val="-2"/>
        </w:rPr>
        <w:t xml:space="preserve"> </w:t>
      </w:r>
      <w:r>
        <w:rPr>
          <w:color w:val="585858"/>
        </w:rPr>
        <w:t>and</w:t>
      </w:r>
      <w:r>
        <w:rPr>
          <w:color w:val="585858"/>
          <w:spacing w:val="-3"/>
        </w:rPr>
        <w:t xml:space="preserve"> </w:t>
      </w:r>
      <w:r>
        <w:rPr>
          <w:color w:val="585858"/>
        </w:rPr>
        <w:t>activities undertaken within them.</w:t>
      </w:r>
    </w:p>
    <w:p w14:paraId="1D541005" w14:textId="77777777" w:rsidR="00A6660A" w:rsidRDefault="00165618">
      <w:pPr>
        <w:pStyle w:val="BodyText"/>
        <w:spacing w:before="120" w:line="360" w:lineRule="auto"/>
        <w:ind w:left="572" w:right="618" w:firstLine="1"/>
      </w:pPr>
      <w:r>
        <w:rPr>
          <w:color w:val="585858"/>
        </w:rPr>
        <w:t>Six</w:t>
      </w:r>
      <w:r>
        <w:rPr>
          <w:color w:val="585858"/>
          <w:spacing w:val="-2"/>
        </w:rPr>
        <w:t xml:space="preserve"> </w:t>
      </w:r>
      <w:r>
        <w:rPr>
          <w:color w:val="585858"/>
        </w:rPr>
        <w:t>pre-mitigated</w:t>
      </w:r>
      <w:r>
        <w:rPr>
          <w:color w:val="585858"/>
          <w:spacing w:val="-3"/>
        </w:rPr>
        <w:t xml:space="preserve"> </w:t>
      </w:r>
      <w:r>
        <w:rPr>
          <w:color w:val="585858"/>
        </w:rPr>
        <w:t>negative</w:t>
      </w:r>
      <w:r>
        <w:rPr>
          <w:color w:val="585858"/>
          <w:spacing w:val="-3"/>
        </w:rPr>
        <w:t xml:space="preserve"> </w:t>
      </w:r>
      <w:r>
        <w:rPr>
          <w:color w:val="585858"/>
        </w:rPr>
        <w:t>impacts</w:t>
      </w:r>
      <w:r>
        <w:rPr>
          <w:color w:val="585858"/>
          <w:spacing w:val="-2"/>
        </w:rPr>
        <w:t xml:space="preserve"> </w:t>
      </w:r>
      <w:r>
        <w:rPr>
          <w:color w:val="585858"/>
        </w:rPr>
        <w:t>to</w:t>
      </w:r>
      <w:r>
        <w:rPr>
          <w:color w:val="585858"/>
          <w:spacing w:val="-3"/>
        </w:rPr>
        <w:t xml:space="preserve"> </w:t>
      </w:r>
      <w:r>
        <w:rPr>
          <w:color w:val="585858"/>
        </w:rPr>
        <w:t>community</w:t>
      </w:r>
      <w:r>
        <w:rPr>
          <w:color w:val="585858"/>
          <w:spacing w:val="-2"/>
        </w:rPr>
        <w:t xml:space="preserve"> </w:t>
      </w:r>
      <w:r>
        <w:rPr>
          <w:color w:val="585858"/>
        </w:rPr>
        <w:t>identity</w:t>
      </w:r>
      <w:r>
        <w:rPr>
          <w:color w:val="585858"/>
          <w:spacing w:val="-2"/>
        </w:rPr>
        <w:t xml:space="preserve"> </w:t>
      </w:r>
      <w:r>
        <w:rPr>
          <w:color w:val="585858"/>
        </w:rPr>
        <w:t>values</w:t>
      </w:r>
      <w:r>
        <w:rPr>
          <w:color w:val="585858"/>
          <w:spacing w:val="-2"/>
        </w:rPr>
        <w:t xml:space="preserve"> </w:t>
      </w:r>
      <w:r>
        <w:rPr>
          <w:color w:val="585858"/>
        </w:rPr>
        <w:t>were</w:t>
      </w:r>
      <w:r>
        <w:rPr>
          <w:color w:val="585858"/>
          <w:spacing w:val="-3"/>
        </w:rPr>
        <w:t xml:space="preserve"> </w:t>
      </w:r>
      <w:r>
        <w:rPr>
          <w:color w:val="585858"/>
        </w:rPr>
        <w:t>identified</w:t>
      </w:r>
      <w:r>
        <w:rPr>
          <w:color w:val="585858"/>
          <w:spacing w:val="-3"/>
        </w:rPr>
        <w:t xml:space="preserve"> </w:t>
      </w:r>
      <w:r>
        <w:rPr>
          <w:color w:val="585858"/>
        </w:rPr>
        <w:t>for</w:t>
      </w:r>
      <w:r>
        <w:rPr>
          <w:color w:val="585858"/>
          <w:spacing w:val="-2"/>
        </w:rPr>
        <w:t xml:space="preserve"> </w:t>
      </w:r>
      <w:r>
        <w:rPr>
          <w:color w:val="585858"/>
        </w:rPr>
        <w:t>nearby</w:t>
      </w:r>
      <w:r>
        <w:rPr>
          <w:color w:val="585858"/>
          <w:spacing w:val="-2"/>
        </w:rPr>
        <w:t xml:space="preserve"> </w:t>
      </w:r>
      <w:r>
        <w:rPr>
          <w:color w:val="585858"/>
        </w:rPr>
        <w:t>residents,</w:t>
      </w:r>
      <w:r>
        <w:rPr>
          <w:color w:val="585858"/>
          <w:spacing w:val="-3"/>
        </w:rPr>
        <w:t xml:space="preserve"> </w:t>
      </w:r>
      <w:r>
        <w:rPr>
          <w:color w:val="585858"/>
        </w:rPr>
        <w:t>three</w:t>
      </w:r>
      <w:r>
        <w:rPr>
          <w:color w:val="585858"/>
          <w:spacing w:val="-3"/>
        </w:rPr>
        <w:t xml:space="preserve"> </w:t>
      </w:r>
      <w:r>
        <w:rPr>
          <w:color w:val="585858"/>
        </w:rPr>
        <w:t xml:space="preserve">of which considered high or major. Construction activities generating noise, vibration, </w:t>
      </w:r>
      <w:proofErr w:type="gramStart"/>
      <w:r>
        <w:rPr>
          <w:color w:val="585858"/>
        </w:rPr>
        <w:t>dust</w:t>
      </w:r>
      <w:proofErr w:type="gramEnd"/>
      <w:r>
        <w:rPr>
          <w:color w:val="585858"/>
        </w:rPr>
        <w:t xml:space="preserve"> and visual disturbance will likely result in noticeable changes to the baseline condition for up to 12 months. Shore crossing HDD works are expected to occur 24 hours per day, 7 days per week and for a period of up to 12 months. These works need to be continuous to ensure the stability of the bore holes. Night works at the shore crossing are expected to exceed reference noise levels of 45 dB LAeq that could result in sleep disturbance at the residential area being developed within the Heybridge Residential Nature Reserve.</w:t>
      </w:r>
    </w:p>
    <w:p w14:paraId="3CF74192" w14:textId="77777777" w:rsidR="00A6660A" w:rsidRDefault="00D21C55">
      <w:pPr>
        <w:pStyle w:val="BodyText"/>
        <w:spacing w:before="122" w:line="360" w:lineRule="auto"/>
        <w:ind w:left="572" w:right="618"/>
      </w:pPr>
      <w:hyperlink w:anchor="_bookmark5" w:history="1">
        <w:r w:rsidR="00165618">
          <w:rPr>
            <w:color w:val="585858"/>
          </w:rPr>
          <w:t>Table</w:t>
        </w:r>
        <w:r w:rsidR="00165618">
          <w:rPr>
            <w:color w:val="585858"/>
            <w:spacing w:val="-3"/>
          </w:rPr>
          <w:t xml:space="preserve"> </w:t>
        </w:r>
        <w:r w:rsidR="00165618">
          <w:rPr>
            <w:color w:val="585858"/>
          </w:rPr>
          <w:t>3-4</w:t>
        </w:r>
      </w:hyperlink>
      <w:r w:rsidR="00165618">
        <w:rPr>
          <w:color w:val="585858"/>
          <w:spacing w:val="-3"/>
        </w:rPr>
        <w:t xml:space="preserve"> </w:t>
      </w:r>
      <w:r w:rsidR="00165618">
        <w:rPr>
          <w:color w:val="585858"/>
        </w:rPr>
        <w:t>outlines</w:t>
      </w:r>
      <w:r w:rsidR="00165618">
        <w:rPr>
          <w:color w:val="585858"/>
          <w:spacing w:val="-2"/>
        </w:rPr>
        <w:t xml:space="preserve"> </w:t>
      </w:r>
      <w:r w:rsidR="00165618">
        <w:rPr>
          <w:color w:val="585858"/>
        </w:rPr>
        <w:t>the</w:t>
      </w:r>
      <w:r w:rsidR="00165618">
        <w:rPr>
          <w:color w:val="585858"/>
          <w:spacing w:val="-3"/>
        </w:rPr>
        <w:t xml:space="preserve"> </w:t>
      </w:r>
      <w:r w:rsidR="00165618">
        <w:rPr>
          <w:color w:val="585858"/>
        </w:rPr>
        <w:t>pre-mitigated</w:t>
      </w:r>
      <w:r w:rsidR="00165618">
        <w:rPr>
          <w:color w:val="585858"/>
          <w:spacing w:val="-3"/>
        </w:rPr>
        <w:t xml:space="preserve"> </w:t>
      </w:r>
      <w:r w:rsidR="00165618">
        <w:rPr>
          <w:color w:val="585858"/>
        </w:rPr>
        <w:t>impacts</w:t>
      </w:r>
      <w:r w:rsidR="00165618">
        <w:rPr>
          <w:color w:val="585858"/>
          <w:spacing w:val="-2"/>
        </w:rPr>
        <w:t xml:space="preserve"> </w:t>
      </w:r>
      <w:r w:rsidR="00165618">
        <w:rPr>
          <w:color w:val="585858"/>
        </w:rPr>
        <w:t>identified</w:t>
      </w:r>
      <w:r w:rsidR="00165618">
        <w:rPr>
          <w:color w:val="585858"/>
          <w:spacing w:val="-4"/>
        </w:rPr>
        <w:t xml:space="preserve"> </w:t>
      </w:r>
      <w:r w:rsidR="00165618">
        <w:rPr>
          <w:color w:val="585858"/>
        </w:rPr>
        <w:t>that</w:t>
      </w:r>
      <w:r w:rsidR="00165618">
        <w:rPr>
          <w:color w:val="585858"/>
          <w:spacing w:val="-3"/>
        </w:rPr>
        <w:t xml:space="preserve"> </w:t>
      </w:r>
      <w:r w:rsidR="00165618">
        <w:rPr>
          <w:color w:val="585858"/>
        </w:rPr>
        <w:t>could</w:t>
      </w:r>
      <w:r w:rsidR="00165618">
        <w:rPr>
          <w:color w:val="585858"/>
          <w:spacing w:val="-3"/>
        </w:rPr>
        <w:t xml:space="preserve"> </w:t>
      </w:r>
      <w:r w:rsidR="00165618">
        <w:rPr>
          <w:color w:val="585858"/>
        </w:rPr>
        <w:t>affect</w:t>
      </w:r>
      <w:r w:rsidR="00165618">
        <w:rPr>
          <w:color w:val="585858"/>
          <w:spacing w:val="-3"/>
        </w:rPr>
        <w:t xml:space="preserve"> </w:t>
      </w:r>
      <w:r w:rsidR="00165618">
        <w:rPr>
          <w:color w:val="585858"/>
        </w:rPr>
        <w:t>community</w:t>
      </w:r>
      <w:r w:rsidR="00165618">
        <w:rPr>
          <w:color w:val="585858"/>
          <w:spacing w:val="-2"/>
        </w:rPr>
        <w:t xml:space="preserve"> </w:t>
      </w:r>
      <w:r w:rsidR="00165618">
        <w:rPr>
          <w:color w:val="585858"/>
        </w:rPr>
        <w:t>identity</w:t>
      </w:r>
      <w:r w:rsidR="00165618">
        <w:rPr>
          <w:color w:val="585858"/>
          <w:spacing w:val="-3"/>
        </w:rPr>
        <w:t xml:space="preserve"> </w:t>
      </w:r>
      <w:r w:rsidR="00165618">
        <w:rPr>
          <w:color w:val="585858"/>
        </w:rPr>
        <w:t>values</w:t>
      </w:r>
      <w:r w:rsidR="00165618">
        <w:rPr>
          <w:color w:val="585858"/>
          <w:spacing w:val="-2"/>
        </w:rPr>
        <w:t xml:space="preserve"> </w:t>
      </w:r>
      <w:r w:rsidR="00165618">
        <w:rPr>
          <w:color w:val="585858"/>
        </w:rPr>
        <w:t>during</w:t>
      </w:r>
      <w:r w:rsidR="00165618">
        <w:rPr>
          <w:color w:val="585858"/>
          <w:spacing w:val="-3"/>
        </w:rPr>
        <w:t xml:space="preserve"> </w:t>
      </w:r>
      <w:r w:rsidR="00165618">
        <w:rPr>
          <w:color w:val="585858"/>
        </w:rPr>
        <w:t xml:space="preserve">the project's construction. With the implementation of measures to comply with EPRs, impacts can be reduced for </w:t>
      </w:r>
      <w:proofErr w:type="gramStart"/>
      <w:r w:rsidR="00165618">
        <w:rPr>
          <w:color w:val="585858"/>
        </w:rPr>
        <w:t>the majority of</w:t>
      </w:r>
      <w:proofErr w:type="gramEnd"/>
      <w:r w:rsidR="00165618">
        <w:rPr>
          <w:color w:val="585858"/>
        </w:rPr>
        <w:t xml:space="preserve"> values.</w:t>
      </w:r>
    </w:p>
    <w:p w14:paraId="749B48E4" w14:textId="77777777" w:rsidR="00A6660A" w:rsidRDefault="00165618">
      <w:pPr>
        <w:pStyle w:val="BodyText"/>
        <w:spacing w:before="5"/>
        <w:rPr>
          <w:sz w:val="12"/>
        </w:rPr>
      </w:pPr>
      <w:r>
        <w:rPr>
          <w:noProof/>
        </w:rPr>
        <w:drawing>
          <wp:anchor distT="0" distB="0" distL="0" distR="0" simplePos="0" relativeHeight="487633920" behindDoc="1" locked="0" layoutInCell="1" allowOverlap="1" wp14:anchorId="5AB6106A" wp14:editId="15A08C33">
            <wp:simplePos x="0" y="0"/>
            <wp:positionH relativeFrom="page">
              <wp:posOffset>720090</wp:posOffset>
            </wp:positionH>
            <wp:positionV relativeFrom="paragraph">
              <wp:posOffset>106156</wp:posOffset>
            </wp:positionV>
            <wp:extent cx="3989416" cy="124967"/>
            <wp:effectExtent l="0" t="0" r="0" b="0"/>
            <wp:wrapTopAndBottom/>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20" cstate="print"/>
                    <a:stretch>
                      <a:fillRect/>
                    </a:stretch>
                  </pic:blipFill>
                  <pic:spPr>
                    <a:xfrm>
                      <a:off x="0" y="0"/>
                      <a:ext cx="3989416" cy="124967"/>
                    </a:xfrm>
                    <a:prstGeom prst="rect">
                      <a:avLst/>
                    </a:prstGeom>
                  </pic:spPr>
                </pic:pic>
              </a:graphicData>
            </a:graphic>
          </wp:anchor>
        </w:drawing>
      </w:r>
    </w:p>
    <w:p w14:paraId="04483E47" w14:textId="77777777" w:rsidR="00A6660A" w:rsidRDefault="00A6660A">
      <w:pPr>
        <w:pStyle w:val="BodyText"/>
        <w:spacing w:before="6"/>
        <w:rPr>
          <w:sz w:val="10"/>
        </w:rPr>
      </w:pPr>
    </w:p>
    <w:tbl>
      <w:tblPr>
        <w:tblW w:w="0" w:type="auto"/>
        <w:tblInd w:w="581" w:type="dxa"/>
        <w:tblLayout w:type="fixed"/>
        <w:tblCellMar>
          <w:left w:w="0" w:type="dxa"/>
          <w:right w:w="0" w:type="dxa"/>
        </w:tblCellMar>
        <w:tblLook w:val="01E0" w:firstRow="1" w:lastRow="1" w:firstColumn="1" w:lastColumn="1" w:noHBand="0" w:noVBand="0"/>
      </w:tblPr>
      <w:tblGrid>
        <w:gridCol w:w="1820"/>
        <w:gridCol w:w="4213"/>
        <w:gridCol w:w="1154"/>
        <w:gridCol w:w="1397"/>
        <w:gridCol w:w="1058"/>
      </w:tblGrid>
      <w:tr w:rsidR="00A6660A" w14:paraId="40DA3F0E" w14:textId="77777777">
        <w:trPr>
          <w:trHeight w:val="679"/>
        </w:trPr>
        <w:tc>
          <w:tcPr>
            <w:tcW w:w="1820" w:type="dxa"/>
            <w:shd w:val="clear" w:color="auto" w:fill="133149"/>
          </w:tcPr>
          <w:p w14:paraId="6289EF8D" w14:textId="77777777" w:rsidR="00A6660A" w:rsidRDefault="00165618">
            <w:pPr>
              <w:pStyle w:val="TableParagraph"/>
              <w:spacing w:before="133"/>
              <w:ind w:left="107"/>
              <w:rPr>
                <w:b/>
                <w:sz w:val="18"/>
              </w:rPr>
            </w:pPr>
            <w:bookmarkStart w:id="19" w:name="_bookmark5"/>
            <w:bookmarkEnd w:id="19"/>
            <w:r>
              <w:rPr>
                <w:b/>
                <w:color w:val="FFFFFF"/>
                <w:sz w:val="18"/>
              </w:rPr>
              <w:t>Social</w:t>
            </w:r>
            <w:r>
              <w:rPr>
                <w:b/>
                <w:color w:val="FFFFFF"/>
                <w:spacing w:val="-5"/>
                <w:sz w:val="18"/>
              </w:rPr>
              <w:t xml:space="preserve"> </w:t>
            </w:r>
            <w:r>
              <w:rPr>
                <w:b/>
                <w:color w:val="FFFFFF"/>
                <w:spacing w:val="-2"/>
                <w:sz w:val="18"/>
              </w:rPr>
              <w:t>value</w:t>
            </w:r>
          </w:p>
        </w:tc>
        <w:tc>
          <w:tcPr>
            <w:tcW w:w="4213" w:type="dxa"/>
            <w:shd w:val="clear" w:color="auto" w:fill="133149"/>
          </w:tcPr>
          <w:p w14:paraId="60B7D22E" w14:textId="77777777" w:rsidR="00A6660A" w:rsidRDefault="00165618">
            <w:pPr>
              <w:pStyle w:val="TableParagraph"/>
              <w:spacing w:before="133"/>
              <w:ind w:left="131"/>
              <w:rPr>
                <w:b/>
                <w:sz w:val="18"/>
              </w:rPr>
            </w:pPr>
            <w:r>
              <w:rPr>
                <w:b/>
                <w:color w:val="FFFFFF"/>
                <w:spacing w:val="-2"/>
                <w:sz w:val="18"/>
              </w:rPr>
              <w:t>Impact</w:t>
            </w:r>
          </w:p>
        </w:tc>
        <w:tc>
          <w:tcPr>
            <w:tcW w:w="1154" w:type="dxa"/>
            <w:shd w:val="clear" w:color="auto" w:fill="133149"/>
          </w:tcPr>
          <w:p w14:paraId="07072660" w14:textId="77777777" w:rsidR="00A6660A" w:rsidRDefault="00165618">
            <w:pPr>
              <w:pStyle w:val="TableParagraph"/>
              <w:spacing w:before="133"/>
              <w:ind w:left="119"/>
              <w:rPr>
                <w:b/>
                <w:sz w:val="18"/>
              </w:rPr>
            </w:pPr>
            <w:r>
              <w:rPr>
                <w:b/>
                <w:color w:val="FFFFFF"/>
                <w:spacing w:val="-2"/>
                <w:sz w:val="18"/>
              </w:rPr>
              <w:t>Sensitivity</w:t>
            </w:r>
          </w:p>
        </w:tc>
        <w:tc>
          <w:tcPr>
            <w:tcW w:w="1397" w:type="dxa"/>
            <w:shd w:val="clear" w:color="auto" w:fill="133149"/>
          </w:tcPr>
          <w:p w14:paraId="3857E76C" w14:textId="77777777" w:rsidR="00A6660A" w:rsidRDefault="00165618">
            <w:pPr>
              <w:pStyle w:val="TableParagraph"/>
              <w:spacing w:before="132"/>
              <w:ind w:left="129"/>
              <w:rPr>
                <w:b/>
                <w:sz w:val="18"/>
              </w:rPr>
            </w:pPr>
            <w:r>
              <w:rPr>
                <w:b/>
                <w:color w:val="FFFFFF"/>
                <w:spacing w:val="-2"/>
                <w:sz w:val="18"/>
              </w:rPr>
              <w:t>Pre-mitigated magnitude</w:t>
            </w:r>
          </w:p>
        </w:tc>
        <w:tc>
          <w:tcPr>
            <w:tcW w:w="1058" w:type="dxa"/>
            <w:shd w:val="clear" w:color="auto" w:fill="133149"/>
          </w:tcPr>
          <w:p w14:paraId="1F55FD11" w14:textId="77777777" w:rsidR="00A6660A" w:rsidRDefault="00165618">
            <w:pPr>
              <w:pStyle w:val="TableParagraph"/>
              <w:spacing w:before="132"/>
              <w:ind w:left="113" w:right="356"/>
              <w:rPr>
                <w:b/>
                <w:sz w:val="18"/>
              </w:rPr>
            </w:pPr>
            <w:r>
              <w:rPr>
                <w:b/>
                <w:color w:val="FFFFFF"/>
                <w:spacing w:val="-2"/>
                <w:sz w:val="18"/>
              </w:rPr>
              <w:t>Initial impact</w:t>
            </w:r>
          </w:p>
        </w:tc>
      </w:tr>
      <w:tr w:rsidR="00A6660A" w14:paraId="36281EBD" w14:textId="77777777">
        <w:trPr>
          <w:trHeight w:val="907"/>
        </w:trPr>
        <w:tc>
          <w:tcPr>
            <w:tcW w:w="1820" w:type="dxa"/>
            <w:shd w:val="clear" w:color="auto" w:fill="D3E6F4"/>
          </w:tcPr>
          <w:p w14:paraId="0FB1D9AD" w14:textId="77777777" w:rsidR="00A6660A" w:rsidRDefault="00165618">
            <w:pPr>
              <w:pStyle w:val="TableParagraph"/>
              <w:spacing w:before="152"/>
              <w:ind w:left="107" w:right="125"/>
              <w:rPr>
                <w:sz w:val="18"/>
              </w:rPr>
            </w:pPr>
            <w:r>
              <w:rPr>
                <w:color w:val="5F5F5F"/>
                <w:sz w:val="18"/>
              </w:rPr>
              <w:t>Community</w:t>
            </w:r>
            <w:r>
              <w:rPr>
                <w:color w:val="5F5F5F"/>
                <w:spacing w:val="-13"/>
                <w:sz w:val="18"/>
              </w:rPr>
              <w:t xml:space="preserve"> </w:t>
            </w:r>
            <w:r>
              <w:rPr>
                <w:color w:val="5F5F5F"/>
                <w:sz w:val="18"/>
              </w:rPr>
              <w:t xml:space="preserve">identity: Landscape and </w:t>
            </w:r>
            <w:r>
              <w:rPr>
                <w:color w:val="5F5F5F"/>
                <w:spacing w:val="-2"/>
                <w:sz w:val="18"/>
              </w:rPr>
              <w:t>amenity</w:t>
            </w:r>
          </w:p>
        </w:tc>
        <w:tc>
          <w:tcPr>
            <w:tcW w:w="4213" w:type="dxa"/>
            <w:shd w:val="clear" w:color="auto" w:fill="D3E6F4"/>
          </w:tcPr>
          <w:p w14:paraId="34F8704E" w14:textId="77777777" w:rsidR="00A6660A" w:rsidRDefault="00165618">
            <w:pPr>
              <w:pStyle w:val="TableParagraph"/>
              <w:spacing w:before="152"/>
              <w:ind w:left="131" w:right="120"/>
              <w:rPr>
                <w:sz w:val="18"/>
              </w:rPr>
            </w:pPr>
            <w:r>
              <w:rPr>
                <w:b/>
                <w:color w:val="5F5F5F"/>
                <w:sz w:val="18"/>
              </w:rPr>
              <w:t xml:space="preserve">Negative: </w:t>
            </w:r>
            <w:r>
              <w:rPr>
                <w:color w:val="5F5F5F"/>
                <w:sz w:val="18"/>
              </w:rPr>
              <w:t xml:space="preserve">Noise, </w:t>
            </w:r>
            <w:proofErr w:type="gramStart"/>
            <w:r>
              <w:rPr>
                <w:color w:val="5F5F5F"/>
                <w:sz w:val="18"/>
              </w:rPr>
              <w:t>vibration</w:t>
            </w:r>
            <w:proofErr w:type="gramEnd"/>
            <w:r>
              <w:rPr>
                <w:color w:val="5F5F5F"/>
                <w:sz w:val="18"/>
              </w:rPr>
              <w:t xml:space="preserve"> and visual disturbances</w:t>
            </w:r>
            <w:r>
              <w:rPr>
                <w:color w:val="5F5F5F"/>
                <w:spacing w:val="-10"/>
                <w:sz w:val="18"/>
              </w:rPr>
              <w:t xml:space="preserve"> </w:t>
            </w:r>
            <w:r>
              <w:rPr>
                <w:color w:val="5F5F5F"/>
                <w:sz w:val="18"/>
              </w:rPr>
              <w:t>causing</w:t>
            </w:r>
            <w:r>
              <w:rPr>
                <w:color w:val="5F5F5F"/>
                <w:spacing w:val="-11"/>
                <w:sz w:val="18"/>
              </w:rPr>
              <w:t xml:space="preserve"> </w:t>
            </w:r>
            <w:r>
              <w:rPr>
                <w:color w:val="5F5F5F"/>
                <w:sz w:val="18"/>
              </w:rPr>
              <w:t>amenity</w:t>
            </w:r>
            <w:r>
              <w:rPr>
                <w:color w:val="5F5F5F"/>
                <w:spacing w:val="-9"/>
                <w:sz w:val="18"/>
              </w:rPr>
              <w:t xml:space="preserve"> </w:t>
            </w:r>
            <w:r>
              <w:rPr>
                <w:color w:val="5F5F5F"/>
                <w:sz w:val="18"/>
              </w:rPr>
              <w:t>impacts</w:t>
            </w:r>
            <w:r>
              <w:rPr>
                <w:color w:val="5F5F5F"/>
                <w:spacing w:val="-10"/>
                <w:sz w:val="18"/>
              </w:rPr>
              <w:t xml:space="preserve"> </w:t>
            </w:r>
            <w:r>
              <w:rPr>
                <w:color w:val="5F5F5F"/>
                <w:sz w:val="18"/>
              </w:rPr>
              <w:t xml:space="preserve">(standard </w:t>
            </w:r>
            <w:r>
              <w:rPr>
                <w:color w:val="5F5F5F"/>
                <w:spacing w:val="-2"/>
                <w:sz w:val="18"/>
              </w:rPr>
              <w:t>hours).</w:t>
            </w:r>
          </w:p>
        </w:tc>
        <w:tc>
          <w:tcPr>
            <w:tcW w:w="1154" w:type="dxa"/>
            <w:shd w:val="clear" w:color="auto" w:fill="D3E6F4"/>
          </w:tcPr>
          <w:p w14:paraId="39F92B7D" w14:textId="77777777" w:rsidR="00A6660A" w:rsidRDefault="00165618">
            <w:pPr>
              <w:pStyle w:val="TableParagraph"/>
              <w:spacing w:before="152"/>
              <w:ind w:left="119" w:right="18"/>
              <w:rPr>
                <w:sz w:val="18"/>
              </w:rPr>
            </w:pPr>
            <w:r>
              <w:rPr>
                <w:color w:val="5F5F5F"/>
                <w:spacing w:val="-4"/>
                <w:sz w:val="18"/>
              </w:rPr>
              <w:t xml:space="preserve">Very </w:t>
            </w:r>
            <w:r>
              <w:rPr>
                <w:color w:val="5F5F5F"/>
                <w:spacing w:val="-2"/>
                <w:sz w:val="18"/>
              </w:rPr>
              <w:t>sensitive</w:t>
            </w:r>
          </w:p>
        </w:tc>
        <w:tc>
          <w:tcPr>
            <w:tcW w:w="1397" w:type="dxa"/>
            <w:shd w:val="clear" w:color="auto" w:fill="D3E6F4"/>
          </w:tcPr>
          <w:p w14:paraId="27063B5F" w14:textId="77777777" w:rsidR="00A6660A" w:rsidRDefault="00165618">
            <w:pPr>
              <w:pStyle w:val="TableParagraph"/>
              <w:spacing w:before="152"/>
              <w:ind w:left="129"/>
              <w:rPr>
                <w:sz w:val="18"/>
              </w:rPr>
            </w:pPr>
            <w:r>
              <w:rPr>
                <w:color w:val="5F5F5F"/>
                <w:spacing w:val="-2"/>
                <w:sz w:val="18"/>
              </w:rPr>
              <w:t>Moderate</w:t>
            </w:r>
          </w:p>
        </w:tc>
        <w:tc>
          <w:tcPr>
            <w:tcW w:w="1058" w:type="dxa"/>
            <w:shd w:val="clear" w:color="auto" w:fill="D3E6F4"/>
          </w:tcPr>
          <w:p w14:paraId="352060A3" w14:textId="77777777" w:rsidR="00A6660A" w:rsidRDefault="00165618">
            <w:pPr>
              <w:pStyle w:val="TableParagraph"/>
              <w:spacing w:before="152"/>
              <w:ind w:left="113"/>
              <w:rPr>
                <w:sz w:val="18"/>
              </w:rPr>
            </w:pPr>
            <w:r>
              <w:rPr>
                <w:color w:val="5F5F5F"/>
                <w:spacing w:val="-4"/>
                <w:sz w:val="18"/>
              </w:rPr>
              <w:t>High</w:t>
            </w:r>
          </w:p>
        </w:tc>
      </w:tr>
      <w:tr w:rsidR="00A6660A" w14:paraId="29C0E778" w14:textId="77777777">
        <w:trPr>
          <w:trHeight w:val="1113"/>
        </w:trPr>
        <w:tc>
          <w:tcPr>
            <w:tcW w:w="1820" w:type="dxa"/>
          </w:tcPr>
          <w:p w14:paraId="3C30041D" w14:textId="77777777" w:rsidR="00A6660A" w:rsidRDefault="00165618">
            <w:pPr>
              <w:pStyle w:val="TableParagraph"/>
              <w:spacing w:before="152"/>
              <w:ind w:left="107" w:right="125"/>
              <w:rPr>
                <w:sz w:val="18"/>
              </w:rPr>
            </w:pPr>
            <w:r>
              <w:rPr>
                <w:color w:val="5F5F5F"/>
                <w:sz w:val="18"/>
              </w:rPr>
              <w:t>Community</w:t>
            </w:r>
            <w:r>
              <w:rPr>
                <w:color w:val="5F5F5F"/>
                <w:spacing w:val="-13"/>
                <w:sz w:val="18"/>
              </w:rPr>
              <w:t xml:space="preserve"> </w:t>
            </w:r>
            <w:r>
              <w:rPr>
                <w:color w:val="5F5F5F"/>
                <w:sz w:val="18"/>
              </w:rPr>
              <w:t xml:space="preserve">identity: Landscape and </w:t>
            </w:r>
            <w:r>
              <w:rPr>
                <w:color w:val="5F5F5F"/>
                <w:spacing w:val="-2"/>
                <w:sz w:val="18"/>
              </w:rPr>
              <w:t>amenity</w:t>
            </w:r>
          </w:p>
        </w:tc>
        <w:tc>
          <w:tcPr>
            <w:tcW w:w="4213" w:type="dxa"/>
          </w:tcPr>
          <w:p w14:paraId="191AA301" w14:textId="77777777" w:rsidR="00A6660A" w:rsidRDefault="00165618">
            <w:pPr>
              <w:pStyle w:val="TableParagraph"/>
              <w:spacing w:before="152"/>
              <w:ind w:left="131" w:right="120"/>
              <w:rPr>
                <w:sz w:val="18"/>
              </w:rPr>
            </w:pPr>
            <w:r>
              <w:rPr>
                <w:b/>
                <w:color w:val="5F5F5F"/>
                <w:sz w:val="18"/>
              </w:rPr>
              <w:t xml:space="preserve">Negative: </w:t>
            </w:r>
            <w:r>
              <w:rPr>
                <w:color w:val="5F5F5F"/>
                <w:sz w:val="18"/>
              </w:rPr>
              <w:t>Construction activity undertaken outside of regular working hours to complete shore</w:t>
            </w:r>
            <w:r>
              <w:rPr>
                <w:color w:val="5F5F5F"/>
                <w:spacing w:val="-8"/>
                <w:sz w:val="18"/>
              </w:rPr>
              <w:t xml:space="preserve"> </w:t>
            </w:r>
            <w:r>
              <w:rPr>
                <w:color w:val="5F5F5F"/>
                <w:sz w:val="18"/>
              </w:rPr>
              <w:t>crossing</w:t>
            </w:r>
            <w:r>
              <w:rPr>
                <w:color w:val="5F5F5F"/>
                <w:spacing w:val="-6"/>
                <w:sz w:val="18"/>
              </w:rPr>
              <w:t xml:space="preserve"> </w:t>
            </w:r>
            <w:r>
              <w:rPr>
                <w:color w:val="5F5F5F"/>
                <w:sz w:val="18"/>
              </w:rPr>
              <w:t>works</w:t>
            </w:r>
            <w:r>
              <w:rPr>
                <w:color w:val="5F5F5F"/>
                <w:spacing w:val="-7"/>
                <w:sz w:val="18"/>
              </w:rPr>
              <w:t xml:space="preserve"> </w:t>
            </w:r>
            <w:r>
              <w:rPr>
                <w:color w:val="5F5F5F"/>
                <w:sz w:val="18"/>
              </w:rPr>
              <w:t>with</w:t>
            </w:r>
            <w:r>
              <w:rPr>
                <w:color w:val="5F5F5F"/>
                <w:spacing w:val="-8"/>
                <w:sz w:val="18"/>
              </w:rPr>
              <w:t xml:space="preserve"> </w:t>
            </w:r>
            <w:r>
              <w:rPr>
                <w:color w:val="5F5F5F"/>
                <w:sz w:val="18"/>
              </w:rPr>
              <w:t>noise</w:t>
            </w:r>
            <w:r>
              <w:rPr>
                <w:color w:val="5F5F5F"/>
                <w:spacing w:val="-8"/>
                <w:sz w:val="18"/>
              </w:rPr>
              <w:t xml:space="preserve"> </w:t>
            </w:r>
            <w:r>
              <w:rPr>
                <w:color w:val="5F5F5F"/>
                <w:sz w:val="18"/>
              </w:rPr>
              <w:t>levels</w:t>
            </w:r>
            <w:r>
              <w:rPr>
                <w:color w:val="5F5F5F"/>
                <w:spacing w:val="-7"/>
                <w:sz w:val="18"/>
              </w:rPr>
              <w:t xml:space="preserve"> </w:t>
            </w:r>
            <w:r>
              <w:rPr>
                <w:color w:val="5F5F5F"/>
                <w:sz w:val="18"/>
              </w:rPr>
              <w:t>exceeding sleep disturbance measure (outside hours).</w:t>
            </w:r>
          </w:p>
        </w:tc>
        <w:tc>
          <w:tcPr>
            <w:tcW w:w="1154" w:type="dxa"/>
          </w:tcPr>
          <w:p w14:paraId="2DEC285E" w14:textId="77777777" w:rsidR="00A6660A" w:rsidRDefault="00165618">
            <w:pPr>
              <w:pStyle w:val="TableParagraph"/>
              <w:spacing w:before="152"/>
              <w:ind w:left="119" w:right="18"/>
              <w:rPr>
                <w:sz w:val="18"/>
              </w:rPr>
            </w:pPr>
            <w:r>
              <w:rPr>
                <w:color w:val="5F5F5F"/>
                <w:spacing w:val="-4"/>
                <w:sz w:val="18"/>
              </w:rPr>
              <w:t xml:space="preserve">Very </w:t>
            </w:r>
            <w:r>
              <w:rPr>
                <w:color w:val="5F5F5F"/>
                <w:spacing w:val="-2"/>
                <w:sz w:val="18"/>
              </w:rPr>
              <w:t>sensitive</w:t>
            </w:r>
          </w:p>
        </w:tc>
        <w:tc>
          <w:tcPr>
            <w:tcW w:w="1397" w:type="dxa"/>
          </w:tcPr>
          <w:p w14:paraId="57D5712B" w14:textId="77777777" w:rsidR="00A6660A" w:rsidRDefault="00165618">
            <w:pPr>
              <w:pStyle w:val="TableParagraph"/>
              <w:spacing w:before="152"/>
              <w:ind w:left="129"/>
              <w:rPr>
                <w:sz w:val="18"/>
              </w:rPr>
            </w:pPr>
            <w:r>
              <w:rPr>
                <w:color w:val="5F5F5F"/>
                <w:spacing w:val="-2"/>
                <w:sz w:val="18"/>
              </w:rPr>
              <w:t>Major</w:t>
            </w:r>
          </w:p>
        </w:tc>
        <w:tc>
          <w:tcPr>
            <w:tcW w:w="1058" w:type="dxa"/>
          </w:tcPr>
          <w:p w14:paraId="3263625A" w14:textId="77777777" w:rsidR="00A6660A" w:rsidRDefault="00165618">
            <w:pPr>
              <w:pStyle w:val="TableParagraph"/>
              <w:spacing w:before="152"/>
              <w:ind w:left="113"/>
              <w:rPr>
                <w:sz w:val="18"/>
              </w:rPr>
            </w:pPr>
            <w:r>
              <w:rPr>
                <w:color w:val="5F5F5F"/>
                <w:spacing w:val="-2"/>
                <w:sz w:val="18"/>
              </w:rPr>
              <w:t>Major</w:t>
            </w:r>
          </w:p>
        </w:tc>
      </w:tr>
      <w:tr w:rsidR="00A6660A" w14:paraId="79780E65" w14:textId="77777777">
        <w:trPr>
          <w:trHeight w:val="907"/>
        </w:trPr>
        <w:tc>
          <w:tcPr>
            <w:tcW w:w="1820" w:type="dxa"/>
            <w:shd w:val="clear" w:color="auto" w:fill="D3E6F4"/>
          </w:tcPr>
          <w:p w14:paraId="687CB916" w14:textId="77777777" w:rsidR="00A6660A" w:rsidRDefault="00165618">
            <w:pPr>
              <w:pStyle w:val="TableParagraph"/>
              <w:spacing w:before="152"/>
              <w:ind w:left="107" w:right="125"/>
              <w:rPr>
                <w:sz w:val="18"/>
              </w:rPr>
            </w:pPr>
            <w:r>
              <w:rPr>
                <w:color w:val="5F5F5F"/>
                <w:sz w:val="18"/>
              </w:rPr>
              <w:t>Community</w:t>
            </w:r>
            <w:r>
              <w:rPr>
                <w:color w:val="5F5F5F"/>
                <w:spacing w:val="-13"/>
                <w:sz w:val="18"/>
              </w:rPr>
              <w:t xml:space="preserve"> </w:t>
            </w:r>
            <w:r>
              <w:rPr>
                <w:color w:val="5F5F5F"/>
                <w:sz w:val="18"/>
              </w:rPr>
              <w:t xml:space="preserve">identity: Landscape and </w:t>
            </w:r>
            <w:r>
              <w:rPr>
                <w:color w:val="5F5F5F"/>
                <w:spacing w:val="-2"/>
                <w:sz w:val="18"/>
              </w:rPr>
              <w:t>amenity</w:t>
            </w:r>
          </w:p>
        </w:tc>
        <w:tc>
          <w:tcPr>
            <w:tcW w:w="4213" w:type="dxa"/>
            <w:shd w:val="clear" w:color="auto" w:fill="D3E6F4"/>
          </w:tcPr>
          <w:p w14:paraId="13D580AC" w14:textId="77777777" w:rsidR="00A6660A" w:rsidRDefault="00165618">
            <w:pPr>
              <w:pStyle w:val="TableParagraph"/>
              <w:spacing w:before="152"/>
              <w:ind w:left="131" w:right="120"/>
              <w:rPr>
                <w:sz w:val="18"/>
              </w:rPr>
            </w:pPr>
            <w:r>
              <w:rPr>
                <w:b/>
                <w:color w:val="5F5F5F"/>
                <w:sz w:val="18"/>
              </w:rPr>
              <w:t>Negative:</w:t>
            </w:r>
            <w:r>
              <w:rPr>
                <w:b/>
                <w:color w:val="5F5F5F"/>
                <w:spacing w:val="-8"/>
                <w:sz w:val="18"/>
              </w:rPr>
              <w:t xml:space="preserve"> </w:t>
            </w:r>
            <w:r>
              <w:rPr>
                <w:color w:val="5F5F5F"/>
                <w:sz w:val="18"/>
              </w:rPr>
              <w:t>Amenity</w:t>
            </w:r>
            <w:r>
              <w:rPr>
                <w:color w:val="5F5F5F"/>
                <w:spacing w:val="-8"/>
                <w:sz w:val="18"/>
              </w:rPr>
              <w:t xml:space="preserve"> </w:t>
            </w:r>
            <w:r>
              <w:rPr>
                <w:color w:val="5F5F5F"/>
                <w:sz w:val="18"/>
              </w:rPr>
              <w:t>impacts</w:t>
            </w:r>
            <w:r>
              <w:rPr>
                <w:color w:val="5F5F5F"/>
                <w:spacing w:val="-8"/>
                <w:sz w:val="18"/>
              </w:rPr>
              <w:t xml:space="preserve"> </w:t>
            </w:r>
            <w:r>
              <w:rPr>
                <w:color w:val="5F5F5F"/>
                <w:sz w:val="18"/>
              </w:rPr>
              <w:t>for</w:t>
            </w:r>
            <w:r>
              <w:rPr>
                <w:color w:val="5F5F5F"/>
                <w:spacing w:val="-8"/>
                <w:sz w:val="18"/>
              </w:rPr>
              <w:t xml:space="preserve"> </w:t>
            </w:r>
            <w:r>
              <w:rPr>
                <w:color w:val="5F5F5F"/>
                <w:sz w:val="18"/>
              </w:rPr>
              <w:t>nearby</w:t>
            </w:r>
            <w:r>
              <w:rPr>
                <w:color w:val="5F5F5F"/>
                <w:spacing w:val="-8"/>
                <w:sz w:val="18"/>
              </w:rPr>
              <w:t xml:space="preserve"> </w:t>
            </w:r>
            <w:r>
              <w:rPr>
                <w:color w:val="5F5F5F"/>
                <w:sz w:val="18"/>
              </w:rPr>
              <w:t>residents due to dust from construction activities.</w:t>
            </w:r>
          </w:p>
        </w:tc>
        <w:tc>
          <w:tcPr>
            <w:tcW w:w="1154" w:type="dxa"/>
            <w:shd w:val="clear" w:color="auto" w:fill="D3E6F4"/>
          </w:tcPr>
          <w:p w14:paraId="00B60DBF" w14:textId="77777777" w:rsidR="00A6660A" w:rsidRDefault="00165618">
            <w:pPr>
              <w:pStyle w:val="TableParagraph"/>
              <w:spacing w:before="152"/>
              <w:ind w:left="119" w:right="18"/>
              <w:rPr>
                <w:sz w:val="18"/>
              </w:rPr>
            </w:pPr>
            <w:r>
              <w:rPr>
                <w:color w:val="5F5F5F"/>
                <w:spacing w:val="-4"/>
                <w:sz w:val="18"/>
              </w:rPr>
              <w:t xml:space="preserve">Very </w:t>
            </w:r>
            <w:r>
              <w:rPr>
                <w:color w:val="5F5F5F"/>
                <w:spacing w:val="-2"/>
                <w:sz w:val="18"/>
              </w:rPr>
              <w:t>sensitive</w:t>
            </w:r>
          </w:p>
        </w:tc>
        <w:tc>
          <w:tcPr>
            <w:tcW w:w="1397" w:type="dxa"/>
            <w:shd w:val="clear" w:color="auto" w:fill="D3E6F4"/>
          </w:tcPr>
          <w:p w14:paraId="633A01E5" w14:textId="77777777" w:rsidR="00A6660A" w:rsidRDefault="00165618">
            <w:pPr>
              <w:pStyle w:val="TableParagraph"/>
              <w:spacing w:before="152"/>
              <w:ind w:left="129"/>
              <w:rPr>
                <w:sz w:val="18"/>
              </w:rPr>
            </w:pPr>
            <w:r>
              <w:rPr>
                <w:color w:val="5F5F5F"/>
                <w:spacing w:val="-2"/>
                <w:sz w:val="18"/>
              </w:rPr>
              <w:t>Minor</w:t>
            </w:r>
          </w:p>
        </w:tc>
        <w:tc>
          <w:tcPr>
            <w:tcW w:w="1058" w:type="dxa"/>
            <w:shd w:val="clear" w:color="auto" w:fill="D3E6F4"/>
          </w:tcPr>
          <w:p w14:paraId="4367A029" w14:textId="77777777" w:rsidR="00A6660A" w:rsidRDefault="00165618">
            <w:pPr>
              <w:pStyle w:val="TableParagraph"/>
              <w:spacing w:before="152"/>
              <w:ind w:left="113"/>
              <w:rPr>
                <w:sz w:val="18"/>
              </w:rPr>
            </w:pPr>
            <w:r>
              <w:rPr>
                <w:color w:val="5F5F5F"/>
                <w:spacing w:val="-2"/>
                <w:sz w:val="18"/>
              </w:rPr>
              <w:t>Moderate</w:t>
            </w:r>
          </w:p>
        </w:tc>
      </w:tr>
      <w:tr w:rsidR="00A6660A" w14:paraId="198726F0" w14:textId="77777777">
        <w:trPr>
          <w:trHeight w:val="907"/>
        </w:trPr>
        <w:tc>
          <w:tcPr>
            <w:tcW w:w="1820" w:type="dxa"/>
          </w:tcPr>
          <w:p w14:paraId="0DCD402A" w14:textId="77777777" w:rsidR="00A6660A" w:rsidRDefault="00165618">
            <w:pPr>
              <w:pStyle w:val="TableParagraph"/>
              <w:spacing w:before="152"/>
              <w:ind w:left="107" w:right="125"/>
              <w:rPr>
                <w:sz w:val="18"/>
              </w:rPr>
            </w:pPr>
            <w:r>
              <w:rPr>
                <w:color w:val="5F5F5F"/>
                <w:sz w:val="18"/>
              </w:rPr>
              <w:t>Community</w:t>
            </w:r>
            <w:r>
              <w:rPr>
                <w:color w:val="5F5F5F"/>
                <w:spacing w:val="-13"/>
                <w:sz w:val="18"/>
              </w:rPr>
              <w:t xml:space="preserve"> </w:t>
            </w:r>
            <w:r>
              <w:rPr>
                <w:color w:val="5F5F5F"/>
                <w:sz w:val="18"/>
              </w:rPr>
              <w:t xml:space="preserve">identity: Landscape and </w:t>
            </w:r>
            <w:r>
              <w:rPr>
                <w:color w:val="5F5F5F"/>
                <w:spacing w:val="-2"/>
                <w:sz w:val="18"/>
              </w:rPr>
              <w:t>amenity</w:t>
            </w:r>
          </w:p>
        </w:tc>
        <w:tc>
          <w:tcPr>
            <w:tcW w:w="4213" w:type="dxa"/>
          </w:tcPr>
          <w:p w14:paraId="16234E52" w14:textId="77777777" w:rsidR="00A6660A" w:rsidRDefault="00165618">
            <w:pPr>
              <w:pStyle w:val="TableParagraph"/>
              <w:spacing w:before="152"/>
              <w:ind w:left="131" w:right="199"/>
              <w:jc w:val="both"/>
              <w:rPr>
                <w:sz w:val="18"/>
              </w:rPr>
            </w:pPr>
            <w:r>
              <w:rPr>
                <w:b/>
                <w:color w:val="5F5F5F"/>
                <w:sz w:val="18"/>
              </w:rPr>
              <w:t>Negative:</w:t>
            </w:r>
            <w:r>
              <w:rPr>
                <w:b/>
                <w:color w:val="5F5F5F"/>
                <w:spacing w:val="-8"/>
                <w:sz w:val="18"/>
              </w:rPr>
              <w:t xml:space="preserve"> </w:t>
            </w:r>
            <w:r>
              <w:rPr>
                <w:color w:val="5F5F5F"/>
                <w:sz w:val="18"/>
              </w:rPr>
              <w:t>Noise</w:t>
            </w:r>
            <w:r>
              <w:rPr>
                <w:color w:val="5F5F5F"/>
                <w:spacing w:val="-9"/>
                <w:sz w:val="18"/>
              </w:rPr>
              <w:t xml:space="preserve"> </w:t>
            </w:r>
            <w:r>
              <w:rPr>
                <w:color w:val="5F5F5F"/>
                <w:sz w:val="18"/>
              </w:rPr>
              <w:t>from</w:t>
            </w:r>
            <w:r>
              <w:rPr>
                <w:color w:val="5F5F5F"/>
                <w:spacing w:val="-8"/>
                <w:sz w:val="18"/>
              </w:rPr>
              <w:t xml:space="preserve"> </w:t>
            </w:r>
            <w:r>
              <w:rPr>
                <w:color w:val="5F5F5F"/>
                <w:sz w:val="18"/>
              </w:rPr>
              <w:t>construction</w:t>
            </w:r>
            <w:r>
              <w:rPr>
                <w:color w:val="5F5F5F"/>
                <w:spacing w:val="-9"/>
                <w:sz w:val="18"/>
              </w:rPr>
              <w:t xml:space="preserve"> </w:t>
            </w:r>
            <w:r>
              <w:rPr>
                <w:color w:val="5F5F5F"/>
                <w:sz w:val="18"/>
              </w:rPr>
              <w:t>activities</w:t>
            </w:r>
            <w:r>
              <w:rPr>
                <w:color w:val="5F5F5F"/>
                <w:spacing w:val="-8"/>
                <w:sz w:val="18"/>
              </w:rPr>
              <w:t xml:space="preserve"> </w:t>
            </w:r>
            <w:r>
              <w:rPr>
                <w:color w:val="5F5F5F"/>
                <w:sz w:val="18"/>
              </w:rPr>
              <w:t xml:space="preserve">may affect the study area’s enjoyment of recreational </w:t>
            </w:r>
            <w:r>
              <w:rPr>
                <w:color w:val="5F5F5F"/>
                <w:spacing w:val="-2"/>
                <w:sz w:val="18"/>
              </w:rPr>
              <w:t>spaces.</w:t>
            </w:r>
          </w:p>
        </w:tc>
        <w:tc>
          <w:tcPr>
            <w:tcW w:w="1154" w:type="dxa"/>
          </w:tcPr>
          <w:p w14:paraId="63806911" w14:textId="77777777" w:rsidR="00A6660A" w:rsidRDefault="00165618">
            <w:pPr>
              <w:pStyle w:val="TableParagraph"/>
              <w:spacing w:before="152"/>
              <w:ind w:left="119" w:right="18"/>
              <w:rPr>
                <w:sz w:val="18"/>
              </w:rPr>
            </w:pPr>
            <w:r>
              <w:rPr>
                <w:color w:val="5F5F5F"/>
                <w:spacing w:val="-4"/>
                <w:sz w:val="18"/>
              </w:rPr>
              <w:t xml:space="preserve">Very </w:t>
            </w:r>
            <w:r>
              <w:rPr>
                <w:color w:val="5F5F5F"/>
                <w:spacing w:val="-2"/>
                <w:sz w:val="18"/>
              </w:rPr>
              <w:t>sensitive</w:t>
            </w:r>
          </w:p>
        </w:tc>
        <w:tc>
          <w:tcPr>
            <w:tcW w:w="1397" w:type="dxa"/>
          </w:tcPr>
          <w:p w14:paraId="504BA3BE" w14:textId="77777777" w:rsidR="00A6660A" w:rsidRDefault="00165618">
            <w:pPr>
              <w:pStyle w:val="TableParagraph"/>
              <w:spacing w:before="152"/>
              <w:ind w:left="129"/>
              <w:rPr>
                <w:sz w:val="18"/>
              </w:rPr>
            </w:pPr>
            <w:r>
              <w:rPr>
                <w:color w:val="5F5F5F"/>
                <w:spacing w:val="-2"/>
                <w:sz w:val="18"/>
              </w:rPr>
              <w:t>Minor</w:t>
            </w:r>
          </w:p>
        </w:tc>
        <w:tc>
          <w:tcPr>
            <w:tcW w:w="1058" w:type="dxa"/>
          </w:tcPr>
          <w:p w14:paraId="00D57F74" w14:textId="77777777" w:rsidR="00A6660A" w:rsidRDefault="00165618">
            <w:pPr>
              <w:pStyle w:val="TableParagraph"/>
              <w:spacing w:before="152"/>
              <w:ind w:left="113"/>
              <w:rPr>
                <w:sz w:val="18"/>
              </w:rPr>
            </w:pPr>
            <w:r>
              <w:rPr>
                <w:color w:val="5F5F5F"/>
                <w:spacing w:val="-2"/>
                <w:sz w:val="18"/>
              </w:rPr>
              <w:t>Moderate</w:t>
            </w:r>
          </w:p>
        </w:tc>
      </w:tr>
      <w:tr w:rsidR="00A6660A" w14:paraId="216066AC" w14:textId="77777777">
        <w:trPr>
          <w:trHeight w:val="699"/>
        </w:trPr>
        <w:tc>
          <w:tcPr>
            <w:tcW w:w="1820" w:type="dxa"/>
            <w:shd w:val="clear" w:color="auto" w:fill="D3E6F4"/>
          </w:tcPr>
          <w:p w14:paraId="70ED7597" w14:textId="77777777" w:rsidR="00A6660A" w:rsidRDefault="00165618">
            <w:pPr>
              <w:pStyle w:val="TableParagraph"/>
              <w:spacing w:before="152"/>
              <w:ind w:left="107" w:right="125"/>
              <w:rPr>
                <w:sz w:val="18"/>
              </w:rPr>
            </w:pPr>
            <w:r>
              <w:rPr>
                <w:color w:val="585858"/>
                <w:sz w:val="18"/>
              </w:rPr>
              <w:t>Community</w:t>
            </w:r>
            <w:r>
              <w:rPr>
                <w:color w:val="585858"/>
                <w:spacing w:val="-13"/>
                <w:sz w:val="18"/>
              </w:rPr>
              <w:t xml:space="preserve"> </w:t>
            </w:r>
            <w:r>
              <w:rPr>
                <w:color w:val="585858"/>
                <w:sz w:val="18"/>
              </w:rPr>
              <w:t xml:space="preserve">identity: </w:t>
            </w:r>
            <w:r>
              <w:rPr>
                <w:color w:val="585858"/>
                <w:spacing w:val="-2"/>
                <w:sz w:val="18"/>
              </w:rPr>
              <w:t>Ecology</w:t>
            </w:r>
          </w:p>
        </w:tc>
        <w:tc>
          <w:tcPr>
            <w:tcW w:w="4213" w:type="dxa"/>
            <w:shd w:val="clear" w:color="auto" w:fill="D3E6F4"/>
          </w:tcPr>
          <w:p w14:paraId="60C5143B" w14:textId="77777777" w:rsidR="00A6660A" w:rsidRDefault="00165618">
            <w:pPr>
              <w:pStyle w:val="TableParagraph"/>
              <w:spacing w:before="152"/>
              <w:ind w:left="131"/>
              <w:rPr>
                <w:sz w:val="18"/>
              </w:rPr>
            </w:pPr>
            <w:r>
              <w:rPr>
                <w:b/>
                <w:color w:val="5F5F5F"/>
                <w:sz w:val="18"/>
              </w:rPr>
              <w:t>Negative:</w:t>
            </w:r>
            <w:r>
              <w:rPr>
                <w:b/>
                <w:color w:val="5F5F5F"/>
                <w:spacing w:val="-3"/>
                <w:sz w:val="18"/>
              </w:rPr>
              <w:t xml:space="preserve"> </w:t>
            </w:r>
            <w:r>
              <w:rPr>
                <w:color w:val="5F5F5F"/>
                <w:sz w:val="18"/>
              </w:rPr>
              <w:t>Impact</w:t>
            </w:r>
            <w:r>
              <w:rPr>
                <w:color w:val="5F5F5F"/>
                <w:spacing w:val="-2"/>
                <w:sz w:val="18"/>
              </w:rPr>
              <w:t xml:space="preserve"> </w:t>
            </w:r>
            <w:r>
              <w:rPr>
                <w:color w:val="5F5F5F"/>
                <w:sz w:val="18"/>
              </w:rPr>
              <w:t>on</w:t>
            </w:r>
            <w:r>
              <w:rPr>
                <w:color w:val="5F5F5F"/>
                <w:spacing w:val="-3"/>
                <w:sz w:val="18"/>
              </w:rPr>
              <w:t xml:space="preserve"> </w:t>
            </w:r>
            <w:r>
              <w:rPr>
                <w:color w:val="5F5F5F"/>
                <w:sz w:val="18"/>
              </w:rPr>
              <w:t>fauna</w:t>
            </w:r>
            <w:r>
              <w:rPr>
                <w:color w:val="5F5F5F"/>
                <w:spacing w:val="-3"/>
                <w:sz w:val="18"/>
              </w:rPr>
              <w:t xml:space="preserve"> </w:t>
            </w:r>
            <w:r>
              <w:rPr>
                <w:color w:val="5F5F5F"/>
                <w:sz w:val="18"/>
              </w:rPr>
              <w:t>and</w:t>
            </w:r>
            <w:r>
              <w:rPr>
                <w:color w:val="5F5F5F"/>
                <w:spacing w:val="-2"/>
                <w:sz w:val="18"/>
              </w:rPr>
              <w:t xml:space="preserve"> flora.</w:t>
            </w:r>
          </w:p>
        </w:tc>
        <w:tc>
          <w:tcPr>
            <w:tcW w:w="1154" w:type="dxa"/>
            <w:shd w:val="clear" w:color="auto" w:fill="D3E6F4"/>
          </w:tcPr>
          <w:p w14:paraId="03A61319" w14:textId="77777777" w:rsidR="00A6660A" w:rsidRDefault="00165618">
            <w:pPr>
              <w:pStyle w:val="TableParagraph"/>
              <w:spacing w:before="152"/>
              <w:ind w:left="119" w:right="18"/>
              <w:rPr>
                <w:sz w:val="18"/>
              </w:rPr>
            </w:pPr>
            <w:r>
              <w:rPr>
                <w:color w:val="5F5F5F"/>
                <w:spacing w:val="-4"/>
                <w:sz w:val="18"/>
              </w:rPr>
              <w:t xml:space="preserve">Very </w:t>
            </w:r>
            <w:r>
              <w:rPr>
                <w:color w:val="5F5F5F"/>
                <w:spacing w:val="-2"/>
                <w:sz w:val="18"/>
              </w:rPr>
              <w:t>sensitive</w:t>
            </w:r>
          </w:p>
        </w:tc>
        <w:tc>
          <w:tcPr>
            <w:tcW w:w="1397" w:type="dxa"/>
            <w:shd w:val="clear" w:color="auto" w:fill="D3E6F4"/>
          </w:tcPr>
          <w:p w14:paraId="15375CA2" w14:textId="77777777" w:rsidR="00A6660A" w:rsidRDefault="00165618">
            <w:pPr>
              <w:pStyle w:val="TableParagraph"/>
              <w:spacing w:before="152"/>
              <w:ind w:left="129"/>
              <w:rPr>
                <w:sz w:val="18"/>
              </w:rPr>
            </w:pPr>
            <w:r>
              <w:rPr>
                <w:color w:val="5F5F5F"/>
                <w:spacing w:val="-2"/>
                <w:sz w:val="18"/>
              </w:rPr>
              <w:t>Minor</w:t>
            </w:r>
          </w:p>
        </w:tc>
        <w:tc>
          <w:tcPr>
            <w:tcW w:w="1058" w:type="dxa"/>
            <w:shd w:val="clear" w:color="auto" w:fill="D3E6F4"/>
          </w:tcPr>
          <w:p w14:paraId="07E96F53" w14:textId="77777777" w:rsidR="00A6660A" w:rsidRDefault="00165618">
            <w:pPr>
              <w:pStyle w:val="TableParagraph"/>
              <w:spacing w:before="152"/>
              <w:ind w:left="113"/>
              <w:rPr>
                <w:sz w:val="18"/>
              </w:rPr>
            </w:pPr>
            <w:r>
              <w:rPr>
                <w:color w:val="5F5F5F"/>
                <w:spacing w:val="-2"/>
                <w:sz w:val="18"/>
              </w:rPr>
              <w:t>Moderate</w:t>
            </w:r>
          </w:p>
        </w:tc>
      </w:tr>
      <w:tr w:rsidR="00A6660A" w14:paraId="5D778AC6" w14:textId="77777777">
        <w:trPr>
          <w:trHeight w:val="981"/>
        </w:trPr>
        <w:tc>
          <w:tcPr>
            <w:tcW w:w="1820" w:type="dxa"/>
          </w:tcPr>
          <w:p w14:paraId="0A4F8BB6" w14:textId="77777777" w:rsidR="00A6660A" w:rsidRDefault="00165618">
            <w:pPr>
              <w:pStyle w:val="TableParagraph"/>
              <w:spacing w:before="152"/>
              <w:ind w:left="107" w:right="125"/>
              <w:rPr>
                <w:sz w:val="18"/>
              </w:rPr>
            </w:pPr>
            <w:r>
              <w:rPr>
                <w:color w:val="585858"/>
                <w:sz w:val="18"/>
              </w:rPr>
              <w:t>Community</w:t>
            </w:r>
            <w:r>
              <w:rPr>
                <w:color w:val="585858"/>
                <w:spacing w:val="-13"/>
                <w:sz w:val="18"/>
              </w:rPr>
              <w:t xml:space="preserve"> </w:t>
            </w:r>
            <w:r>
              <w:rPr>
                <w:color w:val="585858"/>
                <w:sz w:val="18"/>
              </w:rPr>
              <w:t xml:space="preserve">identity: </w:t>
            </w:r>
            <w:r>
              <w:rPr>
                <w:color w:val="5F5F5F"/>
                <w:sz w:val="18"/>
              </w:rPr>
              <w:t>Natural resources and ecology</w:t>
            </w:r>
          </w:p>
          <w:p w14:paraId="28AF7393" w14:textId="77777777" w:rsidR="00A6660A" w:rsidRDefault="00165618">
            <w:pPr>
              <w:pStyle w:val="TableParagraph"/>
              <w:spacing w:before="1" w:line="187" w:lineRule="exact"/>
              <w:ind w:left="107"/>
              <w:rPr>
                <w:sz w:val="18"/>
              </w:rPr>
            </w:pPr>
            <w:r>
              <w:rPr>
                <w:color w:val="5F5F5F"/>
                <w:spacing w:val="-2"/>
                <w:sz w:val="18"/>
              </w:rPr>
              <w:t>(marine)</w:t>
            </w:r>
          </w:p>
        </w:tc>
        <w:tc>
          <w:tcPr>
            <w:tcW w:w="4213" w:type="dxa"/>
          </w:tcPr>
          <w:p w14:paraId="6DF1998E" w14:textId="77777777" w:rsidR="00A6660A" w:rsidRDefault="00165618">
            <w:pPr>
              <w:pStyle w:val="TableParagraph"/>
              <w:spacing w:before="152"/>
              <w:ind w:left="131" w:right="120"/>
              <w:rPr>
                <w:sz w:val="18"/>
              </w:rPr>
            </w:pPr>
            <w:r>
              <w:rPr>
                <w:b/>
                <w:color w:val="5F5F5F"/>
                <w:sz w:val="18"/>
              </w:rPr>
              <w:t>Negative:</w:t>
            </w:r>
            <w:r>
              <w:rPr>
                <w:b/>
                <w:color w:val="5F5F5F"/>
                <w:spacing w:val="-7"/>
                <w:sz w:val="18"/>
              </w:rPr>
              <w:t xml:space="preserve"> </w:t>
            </w:r>
            <w:r>
              <w:rPr>
                <w:color w:val="5F5F5F"/>
                <w:sz w:val="18"/>
              </w:rPr>
              <w:t>Impact</w:t>
            </w:r>
            <w:r>
              <w:rPr>
                <w:color w:val="5F5F5F"/>
                <w:spacing w:val="-7"/>
                <w:sz w:val="18"/>
              </w:rPr>
              <w:t xml:space="preserve"> </w:t>
            </w:r>
            <w:r>
              <w:rPr>
                <w:color w:val="5F5F5F"/>
                <w:sz w:val="18"/>
              </w:rPr>
              <w:t>on</w:t>
            </w:r>
            <w:r>
              <w:rPr>
                <w:color w:val="5F5F5F"/>
                <w:spacing w:val="-7"/>
                <w:sz w:val="18"/>
              </w:rPr>
              <w:t xml:space="preserve"> </w:t>
            </w:r>
            <w:r>
              <w:rPr>
                <w:color w:val="5F5F5F"/>
                <w:sz w:val="18"/>
              </w:rPr>
              <w:t>marine</w:t>
            </w:r>
            <w:r>
              <w:rPr>
                <w:color w:val="5F5F5F"/>
                <w:spacing w:val="-7"/>
                <w:sz w:val="18"/>
              </w:rPr>
              <w:t xml:space="preserve"> </w:t>
            </w:r>
            <w:r>
              <w:rPr>
                <w:color w:val="5F5F5F"/>
                <w:sz w:val="18"/>
              </w:rPr>
              <w:t>environment</w:t>
            </w:r>
            <w:r>
              <w:rPr>
                <w:color w:val="5F5F5F"/>
                <w:spacing w:val="-7"/>
                <w:sz w:val="18"/>
              </w:rPr>
              <w:t xml:space="preserve"> </w:t>
            </w:r>
            <w:r>
              <w:rPr>
                <w:color w:val="5F5F5F"/>
                <w:sz w:val="18"/>
              </w:rPr>
              <w:t>with</w:t>
            </w:r>
            <w:r>
              <w:rPr>
                <w:color w:val="5F5F5F"/>
                <w:spacing w:val="-7"/>
                <w:sz w:val="18"/>
              </w:rPr>
              <w:t xml:space="preserve"> </w:t>
            </w:r>
            <w:r>
              <w:rPr>
                <w:color w:val="5F5F5F"/>
                <w:sz w:val="18"/>
              </w:rPr>
              <w:t>the cable installation on nearshore Tasmanian seabed habitats.</w:t>
            </w:r>
          </w:p>
        </w:tc>
        <w:tc>
          <w:tcPr>
            <w:tcW w:w="1154" w:type="dxa"/>
          </w:tcPr>
          <w:p w14:paraId="689CBD8A" w14:textId="77777777" w:rsidR="00A6660A" w:rsidRDefault="00165618">
            <w:pPr>
              <w:pStyle w:val="TableParagraph"/>
              <w:spacing w:before="152"/>
              <w:ind w:left="119" w:right="18"/>
              <w:rPr>
                <w:sz w:val="18"/>
              </w:rPr>
            </w:pPr>
            <w:r>
              <w:rPr>
                <w:color w:val="5F5F5F"/>
                <w:spacing w:val="-4"/>
                <w:sz w:val="18"/>
              </w:rPr>
              <w:t xml:space="preserve">Very </w:t>
            </w:r>
            <w:r>
              <w:rPr>
                <w:color w:val="5F5F5F"/>
                <w:spacing w:val="-2"/>
                <w:sz w:val="18"/>
              </w:rPr>
              <w:t>sensitive</w:t>
            </w:r>
          </w:p>
        </w:tc>
        <w:tc>
          <w:tcPr>
            <w:tcW w:w="1397" w:type="dxa"/>
          </w:tcPr>
          <w:p w14:paraId="60205922" w14:textId="77777777" w:rsidR="00A6660A" w:rsidRDefault="00165618">
            <w:pPr>
              <w:pStyle w:val="TableParagraph"/>
              <w:spacing w:before="152"/>
              <w:ind w:left="129"/>
              <w:rPr>
                <w:sz w:val="18"/>
              </w:rPr>
            </w:pPr>
            <w:r>
              <w:rPr>
                <w:color w:val="5F5F5F"/>
                <w:spacing w:val="-2"/>
                <w:sz w:val="18"/>
              </w:rPr>
              <w:t>Minor</w:t>
            </w:r>
          </w:p>
        </w:tc>
        <w:tc>
          <w:tcPr>
            <w:tcW w:w="1058" w:type="dxa"/>
          </w:tcPr>
          <w:p w14:paraId="54084CCF" w14:textId="77777777" w:rsidR="00A6660A" w:rsidRDefault="00165618">
            <w:pPr>
              <w:pStyle w:val="TableParagraph"/>
              <w:spacing w:before="152"/>
              <w:ind w:left="113"/>
              <w:rPr>
                <w:sz w:val="18"/>
              </w:rPr>
            </w:pPr>
            <w:r>
              <w:rPr>
                <w:color w:val="5F5F5F"/>
                <w:spacing w:val="-2"/>
                <w:sz w:val="18"/>
              </w:rPr>
              <w:t>Moderate</w:t>
            </w:r>
          </w:p>
        </w:tc>
      </w:tr>
    </w:tbl>
    <w:p w14:paraId="4E13A525" w14:textId="77777777" w:rsidR="00A6660A" w:rsidRDefault="00A6660A">
      <w:pPr>
        <w:rPr>
          <w:sz w:val="18"/>
        </w:rPr>
        <w:sectPr w:rsidR="00A6660A">
          <w:pgSz w:w="11910" w:h="16840"/>
          <w:pgMar w:top="980" w:right="563" w:bottom="800" w:left="560" w:header="467" w:footer="612" w:gutter="0"/>
          <w:cols w:space="720"/>
        </w:sectPr>
      </w:pPr>
    </w:p>
    <w:p w14:paraId="62B366C3" w14:textId="77777777" w:rsidR="00A6660A" w:rsidRDefault="00A6660A">
      <w:pPr>
        <w:pStyle w:val="BodyText"/>
      </w:pPr>
    </w:p>
    <w:p w14:paraId="177A3D61" w14:textId="77777777" w:rsidR="00A6660A" w:rsidRDefault="00A6660A">
      <w:pPr>
        <w:pStyle w:val="BodyText"/>
        <w:spacing w:before="210"/>
      </w:pPr>
    </w:p>
    <w:p w14:paraId="4791735A" w14:textId="77777777" w:rsidR="00A6660A" w:rsidRDefault="00165618">
      <w:pPr>
        <w:pStyle w:val="BodyText"/>
        <w:ind w:left="595"/>
      </w:pPr>
      <w:r>
        <w:rPr>
          <w:noProof/>
        </w:rPr>
        <w:drawing>
          <wp:inline distT="0" distB="0" distL="0" distR="0" wp14:anchorId="4B2F4443" wp14:editId="6F5A9FF8">
            <wp:extent cx="2085604" cy="173735"/>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21" cstate="print"/>
                    <a:stretch>
                      <a:fillRect/>
                    </a:stretch>
                  </pic:blipFill>
                  <pic:spPr>
                    <a:xfrm>
                      <a:off x="0" y="0"/>
                      <a:ext cx="2085604" cy="173735"/>
                    </a:xfrm>
                    <a:prstGeom prst="rect">
                      <a:avLst/>
                    </a:prstGeom>
                  </pic:spPr>
                </pic:pic>
              </a:graphicData>
            </a:graphic>
          </wp:inline>
        </w:drawing>
      </w:r>
    </w:p>
    <w:p w14:paraId="3203179E" w14:textId="77777777" w:rsidR="00A6660A" w:rsidRDefault="00165618">
      <w:pPr>
        <w:pStyle w:val="BodyText"/>
        <w:spacing w:before="120" w:line="360" w:lineRule="auto"/>
        <w:ind w:left="574" w:right="716" w:hanging="1"/>
      </w:pPr>
      <w:r>
        <w:rPr>
          <w:color w:val="585858"/>
        </w:rPr>
        <w:t>The</w:t>
      </w:r>
      <w:r>
        <w:rPr>
          <w:color w:val="585858"/>
          <w:spacing w:val="-3"/>
        </w:rPr>
        <w:t xml:space="preserve"> </w:t>
      </w:r>
      <w:r>
        <w:rPr>
          <w:color w:val="585858"/>
        </w:rPr>
        <w:t>economy</w:t>
      </w:r>
      <w:r>
        <w:rPr>
          <w:color w:val="585858"/>
          <w:spacing w:val="-3"/>
        </w:rPr>
        <w:t xml:space="preserve"> </w:t>
      </w:r>
      <w:r>
        <w:rPr>
          <w:color w:val="585858"/>
        </w:rPr>
        <w:t>and</w:t>
      </w:r>
      <w:r>
        <w:rPr>
          <w:color w:val="585858"/>
          <w:spacing w:val="-3"/>
        </w:rPr>
        <w:t xml:space="preserve"> </w:t>
      </w:r>
      <w:r>
        <w:rPr>
          <w:color w:val="585858"/>
        </w:rPr>
        <w:t>livelihood</w:t>
      </w:r>
      <w:r>
        <w:rPr>
          <w:color w:val="585858"/>
          <w:spacing w:val="-3"/>
        </w:rPr>
        <w:t xml:space="preserve"> </w:t>
      </w:r>
      <w:r>
        <w:rPr>
          <w:color w:val="585858"/>
        </w:rPr>
        <w:t>value</w:t>
      </w:r>
      <w:r>
        <w:rPr>
          <w:color w:val="585858"/>
          <w:spacing w:val="-3"/>
        </w:rPr>
        <w:t xml:space="preserve"> </w:t>
      </w:r>
      <w:r>
        <w:rPr>
          <w:color w:val="585858"/>
        </w:rPr>
        <w:t>considers</w:t>
      </w:r>
      <w:r>
        <w:rPr>
          <w:color w:val="585858"/>
          <w:spacing w:val="-2"/>
        </w:rPr>
        <w:t xml:space="preserve"> </w:t>
      </w:r>
      <w:r>
        <w:rPr>
          <w:color w:val="585858"/>
        </w:rPr>
        <w:t>the</w:t>
      </w:r>
      <w:r>
        <w:rPr>
          <w:color w:val="585858"/>
          <w:spacing w:val="-3"/>
        </w:rPr>
        <w:t xml:space="preserve"> </w:t>
      </w:r>
      <w:r>
        <w:rPr>
          <w:color w:val="585858"/>
        </w:rPr>
        <w:t>impacts</w:t>
      </w:r>
      <w:r>
        <w:rPr>
          <w:color w:val="585858"/>
          <w:spacing w:val="-2"/>
        </w:rPr>
        <w:t xml:space="preserve"> </w:t>
      </w:r>
      <w:r>
        <w:rPr>
          <w:color w:val="585858"/>
        </w:rPr>
        <w:t>on</w:t>
      </w:r>
      <w:r>
        <w:rPr>
          <w:color w:val="585858"/>
          <w:spacing w:val="-3"/>
        </w:rPr>
        <w:t xml:space="preserve"> </w:t>
      </w:r>
      <w:r>
        <w:rPr>
          <w:color w:val="585858"/>
        </w:rPr>
        <w:t>employment</w:t>
      </w:r>
      <w:r>
        <w:rPr>
          <w:color w:val="585858"/>
          <w:spacing w:val="-3"/>
        </w:rPr>
        <w:t xml:space="preserve"> </w:t>
      </w:r>
      <w:r>
        <w:rPr>
          <w:color w:val="585858"/>
        </w:rPr>
        <w:t>opportunities,</w:t>
      </w:r>
      <w:r>
        <w:rPr>
          <w:color w:val="585858"/>
          <w:spacing w:val="-3"/>
        </w:rPr>
        <w:t xml:space="preserve"> </w:t>
      </w:r>
      <w:r>
        <w:rPr>
          <w:color w:val="585858"/>
        </w:rPr>
        <w:t>workforce availability, industry and business, skill development, and house availability and affordability.</w:t>
      </w:r>
    </w:p>
    <w:p w14:paraId="3BADCCA9" w14:textId="77777777" w:rsidR="00A6660A" w:rsidRDefault="00165618">
      <w:pPr>
        <w:pStyle w:val="BodyText"/>
        <w:spacing w:before="120" w:line="360" w:lineRule="auto"/>
        <w:ind w:left="574" w:right="618"/>
      </w:pPr>
      <w:r>
        <w:rPr>
          <w:color w:val="585858"/>
        </w:rPr>
        <w:t xml:space="preserve">Construction will lead to employment across a range of industries such as technicians and trades workers, </w:t>
      </w:r>
      <w:proofErr w:type="spellStart"/>
      <w:r>
        <w:rPr>
          <w:color w:val="585858"/>
        </w:rPr>
        <w:t>labourers</w:t>
      </w:r>
      <w:proofErr w:type="spellEnd"/>
      <w:r>
        <w:rPr>
          <w:color w:val="585858"/>
        </w:rPr>
        <w:t xml:space="preserve"> and machinery operations, engineers, and managers. The project’s construction workforce is expected</w:t>
      </w:r>
      <w:r>
        <w:rPr>
          <w:color w:val="585858"/>
          <w:spacing w:val="-1"/>
        </w:rPr>
        <w:t xml:space="preserve"> </w:t>
      </w:r>
      <w:r>
        <w:rPr>
          <w:color w:val="585858"/>
        </w:rPr>
        <w:t>to</w:t>
      </w:r>
      <w:r>
        <w:rPr>
          <w:color w:val="585858"/>
          <w:spacing w:val="-1"/>
        </w:rPr>
        <w:t xml:space="preserve"> </w:t>
      </w:r>
      <w:r>
        <w:rPr>
          <w:color w:val="585858"/>
        </w:rPr>
        <w:t>peak at</w:t>
      </w:r>
      <w:r>
        <w:rPr>
          <w:color w:val="585858"/>
          <w:spacing w:val="-1"/>
        </w:rPr>
        <w:t xml:space="preserve"> </w:t>
      </w:r>
      <w:r>
        <w:rPr>
          <w:color w:val="585858"/>
        </w:rPr>
        <w:t>approximately 180</w:t>
      </w:r>
      <w:r>
        <w:rPr>
          <w:color w:val="585858"/>
          <w:spacing w:val="-1"/>
        </w:rPr>
        <w:t xml:space="preserve"> </w:t>
      </w:r>
      <w:r>
        <w:rPr>
          <w:color w:val="585858"/>
        </w:rPr>
        <w:t>persons per</w:t>
      </w:r>
      <w:r>
        <w:rPr>
          <w:color w:val="585858"/>
          <w:spacing w:val="-1"/>
        </w:rPr>
        <w:t xml:space="preserve"> </w:t>
      </w:r>
      <w:r>
        <w:rPr>
          <w:color w:val="585858"/>
        </w:rPr>
        <w:t>day for the</w:t>
      </w:r>
      <w:r>
        <w:rPr>
          <w:color w:val="585858"/>
          <w:spacing w:val="-1"/>
        </w:rPr>
        <w:t xml:space="preserve"> </w:t>
      </w:r>
      <w:r>
        <w:rPr>
          <w:color w:val="585858"/>
        </w:rPr>
        <w:t>converter</w:t>
      </w:r>
      <w:r>
        <w:rPr>
          <w:color w:val="585858"/>
          <w:spacing w:val="-2"/>
        </w:rPr>
        <w:t xml:space="preserve"> </w:t>
      </w:r>
      <w:r>
        <w:rPr>
          <w:color w:val="585858"/>
        </w:rPr>
        <w:t>station.</w:t>
      </w:r>
      <w:r>
        <w:rPr>
          <w:color w:val="585858"/>
          <w:spacing w:val="-1"/>
        </w:rPr>
        <w:t xml:space="preserve"> </w:t>
      </w:r>
      <w:r>
        <w:rPr>
          <w:color w:val="585858"/>
        </w:rPr>
        <w:t>It</w:t>
      </w:r>
      <w:r>
        <w:rPr>
          <w:color w:val="585858"/>
          <w:spacing w:val="-1"/>
        </w:rPr>
        <w:t xml:space="preserve"> </w:t>
      </w:r>
      <w:r>
        <w:rPr>
          <w:color w:val="585858"/>
        </w:rPr>
        <w:t>is expected</w:t>
      </w:r>
      <w:r>
        <w:rPr>
          <w:color w:val="585858"/>
          <w:spacing w:val="-2"/>
        </w:rPr>
        <w:t xml:space="preserve"> </w:t>
      </w:r>
      <w:r>
        <w:rPr>
          <w:color w:val="585858"/>
        </w:rPr>
        <w:t>that</w:t>
      </w:r>
      <w:r>
        <w:rPr>
          <w:color w:val="585858"/>
          <w:spacing w:val="-1"/>
        </w:rPr>
        <w:t xml:space="preserve"> </w:t>
      </w:r>
      <w:r>
        <w:rPr>
          <w:color w:val="585858"/>
        </w:rPr>
        <w:t>around 45%</w:t>
      </w:r>
      <w:r>
        <w:rPr>
          <w:color w:val="585858"/>
          <w:spacing w:val="-1"/>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workforce</w:t>
      </w:r>
      <w:r>
        <w:rPr>
          <w:color w:val="585858"/>
          <w:spacing w:val="-2"/>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sources</w:t>
      </w:r>
      <w:r>
        <w:rPr>
          <w:color w:val="585858"/>
          <w:spacing w:val="-1"/>
        </w:rPr>
        <w:t xml:space="preserve"> </w:t>
      </w:r>
      <w:r>
        <w:rPr>
          <w:color w:val="585858"/>
        </w:rPr>
        <w:t>locally</w:t>
      </w:r>
      <w:r>
        <w:rPr>
          <w:color w:val="585858"/>
          <w:spacing w:val="-1"/>
        </w:rPr>
        <w:t xml:space="preserve"> </w:t>
      </w:r>
      <w:r>
        <w:rPr>
          <w:color w:val="585858"/>
        </w:rPr>
        <w:t>within</w:t>
      </w:r>
      <w:r>
        <w:rPr>
          <w:color w:val="585858"/>
          <w:spacing w:val="-2"/>
        </w:rPr>
        <w:t xml:space="preserve"> </w:t>
      </w:r>
      <w:r>
        <w:rPr>
          <w:color w:val="585858"/>
        </w:rPr>
        <w:t>northwest</w:t>
      </w:r>
      <w:r>
        <w:rPr>
          <w:color w:val="585858"/>
          <w:spacing w:val="-3"/>
        </w:rPr>
        <w:t xml:space="preserve"> </w:t>
      </w:r>
      <w:r>
        <w:rPr>
          <w:color w:val="585858"/>
        </w:rPr>
        <w:t>Tasmania,</w:t>
      </w:r>
      <w:r>
        <w:rPr>
          <w:color w:val="585858"/>
          <w:spacing w:val="-2"/>
        </w:rPr>
        <w:t xml:space="preserve"> </w:t>
      </w:r>
      <w:r>
        <w:rPr>
          <w:color w:val="585858"/>
        </w:rPr>
        <w:t>30%</w:t>
      </w:r>
      <w:r>
        <w:rPr>
          <w:color w:val="585858"/>
          <w:spacing w:val="-1"/>
        </w:rPr>
        <w:t xml:space="preserve"> </w:t>
      </w:r>
      <w:r>
        <w:rPr>
          <w:color w:val="585858"/>
        </w:rPr>
        <w:t>from</w:t>
      </w:r>
      <w:r>
        <w:rPr>
          <w:color w:val="585858"/>
          <w:spacing w:val="-2"/>
        </w:rPr>
        <w:t xml:space="preserve"> </w:t>
      </w:r>
      <w:r>
        <w:rPr>
          <w:color w:val="585858"/>
        </w:rPr>
        <w:t>the</w:t>
      </w:r>
      <w:r>
        <w:rPr>
          <w:color w:val="585858"/>
          <w:spacing w:val="-2"/>
        </w:rPr>
        <w:t xml:space="preserve"> </w:t>
      </w:r>
      <w:r>
        <w:rPr>
          <w:color w:val="585858"/>
        </w:rPr>
        <w:t>rest</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state,</w:t>
      </w:r>
      <w:r>
        <w:rPr>
          <w:color w:val="585858"/>
          <w:spacing w:val="-2"/>
        </w:rPr>
        <w:t xml:space="preserve"> </w:t>
      </w:r>
      <w:r>
        <w:rPr>
          <w:color w:val="585858"/>
        </w:rPr>
        <w:t>and approximately 17% from other parts of Australia, with the remaining international.</w:t>
      </w:r>
    </w:p>
    <w:p w14:paraId="15913515" w14:textId="77777777" w:rsidR="00A6660A" w:rsidRDefault="00165618">
      <w:pPr>
        <w:pStyle w:val="BodyText"/>
        <w:spacing w:before="120"/>
        <w:ind w:left="574"/>
      </w:pPr>
      <w:r>
        <w:rPr>
          <w:color w:val="585858"/>
        </w:rPr>
        <w:t>The</w:t>
      </w:r>
      <w:r>
        <w:rPr>
          <w:color w:val="585858"/>
          <w:spacing w:val="-6"/>
        </w:rPr>
        <w:t xml:space="preserve"> </w:t>
      </w:r>
      <w:r>
        <w:rPr>
          <w:color w:val="585858"/>
        </w:rPr>
        <w:t>assessment</w:t>
      </w:r>
      <w:r>
        <w:rPr>
          <w:color w:val="585858"/>
          <w:spacing w:val="-4"/>
        </w:rPr>
        <w:t xml:space="preserve"> </w:t>
      </w:r>
      <w:r>
        <w:rPr>
          <w:color w:val="585858"/>
        </w:rPr>
        <w:t>identified</w:t>
      </w:r>
      <w:r>
        <w:rPr>
          <w:color w:val="585858"/>
          <w:spacing w:val="-5"/>
        </w:rPr>
        <w:t xml:space="preserve"> </w:t>
      </w:r>
      <w:r>
        <w:rPr>
          <w:color w:val="585858"/>
        </w:rPr>
        <w:t>eight</w:t>
      </w:r>
      <w:r>
        <w:rPr>
          <w:color w:val="585858"/>
          <w:spacing w:val="-3"/>
        </w:rPr>
        <w:t xml:space="preserve"> </w:t>
      </w:r>
      <w:r>
        <w:rPr>
          <w:color w:val="585858"/>
        </w:rPr>
        <w:t>impacts,</w:t>
      </w:r>
      <w:r>
        <w:rPr>
          <w:color w:val="585858"/>
          <w:spacing w:val="-4"/>
        </w:rPr>
        <w:t xml:space="preserve"> </w:t>
      </w:r>
      <w:r>
        <w:rPr>
          <w:color w:val="585858"/>
        </w:rPr>
        <w:t>six</w:t>
      </w:r>
      <w:r>
        <w:rPr>
          <w:color w:val="585858"/>
          <w:spacing w:val="-3"/>
        </w:rPr>
        <w:t xml:space="preserve"> </w:t>
      </w:r>
      <w:r>
        <w:rPr>
          <w:color w:val="585858"/>
        </w:rPr>
        <w:t>of</w:t>
      </w:r>
      <w:r>
        <w:rPr>
          <w:color w:val="585858"/>
          <w:spacing w:val="-3"/>
        </w:rPr>
        <w:t xml:space="preserve"> </w:t>
      </w:r>
      <w:r>
        <w:rPr>
          <w:color w:val="585858"/>
        </w:rPr>
        <w:t>which</w:t>
      </w:r>
      <w:r>
        <w:rPr>
          <w:color w:val="585858"/>
          <w:spacing w:val="-5"/>
        </w:rPr>
        <w:t xml:space="preserve"> </w:t>
      </w:r>
      <w:r>
        <w:rPr>
          <w:color w:val="585858"/>
        </w:rPr>
        <w:t>are</w:t>
      </w:r>
      <w:r>
        <w:rPr>
          <w:color w:val="585858"/>
          <w:spacing w:val="-4"/>
        </w:rPr>
        <w:t xml:space="preserve"> </w:t>
      </w:r>
      <w:r>
        <w:rPr>
          <w:color w:val="585858"/>
        </w:rPr>
        <w:t>positive</w:t>
      </w:r>
      <w:r>
        <w:rPr>
          <w:color w:val="585858"/>
          <w:spacing w:val="-3"/>
        </w:rPr>
        <w:t xml:space="preserve"> </w:t>
      </w:r>
      <w:r>
        <w:rPr>
          <w:color w:val="585858"/>
          <w:spacing w:val="-2"/>
        </w:rPr>
        <w:t>impacts.</w:t>
      </w:r>
    </w:p>
    <w:p w14:paraId="7EAE1741" w14:textId="77777777" w:rsidR="00A6660A" w:rsidRDefault="00A6660A">
      <w:pPr>
        <w:pStyle w:val="BodyText"/>
        <w:spacing w:before="4"/>
      </w:pPr>
    </w:p>
    <w:p w14:paraId="77BF1464" w14:textId="77777777" w:rsidR="00A6660A" w:rsidRDefault="00165618">
      <w:pPr>
        <w:pStyle w:val="BodyText"/>
        <w:spacing w:line="360" w:lineRule="auto"/>
        <w:ind w:left="573" w:right="618"/>
      </w:pPr>
      <w:r>
        <w:rPr>
          <w:color w:val="585858"/>
        </w:rPr>
        <w:t>The</w:t>
      </w:r>
      <w:r>
        <w:rPr>
          <w:color w:val="585858"/>
          <w:spacing w:val="-3"/>
        </w:rPr>
        <w:t xml:space="preserve"> </w:t>
      </w:r>
      <w:r>
        <w:rPr>
          <w:color w:val="585858"/>
        </w:rPr>
        <w:t>two</w:t>
      </w:r>
      <w:r>
        <w:rPr>
          <w:color w:val="585858"/>
          <w:spacing w:val="-3"/>
        </w:rPr>
        <w:t xml:space="preserve"> </w:t>
      </w:r>
      <w:r>
        <w:rPr>
          <w:color w:val="585858"/>
        </w:rPr>
        <w:t>negative</w:t>
      </w:r>
      <w:r>
        <w:rPr>
          <w:color w:val="585858"/>
          <w:spacing w:val="-3"/>
        </w:rPr>
        <w:t xml:space="preserve"> </w:t>
      </w:r>
      <w:r>
        <w:rPr>
          <w:color w:val="585858"/>
        </w:rPr>
        <w:t>pre-mitigated</w:t>
      </w:r>
      <w:r>
        <w:rPr>
          <w:color w:val="585858"/>
          <w:spacing w:val="-3"/>
        </w:rPr>
        <w:t xml:space="preserve"> </w:t>
      </w:r>
      <w:r>
        <w:rPr>
          <w:color w:val="585858"/>
        </w:rPr>
        <w:t>impacts</w:t>
      </w:r>
      <w:r>
        <w:rPr>
          <w:color w:val="585858"/>
          <w:spacing w:val="-3"/>
        </w:rPr>
        <w:t xml:space="preserve"> </w:t>
      </w:r>
      <w:r>
        <w:rPr>
          <w:color w:val="585858"/>
        </w:rPr>
        <w:t>are</w:t>
      </w:r>
      <w:r>
        <w:rPr>
          <w:color w:val="585858"/>
          <w:spacing w:val="-3"/>
        </w:rPr>
        <w:t xml:space="preserve"> </w:t>
      </w:r>
      <w:r>
        <w:rPr>
          <w:color w:val="585858"/>
        </w:rPr>
        <w:t>related</w:t>
      </w:r>
      <w:r>
        <w:rPr>
          <w:color w:val="585858"/>
          <w:spacing w:val="-3"/>
        </w:rPr>
        <w:t xml:space="preserve"> </w:t>
      </w:r>
      <w:r>
        <w:rPr>
          <w:color w:val="585858"/>
        </w:rPr>
        <w:t>to</w:t>
      </w:r>
      <w:r>
        <w:rPr>
          <w:color w:val="585858"/>
          <w:spacing w:val="-4"/>
        </w:rPr>
        <w:t xml:space="preserve"> </w:t>
      </w:r>
      <w:r>
        <w:rPr>
          <w:color w:val="585858"/>
        </w:rPr>
        <w:t>workforce</w:t>
      </w:r>
      <w:r>
        <w:rPr>
          <w:color w:val="585858"/>
          <w:spacing w:val="-4"/>
        </w:rPr>
        <w:t xml:space="preserve"> </w:t>
      </w:r>
      <w:r>
        <w:rPr>
          <w:color w:val="585858"/>
        </w:rPr>
        <w:t>shortages</w:t>
      </w:r>
      <w:r>
        <w:rPr>
          <w:color w:val="585858"/>
          <w:spacing w:val="-2"/>
        </w:rPr>
        <w:t xml:space="preserve"> </w:t>
      </w:r>
      <w:r>
        <w:rPr>
          <w:color w:val="585858"/>
        </w:rPr>
        <w:t>(high)</w:t>
      </w:r>
      <w:r>
        <w:rPr>
          <w:color w:val="585858"/>
          <w:spacing w:val="-2"/>
        </w:rPr>
        <w:t xml:space="preserve"> </w:t>
      </w:r>
      <w:r>
        <w:rPr>
          <w:color w:val="585858"/>
        </w:rPr>
        <w:t>and</w:t>
      </w:r>
      <w:r>
        <w:rPr>
          <w:color w:val="585858"/>
          <w:spacing w:val="-3"/>
        </w:rPr>
        <w:t xml:space="preserve"> </w:t>
      </w:r>
      <w:r>
        <w:rPr>
          <w:color w:val="585858"/>
        </w:rPr>
        <w:t>rental</w:t>
      </w:r>
      <w:r>
        <w:rPr>
          <w:color w:val="585858"/>
          <w:spacing w:val="-3"/>
        </w:rPr>
        <w:t xml:space="preserve"> </w:t>
      </w:r>
      <w:r>
        <w:rPr>
          <w:color w:val="585858"/>
        </w:rPr>
        <w:t xml:space="preserve">availability </w:t>
      </w:r>
      <w:r>
        <w:rPr>
          <w:color w:val="585858"/>
          <w:spacing w:val="-2"/>
        </w:rPr>
        <w:t>(major):</w:t>
      </w:r>
    </w:p>
    <w:p w14:paraId="787E433A" w14:textId="77777777" w:rsidR="00A6660A" w:rsidRDefault="00165618">
      <w:pPr>
        <w:pStyle w:val="BodyText"/>
        <w:spacing w:before="121" w:line="360" w:lineRule="auto"/>
        <w:ind w:left="933" w:right="654" w:hanging="360"/>
      </w:pPr>
      <w:r>
        <w:rPr>
          <w:noProof/>
        </w:rPr>
        <w:drawing>
          <wp:inline distT="0" distB="0" distL="0" distR="0" wp14:anchorId="02B7E0F0" wp14:editId="633D03C5">
            <wp:extent cx="107949" cy="100964"/>
            <wp:effectExtent l="0" t="0" r="0" b="0"/>
            <wp:docPr id="227" name="Image 2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hAnsi="Times New Roman"/>
          <w:spacing w:val="80"/>
          <w:w w:val="150"/>
        </w:rPr>
        <w:t xml:space="preserve"> </w:t>
      </w:r>
      <w:r>
        <w:rPr>
          <w:color w:val="5F5F5F"/>
        </w:rPr>
        <w:t>The</w:t>
      </w:r>
      <w:r>
        <w:rPr>
          <w:color w:val="5F5F5F"/>
          <w:spacing w:val="-3"/>
        </w:rPr>
        <w:t xml:space="preserve"> </w:t>
      </w:r>
      <w:r>
        <w:rPr>
          <w:color w:val="5F5F5F"/>
        </w:rPr>
        <w:t>project’s</w:t>
      </w:r>
      <w:r>
        <w:rPr>
          <w:color w:val="5F5F5F"/>
          <w:spacing w:val="-3"/>
        </w:rPr>
        <w:t xml:space="preserve"> </w:t>
      </w:r>
      <w:r>
        <w:rPr>
          <w:color w:val="5F5F5F"/>
        </w:rPr>
        <w:t>construction</w:t>
      </w:r>
      <w:r>
        <w:rPr>
          <w:color w:val="5F5F5F"/>
          <w:spacing w:val="-4"/>
        </w:rPr>
        <w:t xml:space="preserve"> </w:t>
      </w:r>
      <w:r>
        <w:rPr>
          <w:color w:val="5F5F5F"/>
        </w:rPr>
        <w:t>will</w:t>
      </w:r>
      <w:r>
        <w:rPr>
          <w:color w:val="5F5F5F"/>
          <w:spacing w:val="-3"/>
        </w:rPr>
        <w:t xml:space="preserve"> </w:t>
      </w:r>
      <w:r>
        <w:rPr>
          <w:color w:val="5F5F5F"/>
        </w:rPr>
        <w:t>generate</w:t>
      </w:r>
      <w:r>
        <w:rPr>
          <w:color w:val="5F5F5F"/>
          <w:spacing w:val="-4"/>
        </w:rPr>
        <w:t xml:space="preserve"> </w:t>
      </w:r>
      <w:r>
        <w:rPr>
          <w:color w:val="5F5F5F"/>
        </w:rPr>
        <w:t>demand</w:t>
      </w:r>
      <w:r>
        <w:rPr>
          <w:color w:val="5F5F5F"/>
          <w:spacing w:val="-3"/>
        </w:rPr>
        <w:t xml:space="preserve"> </w:t>
      </w:r>
      <w:r>
        <w:rPr>
          <w:color w:val="5F5F5F"/>
        </w:rPr>
        <w:t>for</w:t>
      </w:r>
      <w:r>
        <w:rPr>
          <w:color w:val="5F5F5F"/>
          <w:spacing w:val="-2"/>
        </w:rPr>
        <w:t xml:space="preserve"> </w:t>
      </w:r>
      <w:r>
        <w:rPr>
          <w:color w:val="5F5F5F"/>
        </w:rPr>
        <w:t>construction</w:t>
      </w:r>
      <w:r>
        <w:rPr>
          <w:color w:val="5F5F5F"/>
          <w:spacing w:val="-3"/>
        </w:rPr>
        <w:t xml:space="preserve"> </w:t>
      </w:r>
      <w:r>
        <w:rPr>
          <w:color w:val="5F5F5F"/>
        </w:rPr>
        <w:t>workers,</w:t>
      </w:r>
      <w:r>
        <w:rPr>
          <w:color w:val="5F5F5F"/>
          <w:spacing w:val="-3"/>
        </w:rPr>
        <w:t xml:space="preserve"> </w:t>
      </w:r>
      <w:r>
        <w:rPr>
          <w:color w:val="5F5F5F"/>
        </w:rPr>
        <w:t>potentially</w:t>
      </w:r>
      <w:r>
        <w:rPr>
          <w:color w:val="5F5F5F"/>
          <w:spacing w:val="-2"/>
        </w:rPr>
        <w:t xml:space="preserve"> </w:t>
      </w:r>
      <w:r>
        <w:rPr>
          <w:color w:val="5F5F5F"/>
        </w:rPr>
        <w:t>drawing</w:t>
      </w:r>
      <w:r>
        <w:rPr>
          <w:color w:val="5F5F5F"/>
          <w:spacing w:val="-4"/>
        </w:rPr>
        <w:t xml:space="preserve"> </w:t>
      </w:r>
      <w:r>
        <w:rPr>
          <w:color w:val="5F5F5F"/>
        </w:rPr>
        <w:t>employees from other construction projects, industry sectors and local businesses. Due to this potential constraint on the workforce, there may be longer lead times for other construction projects and possible workforce shortages in the study area.</w:t>
      </w:r>
    </w:p>
    <w:p w14:paraId="1EE5EE80" w14:textId="77777777" w:rsidR="00A6660A" w:rsidRDefault="00165618">
      <w:pPr>
        <w:pStyle w:val="BodyText"/>
        <w:spacing w:before="120" w:line="360" w:lineRule="auto"/>
        <w:ind w:left="933" w:right="578" w:hanging="360"/>
      </w:pPr>
      <w:r>
        <w:rPr>
          <w:noProof/>
        </w:rPr>
        <w:drawing>
          <wp:inline distT="0" distB="0" distL="0" distR="0" wp14:anchorId="36C67955" wp14:editId="77297769">
            <wp:extent cx="107949" cy="100964"/>
            <wp:effectExtent l="0" t="0" r="0" b="0"/>
            <wp:docPr id="228" name="Image 2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hAnsi="Times New Roman"/>
          <w:spacing w:val="80"/>
          <w:w w:val="150"/>
        </w:rPr>
        <w:t xml:space="preserve"> </w:t>
      </w:r>
      <w:r>
        <w:rPr>
          <w:color w:val="5F5F5F"/>
        </w:rPr>
        <w:t>The project’s workforce may contribute to the demand for rental housing in the regional study area and exacerbate</w:t>
      </w:r>
      <w:r>
        <w:rPr>
          <w:color w:val="5F5F5F"/>
          <w:spacing w:val="-3"/>
        </w:rPr>
        <w:t xml:space="preserve"> </w:t>
      </w:r>
      <w:r>
        <w:rPr>
          <w:color w:val="5F5F5F"/>
        </w:rPr>
        <w:t>existing</w:t>
      </w:r>
      <w:r>
        <w:rPr>
          <w:color w:val="5F5F5F"/>
          <w:spacing w:val="-3"/>
        </w:rPr>
        <w:t xml:space="preserve"> </w:t>
      </w:r>
      <w:r>
        <w:rPr>
          <w:color w:val="5F5F5F"/>
        </w:rPr>
        <w:t>rental</w:t>
      </w:r>
      <w:r>
        <w:rPr>
          <w:color w:val="5F5F5F"/>
          <w:spacing w:val="-4"/>
        </w:rPr>
        <w:t xml:space="preserve"> </w:t>
      </w:r>
      <w:r>
        <w:rPr>
          <w:color w:val="5F5F5F"/>
        </w:rPr>
        <w:t>availability</w:t>
      </w:r>
      <w:r>
        <w:rPr>
          <w:color w:val="5F5F5F"/>
          <w:spacing w:val="-2"/>
        </w:rPr>
        <w:t xml:space="preserve"> </w:t>
      </w:r>
      <w:r>
        <w:rPr>
          <w:color w:val="5F5F5F"/>
        </w:rPr>
        <w:t>and</w:t>
      </w:r>
      <w:r>
        <w:rPr>
          <w:color w:val="5F5F5F"/>
          <w:spacing w:val="-3"/>
        </w:rPr>
        <w:t xml:space="preserve"> </w:t>
      </w:r>
      <w:r>
        <w:rPr>
          <w:color w:val="5F5F5F"/>
        </w:rPr>
        <w:t>affordability</w:t>
      </w:r>
      <w:r>
        <w:rPr>
          <w:color w:val="5F5F5F"/>
          <w:spacing w:val="-3"/>
        </w:rPr>
        <w:t xml:space="preserve"> </w:t>
      </w:r>
      <w:r>
        <w:rPr>
          <w:color w:val="5F5F5F"/>
        </w:rPr>
        <w:t>issues,</w:t>
      </w:r>
      <w:r>
        <w:rPr>
          <w:color w:val="5F5F5F"/>
          <w:spacing w:val="-3"/>
        </w:rPr>
        <w:t xml:space="preserve"> </w:t>
      </w:r>
      <w:r>
        <w:rPr>
          <w:color w:val="5F5F5F"/>
        </w:rPr>
        <w:t>disproportionally</w:t>
      </w:r>
      <w:r>
        <w:rPr>
          <w:color w:val="5F5F5F"/>
          <w:spacing w:val="-2"/>
        </w:rPr>
        <w:t xml:space="preserve"> </w:t>
      </w:r>
      <w:r>
        <w:rPr>
          <w:color w:val="5F5F5F"/>
        </w:rPr>
        <w:t>affecting</w:t>
      </w:r>
      <w:r>
        <w:rPr>
          <w:color w:val="5F5F5F"/>
          <w:spacing w:val="-4"/>
        </w:rPr>
        <w:t xml:space="preserve"> </w:t>
      </w:r>
      <w:r>
        <w:rPr>
          <w:color w:val="5F5F5F"/>
        </w:rPr>
        <w:t>very</w:t>
      </w:r>
      <w:r>
        <w:rPr>
          <w:color w:val="5F5F5F"/>
          <w:spacing w:val="-2"/>
        </w:rPr>
        <w:t xml:space="preserve"> </w:t>
      </w:r>
      <w:r>
        <w:rPr>
          <w:color w:val="5F5F5F"/>
        </w:rPr>
        <w:t>low</w:t>
      </w:r>
      <w:r>
        <w:rPr>
          <w:color w:val="5F5F5F"/>
          <w:spacing w:val="-2"/>
        </w:rPr>
        <w:t xml:space="preserve"> </w:t>
      </w:r>
      <w:r>
        <w:rPr>
          <w:color w:val="5F5F5F"/>
        </w:rPr>
        <w:t>and</w:t>
      </w:r>
      <w:r>
        <w:rPr>
          <w:color w:val="5F5F5F"/>
          <w:spacing w:val="-3"/>
        </w:rPr>
        <w:t xml:space="preserve"> </w:t>
      </w:r>
      <w:r>
        <w:rPr>
          <w:color w:val="5F5F5F"/>
        </w:rPr>
        <w:t>low income households.</w:t>
      </w:r>
    </w:p>
    <w:p w14:paraId="75FB63A9" w14:textId="77777777" w:rsidR="00A6660A" w:rsidRDefault="00165618">
      <w:pPr>
        <w:pStyle w:val="BodyText"/>
        <w:spacing w:before="120" w:line="360" w:lineRule="auto"/>
        <w:ind w:left="573" w:right="618"/>
      </w:pPr>
      <w:r>
        <w:rPr>
          <w:color w:val="585858"/>
        </w:rPr>
        <w:t>The</w:t>
      </w:r>
      <w:r>
        <w:rPr>
          <w:color w:val="585858"/>
          <w:spacing w:val="-3"/>
        </w:rPr>
        <w:t xml:space="preserve"> </w:t>
      </w:r>
      <w:r>
        <w:rPr>
          <w:color w:val="585858"/>
        </w:rPr>
        <w:t>six</w:t>
      </w:r>
      <w:r>
        <w:rPr>
          <w:color w:val="585858"/>
          <w:spacing w:val="-2"/>
        </w:rPr>
        <w:t xml:space="preserve"> </w:t>
      </w:r>
      <w:r>
        <w:rPr>
          <w:color w:val="585858"/>
        </w:rPr>
        <w:t>positive</w:t>
      </w:r>
      <w:r>
        <w:rPr>
          <w:color w:val="585858"/>
          <w:spacing w:val="-3"/>
        </w:rPr>
        <w:t xml:space="preserve"> </w:t>
      </w:r>
      <w:r>
        <w:rPr>
          <w:color w:val="585858"/>
        </w:rPr>
        <w:t>pre-mitigated</w:t>
      </w:r>
      <w:r>
        <w:rPr>
          <w:color w:val="585858"/>
          <w:spacing w:val="-3"/>
        </w:rPr>
        <w:t xml:space="preserve"> </w:t>
      </w:r>
      <w:r>
        <w:rPr>
          <w:color w:val="585858"/>
        </w:rPr>
        <w:t>impacts</w:t>
      </w:r>
      <w:r>
        <w:rPr>
          <w:color w:val="585858"/>
          <w:spacing w:val="-2"/>
        </w:rPr>
        <w:t xml:space="preserve"> </w:t>
      </w:r>
      <w:r>
        <w:rPr>
          <w:color w:val="585858"/>
        </w:rPr>
        <w:t>are</w:t>
      </w:r>
      <w:r>
        <w:rPr>
          <w:color w:val="585858"/>
          <w:spacing w:val="-3"/>
        </w:rPr>
        <w:t xml:space="preserve"> </w:t>
      </w:r>
      <w:r>
        <w:rPr>
          <w:color w:val="585858"/>
        </w:rPr>
        <w:t>related</w:t>
      </w:r>
      <w:r>
        <w:rPr>
          <w:color w:val="585858"/>
          <w:spacing w:val="-3"/>
        </w:rPr>
        <w:t xml:space="preserve"> </w:t>
      </w:r>
      <w:r>
        <w:rPr>
          <w:color w:val="585858"/>
        </w:rPr>
        <w:t>to</w:t>
      </w:r>
      <w:r>
        <w:rPr>
          <w:color w:val="585858"/>
          <w:spacing w:val="-3"/>
        </w:rPr>
        <w:t xml:space="preserve"> </w:t>
      </w:r>
      <w:r>
        <w:rPr>
          <w:color w:val="585858"/>
        </w:rPr>
        <w:t>supporting</w:t>
      </w:r>
      <w:r>
        <w:rPr>
          <w:color w:val="585858"/>
          <w:spacing w:val="-3"/>
        </w:rPr>
        <w:t xml:space="preserve"> </w:t>
      </w:r>
      <w:r>
        <w:rPr>
          <w:color w:val="585858"/>
        </w:rPr>
        <w:t>short-term</w:t>
      </w:r>
      <w:r>
        <w:rPr>
          <w:color w:val="585858"/>
          <w:spacing w:val="-3"/>
        </w:rPr>
        <w:t xml:space="preserve"> </w:t>
      </w:r>
      <w:r>
        <w:rPr>
          <w:color w:val="585858"/>
        </w:rPr>
        <w:t>employment</w:t>
      </w:r>
      <w:r>
        <w:rPr>
          <w:color w:val="585858"/>
          <w:spacing w:val="-3"/>
        </w:rPr>
        <w:t xml:space="preserve"> </w:t>
      </w:r>
      <w:r>
        <w:rPr>
          <w:color w:val="585858"/>
        </w:rPr>
        <w:t>(low</w:t>
      </w:r>
      <w:r>
        <w:rPr>
          <w:color w:val="585858"/>
          <w:spacing w:val="-2"/>
        </w:rPr>
        <w:t xml:space="preserve"> </w:t>
      </w:r>
      <w:r>
        <w:rPr>
          <w:color w:val="585858"/>
        </w:rPr>
        <w:t>to</w:t>
      </w:r>
      <w:r>
        <w:rPr>
          <w:color w:val="585858"/>
          <w:spacing w:val="-4"/>
        </w:rPr>
        <w:t xml:space="preserve"> </w:t>
      </w:r>
      <w:r>
        <w:rPr>
          <w:color w:val="585858"/>
        </w:rPr>
        <w:t>moderate), skills training opportunities and job creation (moderate), local business support (moderate) and providing direct and indirect job opportunities (low).</w:t>
      </w:r>
    </w:p>
    <w:p w14:paraId="482B4F51" w14:textId="77777777" w:rsidR="00A6660A" w:rsidRDefault="00165618">
      <w:pPr>
        <w:pStyle w:val="BodyText"/>
        <w:spacing w:before="120" w:line="360" w:lineRule="auto"/>
        <w:ind w:left="573" w:right="716"/>
      </w:pPr>
      <w:r>
        <w:rPr>
          <w:color w:val="585858"/>
        </w:rPr>
        <w:t>The</w:t>
      </w:r>
      <w:r>
        <w:rPr>
          <w:color w:val="585858"/>
          <w:spacing w:val="-3"/>
        </w:rPr>
        <w:t xml:space="preserve"> </w:t>
      </w:r>
      <w:r>
        <w:rPr>
          <w:color w:val="585858"/>
        </w:rPr>
        <w:t>impact</w:t>
      </w:r>
      <w:r>
        <w:rPr>
          <w:color w:val="585858"/>
          <w:spacing w:val="-3"/>
        </w:rPr>
        <w:t xml:space="preserve"> </w:t>
      </w:r>
      <w:r>
        <w:rPr>
          <w:color w:val="585858"/>
        </w:rPr>
        <w:t>assessment</w:t>
      </w:r>
      <w:r>
        <w:rPr>
          <w:color w:val="585858"/>
          <w:spacing w:val="-3"/>
        </w:rPr>
        <w:t xml:space="preserve"> </w:t>
      </w:r>
      <w:r>
        <w:rPr>
          <w:color w:val="585858"/>
        </w:rPr>
        <w:t>for</w:t>
      </w:r>
      <w:r>
        <w:rPr>
          <w:color w:val="585858"/>
          <w:spacing w:val="-2"/>
        </w:rPr>
        <w:t xml:space="preserve"> </w:t>
      </w:r>
      <w:r>
        <w:rPr>
          <w:color w:val="585858"/>
        </w:rPr>
        <w:t>economy</w:t>
      </w:r>
      <w:r>
        <w:rPr>
          <w:color w:val="585858"/>
          <w:spacing w:val="-2"/>
        </w:rPr>
        <w:t xml:space="preserve"> </w:t>
      </w:r>
      <w:r>
        <w:rPr>
          <w:color w:val="585858"/>
        </w:rPr>
        <w:t>and</w:t>
      </w:r>
      <w:r>
        <w:rPr>
          <w:color w:val="585858"/>
          <w:spacing w:val="-3"/>
        </w:rPr>
        <w:t xml:space="preserve"> </w:t>
      </w:r>
      <w:r>
        <w:rPr>
          <w:color w:val="585858"/>
        </w:rPr>
        <w:t>livelihood</w:t>
      </w:r>
      <w:r>
        <w:rPr>
          <w:color w:val="585858"/>
          <w:spacing w:val="-3"/>
        </w:rPr>
        <w:t xml:space="preserve"> </w:t>
      </w:r>
      <w:r>
        <w:rPr>
          <w:color w:val="585858"/>
        </w:rPr>
        <w:t>values</w:t>
      </w:r>
      <w:r>
        <w:rPr>
          <w:color w:val="585858"/>
          <w:spacing w:val="-2"/>
        </w:rPr>
        <w:t xml:space="preserve"> </w:t>
      </w:r>
      <w:r>
        <w:rPr>
          <w:color w:val="585858"/>
        </w:rPr>
        <w:t>impacted</w:t>
      </w:r>
      <w:r>
        <w:rPr>
          <w:color w:val="585858"/>
          <w:spacing w:val="-3"/>
        </w:rPr>
        <w:t xml:space="preserve"> </w:t>
      </w:r>
      <w:r>
        <w:rPr>
          <w:color w:val="585858"/>
        </w:rPr>
        <w:t>during</w:t>
      </w:r>
      <w:r>
        <w:rPr>
          <w:color w:val="585858"/>
          <w:spacing w:val="-3"/>
        </w:rPr>
        <w:t xml:space="preserve"> </w:t>
      </w:r>
      <w:r>
        <w:rPr>
          <w:color w:val="585858"/>
        </w:rPr>
        <w:t>construction</w:t>
      </w:r>
      <w:r>
        <w:rPr>
          <w:color w:val="585858"/>
          <w:spacing w:val="-3"/>
        </w:rPr>
        <w:t xml:space="preserve"> </w:t>
      </w:r>
      <w:r>
        <w:rPr>
          <w:color w:val="585858"/>
        </w:rPr>
        <w:t>are</w:t>
      </w:r>
      <w:r>
        <w:rPr>
          <w:color w:val="585858"/>
          <w:spacing w:val="-5"/>
        </w:rPr>
        <w:t xml:space="preserve"> </w:t>
      </w:r>
      <w:r>
        <w:rPr>
          <w:color w:val="585858"/>
        </w:rPr>
        <w:t>outlined</w:t>
      </w:r>
      <w:r>
        <w:rPr>
          <w:color w:val="585858"/>
          <w:spacing w:val="-3"/>
        </w:rPr>
        <w:t xml:space="preserve"> </w:t>
      </w:r>
      <w:r>
        <w:rPr>
          <w:color w:val="585858"/>
        </w:rPr>
        <w:t xml:space="preserve">in </w:t>
      </w:r>
      <w:hyperlink w:anchor="_bookmark6" w:history="1">
        <w:r>
          <w:rPr>
            <w:color w:val="585858"/>
          </w:rPr>
          <w:t>Table 3-5.</w:t>
        </w:r>
      </w:hyperlink>
    </w:p>
    <w:p w14:paraId="408EB942" w14:textId="77777777" w:rsidR="00A6660A" w:rsidRDefault="00165618">
      <w:pPr>
        <w:pStyle w:val="BodyText"/>
        <w:spacing w:before="6"/>
        <w:rPr>
          <w:sz w:val="12"/>
        </w:rPr>
      </w:pPr>
      <w:r>
        <w:rPr>
          <w:noProof/>
        </w:rPr>
        <w:drawing>
          <wp:anchor distT="0" distB="0" distL="0" distR="0" simplePos="0" relativeHeight="487634432" behindDoc="1" locked="0" layoutInCell="1" allowOverlap="1" wp14:anchorId="0CD6E691" wp14:editId="2B58000D">
            <wp:simplePos x="0" y="0"/>
            <wp:positionH relativeFrom="page">
              <wp:posOffset>720090</wp:posOffset>
            </wp:positionH>
            <wp:positionV relativeFrom="paragraph">
              <wp:posOffset>106854</wp:posOffset>
            </wp:positionV>
            <wp:extent cx="4312219" cy="124967"/>
            <wp:effectExtent l="0" t="0" r="0" b="0"/>
            <wp:wrapTopAndBottom/>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22" cstate="print"/>
                    <a:stretch>
                      <a:fillRect/>
                    </a:stretch>
                  </pic:blipFill>
                  <pic:spPr>
                    <a:xfrm>
                      <a:off x="0" y="0"/>
                      <a:ext cx="4312219" cy="124967"/>
                    </a:xfrm>
                    <a:prstGeom prst="rect">
                      <a:avLst/>
                    </a:prstGeom>
                  </pic:spPr>
                </pic:pic>
              </a:graphicData>
            </a:graphic>
          </wp:anchor>
        </w:drawing>
      </w:r>
    </w:p>
    <w:p w14:paraId="3E65E2DB" w14:textId="77777777" w:rsidR="00A6660A" w:rsidRDefault="00A6660A">
      <w:pPr>
        <w:pStyle w:val="BodyText"/>
        <w:spacing w:before="6"/>
        <w:rPr>
          <w:sz w:val="10"/>
        </w:rPr>
      </w:pPr>
    </w:p>
    <w:tbl>
      <w:tblPr>
        <w:tblW w:w="0" w:type="auto"/>
        <w:tblInd w:w="581" w:type="dxa"/>
        <w:tblLayout w:type="fixed"/>
        <w:tblCellMar>
          <w:left w:w="0" w:type="dxa"/>
          <w:right w:w="0" w:type="dxa"/>
        </w:tblCellMar>
        <w:tblLook w:val="01E0" w:firstRow="1" w:lastRow="1" w:firstColumn="1" w:lastColumn="1" w:noHBand="0" w:noVBand="0"/>
      </w:tblPr>
      <w:tblGrid>
        <w:gridCol w:w="1726"/>
        <w:gridCol w:w="4446"/>
        <w:gridCol w:w="1187"/>
        <w:gridCol w:w="1201"/>
        <w:gridCol w:w="1075"/>
      </w:tblGrid>
      <w:tr w:rsidR="00A6660A" w14:paraId="6362ADD4" w14:textId="77777777">
        <w:trPr>
          <w:trHeight w:val="886"/>
        </w:trPr>
        <w:tc>
          <w:tcPr>
            <w:tcW w:w="1726" w:type="dxa"/>
            <w:shd w:val="clear" w:color="auto" w:fill="133149"/>
          </w:tcPr>
          <w:p w14:paraId="65BCC924" w14:textId="77777777" w:rsidR="00A6660A" w:rsidRDefault="00165618">
            <w:pPr>
              <w:pStyle w:val="TableParagraph"/>
              <w:spacing w:before="133"/>
              <w:ind w:left="107"/>
              <w:rPr>
                <w:b/>
                <w:sz w:val="18"/>
              </w:rPr>
            </w:pPr>
            <w:bookmarkStart w:id="20" w:name="_bookmark6"/>
            <w:bookmarkEnd w:id="20"/>
            <w:r>
              <w:rPr>
                <w:b/>
                <w:color w:val="FFFFFF"/>
                <w:sz w:val="18"/>
              </w:rPr>
              <w:t>Social</w:t>
            </w:r>
            <w:r>
              <w:rPr>
                <w:b/>
                <w:color w:val="FFFFFF"/>
                <w:spacing w:val="-5"/>
                <w:sz w:val="18"/>
              </w:rPr>
              <w:t xml:space="preserve"> </w:t>
            </w:r>
            <w:r>
              <w:rPr>
                <w:b/>
                <w:color w:val="FFFFFF"/>
                <w:spacing w:val="-2"/>
                <w:sz w:val="18"/>
              </w:rPr>
              <w:t>value</w:t>
            </w:r>
          </w:p>
        </w:tc>
        <w:tc>
          <w:tcPr>
            <w:tcW w:w="4446" w:type="dxa"/>
            <w:shd w:val="clear" w:color="auto" w:fill="133149"/>
          </w:tcPr>
          <w:p w14:paraId="167D6543" w14:textId="77777777" w:rsidR="00A6660A" w:rsidRDefault="00165618">
            <w:pPr>
              <w:pStyle w:val="TableParagraph"/>
              <w:spacing w:before="133"/>
              <w:ind w:left="268"/>
              <w:rPr>
                <w:b/>
                <w:sz w:val="18"/>
              </w:rPr>
            </w:pPr>
            <w:r>
              <w:rPr>
                <w:b/>
                <w:color w:val="FFFFFF"/>
                <w:spacing w:val="-2"/>
                <w:sz w:val="18"/>
              </w:rPr>
              <w:t>Impact</w:t>
            </w:r>
          </w:p>
        </w:tc>
        <w:tc>
          <w:tcPr>
            <w:tcW w:w="1187" w:type="dxa"/>
            <w:shd w:val="clear" w:color="auto" w:fill="133149"/>
          </w:tcPr>
          <w:p w14:paraId="63A2867E" w14:textId="77777777" w:rsidR="00A6660A" w:rsidRDefault="00165618">
            <w:pPr>
              <w:pStyle w:val="TableParagraph"/>
              <w:spacing w:before="133"/>
              <w:ind w:left="167"/>
              <w:rPr>
                <w:b/>
                <w:sz w:val="18"/>
              </w:rPr>
            </w:pPr>
            <w:r>
              <w:rPr>
                <w:b/>
                <w:color w:val="FFFFFF"/>
                <w:spacing w:val="-2"/>
                <w:sz w:val="18"/>
              </w:rPr>
              <w:t>Sensitivity</w:t>
            </w:r>
          </w:p>
        </w:tc>
        <w:tc>
          <w:tcPr>
            <w:tcW w:w="1201" w:type="dxa"/>
            <w:shd w:val="clear" w:color="auto" w:fill="133149"/>
          </w:tcPr>
          <w:p w14:paraId="6D0E70BA" w14:textId="77777777" w:rsidR="00A6660A" w:rsidRDefault="00165618">
            <w:pPr>
              <w:pStyle w:val="TableParagraph"/>
              <w:spacing w:before="132"/>
              <w:ind w:left="120"/>
              <w:rPr>
                <w:b/>
                <w:sz w:val="18"/>
              </w:rPr>
            </w:pPr>
            <w:r>
              <w:rPr>
                <w:b/>
                <w:color w:val="FFFFFF"/>
                <w:spacing w:val="-4"/>
                <w:sz w:val="18"/>
              </w:rPr>
              <w:t xml:space="preserve">Pre- </w:t>
            </w:r>
            <w:r>
              <w:rPr>
                <w:b/>
                <w:color w:val="FFFFFF"/>
                <w:spacing w:val="-2"/>
                <w:sz w:val="18"/>
              </w:rPr>
              <w:t>mitigated magnitude</w:t>
            </w:r>
          </w:p>
        </w:tc>
        <w:tc>
          <w:tcPr>
            <w:tcW w:w="1075" w:type="dxa"/>
            <w:shd w:val="clear" w:color="auto" w:fill="133149"/>
          </w:tcPr>
          <w:p w14:paraId="5E07916B" w14:textId="77777777" w:rsidR="00A6660A" w:rsidRDefault="00165618">
            <w:pPr>
              <w:pStyle w:val="TableParagraph"/>
              <w:spacing w:before="132"/>
              <w:ind w:left="173" w:right="313"/>
              <w:rPr>
                <w:b/>
                <w:sz w:val="18"/>
              </w:rPr>
            </w:pPr>
            <w:r>
              <w:rPr>
                <w:b/>
                <w:color w:val="FFFFFF"/>
                <w:spacing w:val="-2"/>
                <w:sz w:val="18"/>
              </w:rPr>
              <w:t>Initial impact</w:t>
            </w:r>
          </w:p>
        </w:tc>
      </w:tr>
      <w:tr w:rsidR="00A6660A" w14:paraId="6D5D8EFB" w14:textId="77777777">
        <w:trPr>
          <w:trHeight w:val="1132"/>
        </w:trPr>
        <w:tc>
          <w:tcPr>
            <w:tcW w:w="1726" w:type="dxa"/>
            <w:shd w:val="clear" w:color="auto" w:fill="D3E6F4"/>
          </w:tcPr>
          <w:p w14:paraId="5BB396CC" w14:textId="77777777" w:rsidR="00A6660A" w:rsidRDefault="00165618">
            <w:pPr>
              <w:pStyle w:val="TableParagraph"/>
              <w:spacing w:before="151"/>
              <w:ind w:left="107" w:right="261"/>
              <w:rPr>
                <w:sz w:val="18"/>
              </w:rPr>
            </w:pPr>
            <w:r>
              <w:rPr>
                <w:color w:val="5F5F5F"/>
                <w:sz w:val="18"/>
              </w:rPr>
              <w:t xml:space="preserve">Economy and </w:t>
            </w:r>
            <w:r>
              <w:rPr>
                <w:color w:val="5F5F5F"/>
                <w:spacing w:val="-2"/>
                <w:sz w:val="18"/>
              </w:rPr>
              <w:t xml:space="preserve">livelihood: </w:t>
            </w:r>
            <w:r>
              <w:rPr>
                <w:color w:val="5F5F5F"/>
                <w:sz w:val="18"/>
              </w:rPr>
              <w:t>Employment</w:t>
            </w:r>
            <w:r>
              <w:rPr>
                <w:color w:val="5F5F5F"/>
                <w:spacing w:val="-13"/>
                <w:sz w:val="18"/>
              </w:rPr>
              <w:t xml:space="preserve"> </w:t>
            </w:r>
            <w:r>
              <w:rPr>
                <w:color w:val="5F5F5F"/>
                <w:sz w:val="18"/>
              </w:rPr>
              <w:t xml:space="preserve">and </w:t>
            </w:r>
            <w:r>
              <w:rPr>
                <w:color w:val="5F5F5F"/>
                <w:spacing w:val="-2"/>
                <w:sz w:val="18"/>
              </w:rPr>
              <w:t>workforce</w:t>
            </w:r>
          </w:p>
        </w:tc>
        <w:tc>
          <w:tcPr>
            <w:tcW w:w="4446" w:type="dxa"/>
            <w:shd w:val="clear" w:color="auto" w:fill="D3E6F4"/>
          </w:tcPr>
          <w:p w14:paraId="13AD08D2" w14:textId="77777777" w:rsidR="00A6660A" w:rsidRDefault="00165618">
            <w:pPr>
              <w:pStyle w:val="TableParagraph"/>
              <w:spacing w:before="151"/>
              <w:ind w:left="268" w:right="76"/>
              <w:rPr>
                <w:sz w:val="18"/>
              </w:rPr>
            </w:pPr>
            <w:r>
              <w:rPr>
                <w:b/>
                <w:color w:val="00AF50"/>
                <w:sz w:val="18"/>
              </w:rPr>
              <w:t>Positive:</w:t>
            </w:r>
            <w:r>
              <w:rPr>
                <w:b/>
                <w:color w:val="00AF50"/>
                <w:spacing w:val="-7"/>
                <w:sz w:val="18"/>
              </w:rPr>
              <w:t xml:space="preserve"> </w:t>
            </w:r>
            <w:r>
              <w:rPr>
                <w:color w:val="5F5F5F"/>
                <w:sz w:val="18"/>
              </w:rPr>
              <w:t>The</w:t>
            </w:r>
            <w:r>
              <w:rPr>
                <w:color w:val="5F5F5F"/>
                <w:spacing w:val="-7"/>
                <w:sz w:val="18"/>
              </w:rPr>
              <w:t xml:space="preserve"> </w:t>
            </w:r>
            <w:r>
              <w:rPr>
                <w:color w:val="5F5F5F"/>
                <w:sz w:val="18"/>
              </w:rPr>
              <w:t>project’s</w:t>
            </w:r>
            <w:r>
              <w:rPr>
                <w:color w:val="5F5F5F"/>
                <w:spacing w:val="-6"/>
                <w:sz w:val="18"/>
              </w:rPr>
              <w:t xml:space="preserve"> </w:t>
            </w:r>
            <w:r>
              <w:rPr>
                <w:color w:val="5F5F5F"/>
                <w:sz w:val="18"/>
              </w:rPr>
              <w:t>construction</w:t>
            </w:r>
            <w:r>
              <w:rPr>
                <w:color w:val="5F5F5F"/>
                <w:spacing w:val="-7"/>
                <w:sz w:val="18"/>
              </w:rPr>
              <w:t xml:space="preserve"> </w:t>
            </w:r>
            <w:r>
              <w:rPr>
                <w:color w:val="5F5F5F"/>
                <w:sz w:val="18"/>
              </w:rPr>
              <w:t>is</w:t>
            </w:r>
            <w:r>
              <w:rPr>
                <w:color w:val="5F5F5F"/>
                <w:spacing w:val="-6"/>
                <w:sz w:val="18"/>
              </w:rPr>
              <w:t xml:space="preserve"> </w:t>
            </w:r>
            <w:r>
              <w:rPr>
                <w:color w:val="5F5F5F"/>
                <w:sz w:val="18"/>
              </w:rPr>
              <w:t>expected</w:t>
            </w:r>
            <w:r>
              <w:rPr>
                <w:color w:val="5F5F5F"/>
                <w:spacing w:val="-7"/>
                <w:sz w:val="18"/>
              </w:rPr>
              <w:t xml:space="preserve"> </w:t>
            </w:r>
            <w:r>
              <w:rPr>
                <w:color w:val="5F5F5F"/>
                <w:sz w:val="18"/>
              </w:rPr>
              <w:t>to support the short-term employment of approximately 45% of the total construction workforce</w:t>
            </w:r>
            <w:r>
              <w:rPr>
                <w:color w:val="5F5F5F"/>
                <w:spacing w:val="-4"/>
                <w:sz w:val="18"/>
              </w:rPr>
              <w:t xml:space="preserve"> </w:t>
            </w:r>
            <w:r>
              <w:rPr>
                <w:color w:val="5F5F5F"/>
                <w:sz w:val="18"/>
              </w:rPr>
              <w:t>within</w:t>
            </w:r>
            <w:r>
              <w:rPr>
                <w:color w:val="5F5F5F"/>
                <w:spacing w:val="-4"/>
                <w:sz w:val="18"/>
              </w:rPr>
              <w:t xml:space="preserve"> </w:t>
            </w:r>
            <w:r>
              <w:rPr>
                <w:color w:val="5F5F5F"/>
                <w:sz w:val="18"/>
              </w:rPr>
              <w:t>the</w:t>
            </w:r>
            <w:r>
              <w:rPr>
                <w:color w:val="5F5F5F"/>
                <w:spacing w:val="-4"/>
                <w:sz w:val="18"/>
              </w:rPr>
              <w:t xml:space="preserve"> </w:t>
            </w:r>
            <w:r>
              <w:rPr>
                <w:color w:val="5F5F5F"/>
                <w:sz w:val="18"/>
              </w:rPr>
              <w:t>local</w:t>
            </w:r>
            <w:r>
              <w:rPr>
                <w:color w:val="5F5F5F"/>
                <w:spacing w:val="-3"/>
                <w:sz w:val="18"/>
              </w:rPr>
              <w:t xml:space="preserve"> </w:t>
            </w:r>
            <w:r>
              <w:rPr>
                <w:color w:val="5F5F5F"/>
                <w:sz w:val="18"/>
              </w:rPr>
              <w:t>and</w:t>
            </w:r>
            <w:r>
              <w:rPr>
                <w:color w:val="5F5F5F"/>
                <w:spacing w:val="-4"/>
                <w:sz w:val="18"/>
              </w:rPr>
              <w:t xml:space="preserve"> </w:t>
            </w:r>
            <w:r>
              <w:rPr>
                <w:color w:val="5F5F5F"/>
                <w:sz w:val="18"/>
              </w:rPr>
              <w:t>regional</w:t>
            </w:r>
            <w:r>
              <w:rPr>
                <w:color w:val="5F5F5F"/>
                <w:spacing w:val="-3"/>
                <w:sz w:val="18"/>
              </w:rPr>
              <w:t xml:space="preserve"> </w:t>
            </w:r>
            <w:r>
              <w:rPr>
                <w:color w:val="5F5F5F"/>
                <w:sz w:val="18"/>
              </w:rPr>
              <w:t>study</w:t>
            </w:r>
            <w:r>
              <w:rPr>
                <w:color w:val="5F5F5F"/>
                <w:spacing w:val="-2"/>
                <w:sz w:val="18"/>
              </w:rPr>
              <w:t xml:space="preserve"> </w:t>
            </w:r>
            <w:r>
              <w:rPr>
                <w:color w:val="5F5F5F"/>
                <w:sz w:val="18"/>
              </w:rPr>
              <w:t>area.</w:t>
            </w:r>
          </w:p>
        </w:tc>
        <w:tc>
          <w:tcPr>
            <w:tcW w:w="1187" w:type="dxa"/>
            <w:shd w:val="clear" w:color="auto" w:fill="D3E6F4"/>
          </w:tcPr>
          <w:p w14:paraId="70382BAA" w14:textId="77777777" w:rsidR="00A6660A" w:rsidRDefault="00165618">
            <w:pPr>
              <w:pStyle w:val="TableParagraph"/>
              <w:spacing w:before="151"/>
              <w:ind w:left="167" w:right="3"/>
              <w:rPr>
                <w:sz w:val="18"/>
              </w:rPr>
            </w:pPr>
            <w:r>
              <w:rPr>
                <w:color w:val="5F5F5F"/>
                <w:spacing w:val="-4"/>
                <w:sz w:val="18"/>
              </w:rPr>
              <w:t xml:space="preserve">Very </w:t>
            </w:r>
            <w:r>
              <w:rPr>
                <w:color w:val="5F5F5F"/>
                <w:spacing w:val="-2"/>
                <w:sz w:val="18"/>
              </w:rPr>
              <w:t>sensitive</w:t>
            </w:r>
          </w:p>
        </w:tc>
        <w:tc>
          <w:tcPr>
            <w:tcW w:w="1201" w:type="dxa"/>
            <w:shd w:val="clear" w:color="auto" w:fill="D3E6F4"/>
          </w:tcPr>
          <w:p w14:paraId="35F00E9F" w14:textId="77777777" w:rsidR="00A6660A" w:rsidRDefault="00165618">
            <w:pPr>
              <w:pStyle w:val="TableParagraph"/>
              <w:spacing w:before="152"/>
              <w:ind w:left="120"/>
              <w:rPr>
                <w:sz w:val="18"/>
              </w:rPr>
            </w:pPr>
            <w:r>
              <w:rPr>
                <w:color w:val="5F5F5F"/>
                <w:spacing w:val="-2"/>
                <w:sz w:val="18"/>
              </w:rPr>
              <w:t>Minor</w:t>
            </w:r>
          </w:p>
        </w:tc>
        <w:tc>
          <w:tcPr>
            <w:tcW w:w="1075" w:type="dxa"/>
            <w:shd w:val="clear" w:color="auto" w:fill="D3E6F4"/>
          </w:tcPr>
          <w:p w14:paraId="556DB8F6" w14:textId="77777777" w:rsidR="00A6660A" w:rsidRDefault="00165618">
            <w:pPr>
              <w:pStyle w:val="TableParagraph"/>
              <w:spacing w:before="152"/>
              <w:ind w:left="173"/>
              <w:rPr>
                <w:sz w:val="18"/>
              </w:rPr>
            </w:pPr>
            <w:r>
              <w:rPr>
                <w:color w:val="5F5F5F"/>
                <w:spacing w:val="-2"/>
                <w:sz w:val="18"/>
              </w:rPr>
              <w:t>Moderate</w:t>
            </w:r>
          </w:p>
        </w:tc>
      </w:tr>
      <w:tr w:rsidR="00A6660A" w14:paraId="0D219B85" w14:textId="77777777">
        <w:trPr>
          <w:trHeight w:val="981"/>
        </w:trPr>
        <w:tc>
          <w:tcPr>
            <w:tcW w:w="1726" w:type="dxa"/>
          </w:tcPr>
          <w:p w14:paraId="39431651" w14:textId="77777777" w:rsidR="00A6660A" w:rsidRDefault="00165618">
            <w:pPr>
              <w:pStyle w:val="TableParagraph"/>
              <w:spacing w:before="152"/>
              <w:ind w:left="107" w:right="261"/>
              <w:rPr>
                <w:sz w:val="18"/>
              </w:rPr>
            </w:pPr>
            <w:r>
              <w:rPr>
                <w:color w:val="5F5F5F"/>
                <w:sz w:val="18"/>
              </w:rPr>
              <w:t xml:space="preserve">Economy and </w:t>
            </w:r>
            <w:r>
              <w:rPr>
                <w:color w:val="5F5F5F"/>
                <w:spacing w:val="-2"/>
                <w:sz w:val="18"/>
              </w:rPr>
              <w:t xml:space="preserve">livelihood: </w:t>
            </w:r>
            <w:r>
              <w:rPr>
                <w:color w:val="5F5F5F"/>
                <w:sz w:val="18"/>
              </w:rPr>
              <w:t>Employment</w:t>
            </w:r>
            <w:r>
              <w:rPr>
                <w:color w:val="5F5F5F"/>
                <w:spacing w:val="-13"/>
                <w:sz w:val="18"/>
              </w:rPr>
              <w:t xml:space="preserve"> </w:t>
            </w:r>
            <w:r>
              <w:rPr>
                <w:color w:val="5F5F5F"/>
                <w:sz w:val="18"/>
              </w:rPr>
              <w:t>and</w:t>
            </w:r>
          </w:p>
          <w:p w14:paraId="5DBBE0E3" w14:textId="77777777" w:rsidR="00A6660A" w:rsidRDefault="00165618">
            <w:pPr>
              <w:pStyle w:val="TableParagraph"/>
              <w:spacing w:before="1" w:line="187" w:lineRule="exact"/>
              <w:ind w:left="107"/>
              <w:rPr>
                <w:sz w:val="18"/>
              </w:rPr>
            </w:pPr>
            <w:r>
              <w:rPr>
                <w:color w:val="5F5F5F"/>
                <w:spacing w:val="-2"/>
                <w:sz w:val="18"/>
              </w:rPr>
              <w:t>workforce</w:t>
            </w:r>
          </w:p>
        </w:tc>
        <w:tc>
          <w:tcPr>
            <w:tcW w:w="4446" w:type="dxa"/>
          </w:tcPr>
          <w:p w14:paraId="0BAF5EE7" w14:textId="77777777" w:rsidR="00A6660A" w:rsidRDefault="00165618">
            <w:pPr>
              <w:pStyle w:val="TableParagraph"/>
              <w:spacing w:before="152"/>
              <w:ind w:left="268" w:right="76"/>
              <w:rPr>
                <w:sz w:val="18"/>
              </w:rPr>
            </w:pPr>
            <w:r>
              <w:rPr>
                <w:b/>
                <w:color w:val="00AF50"/>
                <w:sz w:val="18"/>
              </w:rPr>
              <w:t>Positive:</w:t>
            </w:r>
            <w:r>
              <w:rPr>
                <w:b/>
                <w:color w:val="00AF50"/>
                <w:spacing w:val="-7"/>
                <w:sz w:val="18"/>
              </w:rPr>
              <w:t xml:space="preserve"> </w:t>
            </w:r>
            <w:r>
              <w:rPr>
                <w:color w:val="5F5F5F"/>
                <w:sz w:val="18"/>
              </w:rPr>
              <w:t>The</w:t>
            </w:r>
            <w:r>
              <w:rPr>
                <w:color w:val="5F5F5F"/>
                <w:spacing w:val="-7"/>
                <w:sz w:val="18"/>
              </w:rPr>
              <w:t xml:space="preserve"> </w:t>
            </w:r>
            <w:r>
              <w:rPr>
                <w:color w:val="5F5F5F"/>
                <w:sz w:val="18"/>
              </w:rPr>
              <w:t>project’s</w:t>
            </w:r>
            <w:r>
              <w:rPr>
                <w:color w:val="5F5F5F"/>
                <w:spacing w:val="-6"/>
                <w:sz w:val="18"/>
              </w:rPr>
              <w:t xml:space="preserve"> </w:t>
            </w:r>
            <w:r>
              <w:rPr>
                <w:color w:val="5F5F5F"/>
                <w:sz w:val="18"/>
              </w:rPr>
              <w:t>construction</w:t>
            </w:r>
            <w:r>
              <w:rPr>
                <w:color w:val="5F5F5F"/>
                <w:spacing w:val="-7"/>
                <w:sz w:val="18"/>
              </w:rPr>
              <w:t xml:space="preserve"> </w:t>
            </w:r>
            <w:r>
              <w:rPr>
                <w:color w:val="5F5F5F"/>
                <w:sz w:val="18"/>
              </w:rPr>
              <w:t>is</w:t>
            </w:r>
            <w:r>
              <w:rPr>
                <w:color w:val="5F5F5F"/>
                <w:spacing w:val="-6"/>
                <w:sz w:val="18"/>
              </w:rPr>
              <w:t xml:space="preserve"> </w:t>
            </w:r>
            <w:r>
              <w:rPr>
                <w:color w:val="5F5F5F"/>
                <w:sz w:val="18"/>
              </w:rPr>
              <w:t>expected</w:t>
            </w:r>
            <w:r>
              <w:rPr>
                <w:color w:val="5F5F5F"/>
                <w:spacing w:val="-7"/>
                <w:sz w:val="18"/>
              </w:rPr>
              <w:t xml:space="preserve"> </w:t>
            </w:r>
            <w:r>
              <w:rPr>
                <w:color w:val="5F5F5F"/>
                <w:sz w:val="18"/>
              </w:rPr>
              <w:t>to support the short-term employment of approximately 30% of the total construction</w:t>
            </w:r>
          </w:p>
          <w:p w14:paraId="61D86FC0" w14:textId="77777777" w:rsidR="00A6660A" w:rsidRDefault="00165618">
            <w:pPr>
              <w:pStyle w:val="TableParagraph"/>
              <w:spacing w:before="1" w:line="187" w:lineRule="exact"/>
              <w:ind w:left="268"/>
              <w:rPr>
                <w:sz w:val="18"/>
              </w:rPr>
            </w:pPr>
            <w:r>
              <w:rPr>
                <w:color w:val="5F5F5F"/>
                <w:sz w:val="18"/>
              </w:rPr>
              <w:t>workforce</w:t>
            </w:r>
            <w:r>
              <w:rPr>
                <w:color w:val="5F5F5F"/>
                <w:spacing w:val="-4"/>
                <w:sz w:val="18"/>
              </w:rPr>
              <w:t xml:space="preserve"> </w:t>
            </w:r>
            <w:r>
              <w:rPr>
                <w:color w:val="5F5F5F"/>
                <w:sz w:val="18"/>
              </w:rPr>
              <w:t>from</w:t>
            </w:r>
            <w:r>
              <w:rPr>
                <w:color w:val="5F5F5F"/>
                <w:spacing w:val="-1"/>
                <w:sz w:val="18"/>
              </w:rPr>
              <w:t xml:space="preserve"> </w:t>
            </w:r>
            <w:r>
              <w:rPr>
                <w:color w:val="5F5F5F"/>
                <w:sz w:val="18"/>
              </w:rPr>
              <w:t>the</w:t>
            </w:r>
            <w:r>
              <w:rPr>
                <w:color w:val="5F5F5F"/>
                <w:spacing w:val="-3"/>
                <w:sz w:val="18"/>
              </w:rPr>
              <w:t xml:space="preserve"> </w:t>
            </w:r>
            <w:r>
              <w:rPr>
                <w:color w:val="5F5F5F"/>
                <w:sz w:val="18"/>
              </w:rPr>
              <w:t>state</w:t>
            </w:r>
            <w:r>
              <w:rPr>
                <w:color w:val="5F5F5F"/>
                <w:spacing w:val="-3"/>
                <w:sz w:val="18"/>
              </w:rPr>
              <w:t xml:space="preserve"> </w:t>
            </w:r>
            <w:r>
              <w:rPr>
                <w:color w:val="5F5F5F"/>
                <w:sz w:val="18"/>
              </w:rPr>
              <w:t>and</w:t>
            </w:r>
            <w:r>
              <w:rPr>
                <w:color w:val="5F5F5F"/>
                <w:spacing w:val="-1"/>
                <w:sz w:val="18"/>
              </w:rPr>
              <w:t xml:space="preserve"> </w:t>
            </w:r>
            <w:r>
              <w:rPr>
                <w:color w:val="5F5F5F"/>
                <w:sz w:val="18"/>
              </w:rPr>
              <w:t>national</w:t>
            </w:r>
            <w:r>
              <w:rPr>
                <w:color w:val="5F5F5F"/>
                <w:spacing w:val="-2"/>
                <w:sz w:val="18"/>
              </w:rPr>
              <w:t xml:space="preserve"> workforce.</w:t>
            </w:r>
          </w:p>
        </w:tc>
        <w:tc>
          <w:tcPr>
            <w:tcW w:w="1187" w:type="dxa"/>
          </w:tcPr>
          <w:p w14:paraId="4743FC8E" w14:textId="77777777" w:rsidR="00A6660A" w:rsidRDefault="00165618">
            <w:pPr>
              <w:pStyle w:val="TableParagraph"/>
              <w:spacing w:before="154"/>
              <w:ind w:left="167"/>
              <w:rPr>
                <w:sz w:val="18"/>
              </w:rPr>
            </w:pPr>
            <w:r>
              <w:rPr>
                <w:color w:val="5F5F5F"/>
                <w:spacing w:val="-2"/>
                <w:sz w:val="18"/>
              </w:rPr>
              <w:t>Sensitive</w:t>
            </w:r>
          </w:p>
        </w:tc>
        <w:tc>
          <w:tcPr>
            <w:tcW w:w="1201" w:type="dxa"/>
          </w:tcPr>
          <w:p w14:paraId="163CAB54" w14:textId="77777777" w:rsidR="00A6660A" w:rsidRDefault="00165618">
            <w:pPr>
              <w:pStyle w:val="TableParagraph"/>
              <w:spacing w:before="154"/>
              <w:ind w:left="120"/>
              <w:rPr>
                <w:sz w:val="18"/>
              </w:rPr>
            </w:pPr>
            <w:r>
              <w:rPr>
                <w:color w:val="5F5F5F"/>
                <w:spacing w:val="-2"/>
                <w:sz w:val="18"/>
              </w:rPr>
              <w:t>Negligible</w:t>
            </w:r>
          </w:p>
        </w:tc>
        <w:tc>
          <w:tcPr>
            <w:tcW w:w="1075" w:type="dxa"/>
          </w:tcPr>
          <w:p w14:paraId="308583E4" w14:textId="77777777" w:rsidR="00A6660A" w:rsidRDefault="00165618">
            <w:pPr>
              <w:pStyle w:val="TableParagraph"/>
              <w:spacing w:before="154"/>
              <w:ind w:left="173"/>
              <w:rPr>
                <w:sz w:val="18"/>
              </w:rPr>
            </w:pPr>
            <w:r>
              <w:rPr>
                <w:color w:val="5F5F5F"/>
                <w:spacing w:val="-5"/>
                <w:sz w:val="18"/>
              </w:rPr>
              <w:t>Low</w:t>
            </w:r>
          </w:p>
        </w:tc>
      </w:tr>
    </w:tbl>
    <w:p w14:paraId="5D58010D" w14:textId="77777777" w:rsidR="00A6660A" w:rsidRDefault="00A6660A">
      <w:pPr>
        <w:rPr>
          <w:sz w:val="18"/>
        </w:rPr>
        <w:sectPr w:rsidR="00A6660A">
          <w:pgSz w:w="11910" w:h="16840"/>
          <w:pgMar w:top="980" w:right="563" w:bottom="800" w:left="560" w:header="467" w:footer="612" w:gutter="0"/>
          <w:cols w:space="720"/>
        </w:sectPr>
      </w:pPr>
    </w:p>
    <w:p w14:paraId="142D315B" w14:textId="77777777" w:rsidR="00A6660A" w:rsidRDefault="00A6660A">
      <w:pPr>
        <w:pStyle w:val="BodyText"/>
      </w:pPr>
    </w:p>
    <w:p w14:paraId="24CB3D89" w14:textId="77777777" w:rsidR="00A6660A" w:rsidRDefault="00A6660A">
      <w:pPr>
        <w:pStyle w:val="BodyText"/>
        <w:spacing w:before="141" w:after="1"/>
      </w:pPr>
    </w:p>
    <w:tbl>
      <w:tblPr>
        <w:tblW w:w="0" w:type="auto"/>
        <w:tblInd w:w="581" w:type="dxa"/>
        <w:tblLayout w:type="fixed"/>
        <w:tblCellMar>
          <w:left w:w="0" w:type="dxa"/>
          <w:right w:w="0" w:type="dxa"/>
        </w:tblCellMar>
        <w:tblLook w:val="01E0" w:firstRow="1" w:lastRow="1" w:firstColumn="1" w:lastColumn="1" w:noHBand="0" w:noVBand="0"/>
      </w:tblPr>
      <w:tblGrid>
        <w:gridCol w:w="1806"/>
        <w:gridCol w:w="4422"/>
        <w:gridCol w:w="1133"/>
        <w:gridCol w:w="1202"/>
        <w:gridCol w:w="1076"/>
      </w:tblGrid>
      <w:tr w:rsidR="00A6660A" w14:paraId="47DC060A" w14:textId="77777777">
        <w:trPr>
          <w:trHeight w:val="886"/>
        </w:trPr>
        <w:tc>
          <w:tcPr>
            <w:tcW w:w="1806" w:type="dxa"/>
            <w:shd w:val="clear" w:color="auto" w:fill="133149"/>
          </w:tcPr>
          <w:p w14:paraId="24048391" w14:textId="77777777" w:rsidR="00A6660A" w:rsidRDefault="00165618">
            <w:pPr>
              <w:pStyle w:val="TableParagraph"/>
              <w:spacing w:before="133"/>
              <w:ind w:left="107"/>
              <w:rPr>
                <w:b/>
                <w:sz w:val="18"/>
              </w:rPr>
            </w:pPr>
            <w:r>
              <w:rPr>
                <w:b/>
                <w:color w:val="FFFFFF"/>
                <w:sz w:val="18"/>
              </w:rPr>
              <w:t>Social</w:t>
            </w:r>
            <w:r>
              <w:rPr>
                <w:b/>
                <w:color w:val="FFFFFF"/>
                <w:spacing w:val="-5"/>
                <w:sz w:val="18"/>
              </w:rPr>
              <w:t xml:space="preserve"> </w:t>
            </w:r>
            <w:r>
              <w:rPr>
                <w:b/>
                <w:color w:val="FFFFFF"/>
                <w:spacing w:val="-2"/>
                <w:sz w:val="18"/>
              </w:rPr>
              <w:t>value</w:t>
            </w:r>
          </w:p>
        </w:tc>
        <w:tc>
          <w:tcPr>
            <w:tcW w:w="4422" w:type="dxa"/>
            <w:shd w:val="clear" w:color="auto" w:fill="133149"/>
          </w:tcPr>
          <w:p w14:paraId="5C382080" w14:textId="77777777" w:rsidR="00A6660A" w:rsidRDefault="00165618">
            <w:pPr>
              <w:pStyle w:val="TableParagraph"/>
              <w:spacing w:before="133"/>
              <w:ind w:left="188"/>
              <w:rPr>
                <w:b/>
                <w:sz w:val="18"/>
              </w:rPr>
            </w:pPr>
            <w:r>
              <w:rPr>
                <w:b/>
                <w:color w:val="FFFFFF"/>
                <w:spacing w:val="-2"/>
                <w:sz w:val="18"/>
              </w:rPr>
              <w:t>Impact</w:t>
            </w:r>
          </w:p>
        </w:tc>
        <w:tc>
          <w:tcPr>
            <w:tcW w:w="1133" w:type="dxa"/>
            <w:shd w:val="clear" w:color="auto" w:fill="133149"/>
          </w:tcPr>
          <w:p w14:paraId="7043ABA2" w14:textId="77777777" w:rsidR="00A6660A" w:rsidRDefault="00165618">
            <w:pPr>
              <w:pStyle w:val="TableParagraph"/>
              <w:spacing w:before="133"/>
              <w:ind w:left="111"/>
              <w:rPr>
                <w:b/>
                <w:sz w:val="18"/>
              </w:rPr>
            </w:pPr>
            <w:r>
              <w:rPr>
                <w:b/>
                <w:color w:val="FFFFFF"/>
                <w:spacing w:val="-2"/>
                <w:sz w:val="18"/>
              </w:rPr>
              <w:t>Sensitivity</w:t>
            </w:r>
          </w:p>
        </w:tc>
        <w:tc>
          <w:tcPr>
            <w:tcW w:w="1202" w:type="dxa"/>
            <w:shd w:val="clear" w:color="auto" w:fill="133149"/>
          </w:tcPr>
          <w:p w14:paraId="6F1C5D96" w14:textId="77777777" w:rsidR="00A6660A" w:rsidRDefault="00165618">
            <w:pPr>
              <w:pStyle w:val="TableParagraph"/>
              <w:spacing w:before="132"/>
              <w:ind w:left="118"/>
              <w:rPr>
                <w:b/>
                <w:sz w:val="18"/>
              </w:rPr>
            </w:pPr>
            <w:r>
              <w:rPr>
                <w:b/>
                <w:color w:val="FFFFFF"/>
                <w:spacing w:val="-4"/>
                <w:sz w:val="18"/>
              </w:rPr>
              <w:t xml:space="preserve">Pre- </w:t>
            </w:r>
            <w:r>
              <w:rPr>
                <w:b/>
                <w:color w:val="FFFFFF"/>
                <w:spacing w:val="-2"/>
                <w:sz w:val="18"/>
              </w:rPr>
              <w:t>mitigated magnitude</w:t>
            </w:r>
          </w:p>
        </w:tc>
        <w:tc>
          <w:tcPr>
            <w:tcW w:w="1076" w:type="dxa"/>
            <w:shd w:val="clear" w:color="auto" w:fill="133149"/>
          </w:tcPr>
          <w:p w14:paraId="2E3F2786" w14:textId="77777777" w:rsidR="00A6660A" w:rsidRDefault="00165618">
            <w:pPr>
              <w:pStyle w:val="TableParagraph"/>
              <w:spacing w:before="132"/>
              <w:ind w:left="170" w:right="317"/>
              <w:rPr>
                <w:b/>
                <w:sz w:val="18"/>
              </w:rPr>
            </w:pPr>
            <w:r>
              <w:rPr>
                <w:b/>
                <w:color w:val="FFFFFF"/>
                <w:spacing w:val="-2"/>
                <w:sz w:val="18"/>
              </w:rPr>
              <w:t>Initial impact</w:t>
            </w:r>
          </w:p>
        </w:tc>
      </w:tr>
      <w:tr w:rsidR="00A6660A" w14:paraId="42136E13" w14:textId="77777777">
        <w:trPr>
          <w:trHeight w:val="1960"/>
        </w:trPr>
        <w:tc>
          <w:tcPr>
            <w:tcW w:w="1806" w:type="dxa"/>
            <w:shd w:val="clear" w:color="auto" w:fill="D3E6F4"/>
          </w:tcPr>
          <w:p w14:paraId="5EE0769D" w14:textId="77777777" w:rsidR="00A6660A" w:rsidRDefault="00165618">
            <w:pPr>
              <w:pStyle w:val="TableParagraph"/>
              <w:spacing w:before="152"/>
              <w:ind w:left="107" w:right="341"/>
              <w:rPr>
                <w:sz w:val="18"/>
              </w:rPr>
            </w:pPr>
            <w:r>
              <w:rPr>
                <w:color w:val="5F5F5F"/>
                <w:sz w:val="18"/>
              </w:rPr>
              <w:t xml:space="preserve">Economy and </w:t>
            </w:r>
            <w:r>
              <w:rPr>
                <w:color w:val="5F5F5F"/>
                <w:spacing w:val="-2"/>
                <w:sz w:val="18"/>
              </w:rPr>
              <w:t xml:space="preserve">livelihood: </w:t>
            </w:r>
            <w:r>
              <w:rPr>
                <w:color w:val="5F5F5F"/>
                <w:sz w:val="18"/>
              </w:rPr>
              <w:t>Employment</w:t>
            </w:r>
            <w:r>
              <w:rPr>
                <w:color w:val="5F5F5F"/>
                <w:spacing w:val="-13"/>
                <w:sz w:val="18"/>
              </w:rPr>
              <w:t xml:space="preserve"> </w:t>
            </w:r>
            <w:r>
              <w:rPr>
                <w:color w:val="5F5F5F"/>
                <w:sz w:val="18"/>
              </w:rPr>
              <w:t xml:space="preserve">and </w:t>
            </w:r>
            <w:r>
              <w:rPr>
                <w:color w:val="5F5F5F"/>
                <w:spacing w:val="-2"/>
                <w:sz w:val="18"/>
              </w:rPr>
              <w:t>workforce</w:t>
            </w:r>
          </w:p>
        </w:tc>
        <w:tc>
          <w:tcPr>
            <w:tcW w:w="4422" w:type="dxa"/>
            <w:shd w:val="clear" w:color="auto" w:fill="D3E6F4"/>
          </w:tcPr>
          <w:p w14:paraId="64333BBA" w14:textId="77777777" w:rsidR="00A6660A" w:rsidRDefault="00165618">
            <w:pPr>
              <w:pStyle w:val="TableParagraph"/>
              <w:spacing w:before="152"/>
              <w:ind w:left="188" w:right="132"/>
              <w:rPr>
                <w:sz w:val="18"/>
              </w:rPr>
            </w:pPr>
            <w:r>
              <w:rPr>
                <w:b/>
                <w:color w:val="00AF50"/>
                <w:sz w:val="18"/>
              </w:rPr>
              <w:t xml:space="preserve">Positive: </w:t>
            </w:r>
            <w:r>
              <w:rPr>
                <w:color w:val="5F5F5F"/>
                <w:sz w:val="18"/>
              </w:rPr>
              <w:t>The project may contribute to a diversity of longer-term and secure employment opportunities and skills training opportunities for residents</w:t>
            </w:r>
            <w:r>
              <w:rPr>
                <w:color w:val="5F5F5F"/>
                <w:spacing w:val="-5"/>
                <w:sz w:val="18"/>
              </w:rPr>
              <w:t xml:space="preserve"> </w:t>
            </w:r>
            <w:r>
              <w:rPr>
                <w:color w:val="5F5F5F"/>
                <w:sz w:val="18"/>
              </w:rPr>
              <w:t>across</w:t>
            </w:r>
            <w:r>
              <w:rPr>
                <w:color w:val="5F5F5F"/>
                <w:spacing w:val="-5"/>
                <w:sz w:val="18"/>
              </w:rPr>
              <w:t xml:space="preserve"> </w:t>
            </w:r>
            <w:r>
              <w:rPr>
                <w:color w:val="5F5F5F"/>
                <w:sz w:val="18"/>
              </w:rPr>
              <w:t>a</w:t>
            </w:r>
            <w:r>
              <w:rPr>
                <w:color w:val="5F5F5F"/>
                <w:spacing w:val="-6"/>
                <w:sz w:val="18"/>
              </w:rPr>
              <w:t xml:space="preserve"> </w:t>
            </w:r>
            <w:r>
              <w:rPr>
                <w:color w:val="5F5F5F"/>
                <w:sz w:val="18"/>
              </w:rPr>
              <w:t>range</w:t>
            </w:r>
            <w:r>
              <w:rPr>
                <w:color w:val="5F5F5F"/>
                <w:spacing w:val="-6"/>
                <w:sz w:val="18"/>
              </w:rPr>
              <w:t xml:space="preserve"> </w:t>
            </w:r>
            <w:r>
              <w:rPr>
                <w:color w:val="5F5F5F"/>
                <w:sz w:val="18"/>
              </w:rPr>
              <w:t>of</w:t>
            </w:r>
            <w:r>
              <w:rPr>
                <w:color w:val="5F5F5F"/>
                <w:spacing w:val="-5"/>
                <w:sz w:val="18"/>
              </w:rPr>
              <w:t xml:space="preserve"> </w:t>
            </w:r>
            <w:r>
              <w:rPr>
                <w:color w:val="5F5F5F"/>
                <w:sz w:val="18"/>
              </w:rPr>
              <w:t>skill</w:t>
            </w:r>
            <w:r>
              <w:rPr>
                <w:color w:val="5F5F5F"/>
                <w:spacing w:val="-5"/>
                <w:sz w:val="18"/>
              </w:rPr>
              <w:t xml:space="preserve"> </w:t>
            </w:r>
            <w:r>
              <w:rPr>
                <w:color w:val="5F5F5F"/>
                <w:sz w:val="18"/>
              </w:rPr>
              <w:t>levels.</w:t>
            </w:r>
            <w:r>
              <w:rPr>
                <w:color w:val="5F5F5F"/>
                <w:spacing w:val="-5"/>
                <w:sz w:val="18"/>
              </w:rPr>
              <w:t xml:space="preserve"> </w:t>
            </w:r>
            <w:r>
              <w:rPr>
                <w:color w:val="5F5F5F"/>
                <w:sz w:val="18"/>
              </w:rPr>
              <w:t>There</w:t>
            </w:r>
            <w:r>
              <w:rPr>
                <w:color w:val="5F5F5F"/>
                <w:spacing w:val="-4"/>
                <w:sz w:val="18"/>
              </w:rPr>
              <w:t xml:space="preserve"> </w:t>
            </w:r>
            <w:r>
              <w:rPr>
                <w:color w:val="5F5F5F"/>
                <w:sz w:val="18"/>
              </w:rPr>
              <w:t xml:space="preserve">might also be jobs created in related industries who benefit from the economic activity, including retail, administrative services and accommodation and </w:t>
            </w:r>
            <w:r>
              <w:rPr>
                <w:color w:val="5F5F5F"/>
                <w:spacing w:val="-2"/>
                <w:sz w:val="18"/>
              </w:rPr>
              <w:t>food.</w:t>
            </w:r>
          </w:p>
        </w:tc>
        <w:tc>
          <w:tcPr>
            <w:tcW w:w="1133" w:type="dxa"/>
            <w:shd w:val="clear" w:color="auto" w:fill="D3E6F4"/>
          </w:tcPr>
          <w:p w14:paraId="1C872E7B" w14:textId="77777777" w:rsidR="00A6660A" w:rsidRDefault="00165618">
            <w:pPr>
              <w:pStyle w:val="TableParagraph"/>
              <w:spacing w:before="152"/>
              <w:ind w:left="111" w:right="5"/>
              <w:rPr>
                <w:sz w:val="18"/>
              </w:rPr>
            </w:pPr>
            <w:r>
              <w:rPr>
                <w:color w:val="5F5F5F"/>
                <w:spacing w:val="-4"/>
                <w:sz w:val="18"/>
              </w:rPr>
              <w:t xml:space="preserve">Very </w:t>
            </w:r>
            <w:r>
              <w:rPr>
                <w:color w:val="5F5F5F"/>
                <w:spacing w:val="-2"/>
                <w:sz w:val="18"/>
              </w:rPr>
              <w:t>sensitive</w:t>
            </w:r>
          </w:p>
        </w:tc>
        <w:tc>
          <w:tcPr>
            <w:tcW w:w="1202" w:type="dxa"/>
            <w:shd w:val="clear" w:color="auto" w:fill="D3E6F4"/>
          </w:tcPr>
          <w:p w14:paraId="090EEB58" w14:textId="77777777" w:rsidR="00A6660A" w:rsidRDefault="00165618">
            <w:pPr>
              <w:pStyle w:val="TableParagraph"/>
              <w:spacing w:before="152"/>
              <w:ind w:left="118"/>
              <w:rPr>
                <w:sz w:val="18"/>
              </w:rPr>
            </w:pPr>
            <w:r>
              <w:rPr>
                <w:color w:val="5F5F5F"/>
                <w:spacing w:val="-2"/>
                <w:sz w:val="18"/>
              </w:rPr>
              <w:t>Minor</w:t>
            </w:r>
          </w:p>
        </w:tc>
        <w:tc>
          <w:tcPr>
            <w:tcW w:w="1076" w:type="dxa"/>
            <w:shd w:val="clear" w:color="auto" w:fill="D3E6F4"/>
          </w:tcPr>
          <w:p w14:paraId="1C674D76" w14:textId="77777777" w:rsidR="00A6660A" w:rsidRDefault="00165618">
            <w:pPr>
              <w:pStyle w:val="TableParagraph"/>
              <w:spacing w:before="152"/>
              <w:ind w:left="170"/>
              <w:rPr>
                <w:sz w:val="18"/>
              </w:rPr>
            </w:pPr>
            <w:r>
              <w:rPr>
                <w:color w:val="5F5F5F"/>
                <w:spacing w:val="-2"/>
                <w:sz w:val="18"/>
              </w:rPr>
              <w:t>Moderate</w:t>
            </w:r>
          </w:p>
        </w:tc>
      </w:tr>
      <w:tr w:rsidR="00A6660A" w14:paraId="56A689C5" w14:textId="77777777">
        <w:trPr>
          <w:trHeight w:val="1963"/>
        </w:trPr>
        <w:tc>
          <w:tcPr>
            <w:tcW w:w="1806" w:type="dxa"/>
          </w:tcPr>
          <w:p w14:paraId="7E72B04E" w14:textId="77777777" w:rsidR="00A6660A" w:rsidRDefault="00165618">
            <w:pPr>
              <w:pStyle w:val="TableParagraph"/>
              <w:spacing w:before="152"/>
              <w:ind w:left="107" w:right="341"/>
              <w:rPr>
                <w:sz w:val="18"/>
              </w:rPr>
            </w:pPr>
            <w:r>
              <w:rPr>
                <w:color w:val="5F5F5F"/>
                <w:sz w:val="18"/>
              </w:rPr>
              <w:t xml:space="preserve">Economy and </w:t>
            </w:r>
            <w:r>
              <w:rPr>
                <w:color w:val="5F5F5F"/>
                <w:spacing w:val="-2"/>
                <w:sz w:val="18"/>
              </w:rPr>
              <w:t xml:space="preserve">livelihood: </w:t>
            </w:r>
            <w:r>
              <w:rPr>
                <w:color w:val="5F5F5F"/>
                <w:sz w:val="18"/>
              </w:rPr>
              <w:t>Employment</w:t>
            </w:r>
            <w:r>
              <w:rPr>
                <w:color w:val="5F5F5F"/>
                <w:spacing w:val="-13"/>
                <w:sz w:val="18"/>
              </w:rPr>
              <w:t xml:space="preserve"> </w:t>
            </w:r>
            <w:r>
              <w:rPr>
                <w:color w:val="5F5F5F"/>
                <w:sz w:val="18"/>
              </w:rPr>
              <w:t xml:space="preserve">and </w:t>
            </w:r>
            <w:r>
              <w:rPr>
                <w:color w:val="5F5F5F"/>
                <w:spacing w:val="-2"/>
                <w:sz w:val="18"/>
              </w:rPr>
              <w:t>workforce</w:t>
            </w:r>
          </w:p>
        </w:tc>
        <w:tc>
          <w:tcPr>
            <w:tcW w:w="4422" w:type="dxa"/>
          </w:tcPr>
          <w:p w14:paraId="10E2A5A3" w14:textId="77777777" w:rsidR="00A6660A" w:rsidRDefault="00165618">
            <w:pPr>
              <w:pStyle w:val="TableParagraph"/>
              <w:spacing w:before="152"/>
              <w:ind w:left="188" w:right="132"/>
              <w:rPr>
                <w:sz w:val="18"/>
              </w:rPr>
            </w:pPr>
            <w:r>
              <w:rPr>
                <w:b/>
                <w:color w:val="5F5F5F"/>
                <w:sz w:val="18"/>
              </w:rPr>
              <w:t>Negative:</w:t>
            </w:r>
            <w:r>
              <w:rPr>
                <w:b/>
                <w:color w:val="5F5F5F"/>
                <w:spacing w:val="-8"/>
                <w:sz w:val="18"/>
              </w:rPr>
              <w:t xml:space="preserve"> </w:t>
            </w:r>
            <w:r>
              <w:rPr>
                <w:color w:val="5F5F5F"/>
                <w:sz w:val="18"/>
              </w:rPr>
              <w:t>The</w:t>
            </w:r>
            <w:r>
              <w:rPr>
                <w:color w:val="5F5F5F"/>
                <w:spacing w:val="-9"/>
                <w:sz w:val="18"/>
              </w:rPr>
              <w:t xml:space="preserve"> </w:t>
            </w:r>
            <w:r>
              <w:rPr>
                <w:color w:val="5F5F5F"/>
                <w:sz w:val="18"/>
              </w:rPr>
              <w:t>project’s</w:t>
            </w:r>
            <w:r>
              <w:rPr>
                <w:color w:val="5F5F5F"/>
                <w:spacing w:val="-8"/>
                <w:sz w:val="18"/>
              </w:rPr>
              <w:t xml:space="preserve"> </w:t>
            </w:r>
            <w:r>
              <w:rPr>
                <w:color w:val="5F5F5F"/>
                <w:sz w:val="18"/>
              </w:rPr>
              <w:t>construction</w:t>
            </w:r>
            <w:r>
              <w:rPr>
                <w:color w:val="5F5F5F"/>
                <w:spacing w:val="-9"/>
                <w:sz w:val="18"/>
              </w:rPr>
              <w:t xml:space="preserve"> </w:t>
            </w:r>
            <w:r>
              <w:rPr>
                <w:color w:val="5F5F5F"/>
                <w:sz w:val="18"/>
              </w:rPr>
              <w:t>will</w:t>
            </w:r>
            <w:r>
              <w:rPr>
                <w:color w:val="5F5F5F"/>
                <w:spacing w:val="-8"/>
                <w:sz w:val="18"/>
              </w:rPr>
              <w:t xml:space="preserve"> </w:t>
            </w:r>
            <w:r>
              <w:rPr>
                <w:color w:val="5F5F5F"/>
                <w:sz w:val="18"/>
              </w:rPr>
              <w:t>generate demand for construction workers, potentially drawing employees from other construction projects, industry sectors and local businesses.</w:t>
            </w:r>
          </w:p>
          <w:p w14:paraId="61F91715" w14:textId="77777777" w:rsidR="00A6660A" w:rsidRDefault="00165618">
            <w:pPr>
              <w:pStyle w:val="TableParagraph"/>
              <w:spacing w:before="1"/>
              <w:ind w:left="188" w:right="132"/>
              <w:rPr>
                <w:sz w:val="18"/>
              </w:rPr>
            </w:pPr>
            <w:r>
              <w:rPr>
                <w:color w:val="5F5F5F"/>
                <w:sz w:val="18"/>
              </w:rPr>
              <w:t>Due</w:t>
            </w:r>
            <w:r>
              <w:rPr>
                <w:color w:val="5F5F5F"/>
                <w:spacing w:val="-6"/>
                <w:sz w:val="18"/>
              </w:rPr>
              <w:t xml:space="preserve"> </w:t>
            </w:r>
            <w:r>
              <w:rPr>
                <w:color w:val="5F5F5F"/>
                <w:sz w:val="18"/>
              </w:rPr>
              <w:t>to</w:t>
            </w:r>
            <w:r>
              <w:rPr>
                <w:color w:val="5F5F5F"/>
                <w:spacing w:val="-6"/>
                <w:sz w:val="18"/>
              </w:rPr>
              <w:t xml:space="preserve"> </w:t>
            </w:r>
            <w:r>
              <w:rPr>
                <w:color w:val="5F5F5F"/>
                <w:sz w:val="18"/>
              </w:rPr>
              <w:t>this</w:t>
            </w:r>
            <w:r>
              <w:rPr>
                <w:color w:val="5F5F5F"/>
                <w:spacing w:val="-6"/>
                <w:sz w:val="18"/>
              </w:rPr>
              <w:t xml:space="preserve"> </w:t>
            </w:r>
            <w:r>
              <w:rPr>
                <w:color w:val="5F5F5F"/>
                <w:sz w:val="18"/>
              </w:rPr>
              <w:t>potential</w:t>
            </w:r>
            <w:r>
              <w:rPr>
                <w:color w:val="5F5F5F"/>
                <w:spacing w:val="-6"/>
                <w:sz w:val="18"/>
              </w:rPr>
              <w:t xml:space="preserve"> </w:t>
            </w:r>
            <w:r>
              <w:rPr>
                <w:color w:val="5F5F5F"/>
                <w:sz w:val="18"/>
              </w:rPr>
              <w:t>constraint</w:t>
            </w:r>
            <w:r>
              <w:rPr>
                <w:color w:val="5F5F5F"/>
                <w:spacing w:val="-6"/>
                <w:sz w:val="18"/>
              </w:rPr>
              <w:t xml:space="preserve"> </w:t>
            </w:r>
            <w:r>
              <w:rPr>
                <w:color w:val="5F5F5F"/>
                <w:sz w:val="18"/>
              </w:rPr>
              <w:t>on</w:t>
            </w:r>
            <w:r>
              <w:rPr>
                <w:color w:val="5F5F5F"/>
                <w:spacing w:val="-6"/>
                <w:sz w:val="18"/>
              </w:rPr>
              <w:t xml:space="preserve"> </w:t>
            </w:r>
            <w:r>
              <w:rPr>
                <w:color w:val="5F5F5F"/>
                <w:sz w:val="18"/>
              </w:rPr>
              <w:t>the</w:t>
            </w:r>
            <w:r>
              <w:rPr>
                <w:color w:val="5F5F5F"/>
                <w:spacing w:val="-6"/>
                <w:sz w:val="18"/>
              </w:rPr>
              <w:t xml:space="preserve"> </w:t>
            </w:r>
            <w:r>
              <w:rPr>
                <w:color w:val="5F5F5F"/>
                <w:sz w:val="18"/>
              </w:rPr>
              <w:t>workforce, there may be longer lead times for other construction projects and possible workforce shortages in the study area.</w:t>
            </w:r>
          </w:p>
        </w:tc>
        <w:tc>
          <w:tcPr>
            <w:tcW w:w="1133" w:type="dxa"/>
          </w:tcPr>
          <w:p w14:paraId="2BF77BAA" w14:textId="77777777" w:rsidR="00A6660A" w:rsidRDefault="00165618">
            <w:pPr>
              <w:pStyle w:val="TableParagraph"/>
              <w:spacing w:before="152"/>
              <w:ind w:left="111" w:right="5"/>
              <w:rPr>
                <w:sz w:val="18"/>
              </w:rPr>
            </w:pPr>
            <w:r>
              <w:rPr>
                <w:color w:val="5F5F5F"/>
                <w:spacing w:val="-4"/>
                <w:sz w:val="18"/>
              </w:rPr>
              <w:t xml:space="preserve">Very </w:t>
            </w:r>
            <w:r>
              <w:rPr>
                <w:color w:val="5F5F5F"/>
                <w:spacing w:val="-2"/>
                <w:sz w:val="18"/>
              </w:rPr>
              <w:t>sensitive</w:t>
            </w:r>
          </w:p>
        </w:tc>
        <w:tc>
          <w:tcPr>
            <w:tcW w:w="1202" w:type="dxa"/>
          </w:tcPr>
          <w:p w14:paraId="504FE5F9" w14:textId="77777777" w:rsidR="00A6660A" w:rsidRDefault="00165618">
            <w:pPr>
              <w:pStyle w:val="TableParagraph"/>
              <w:spacing w:before="154"/>
              <w:ind w:left="118"/>
              <w:rPr>
                <w:sz w:val="18"/>
              </w:rPr>
            </w:pPr>
            <w:r>
              <w:rPr>
                <w:color w:val="5F5F5F"/>
                <w:spacing w:val="-2"/>
                <w:sz w:val="18"/>
              </w:rPr>
              <w:t>Moderate</w:t>
            </w:r>
          </w:p>
        </w:tc>
        <w:tc>
          <w:tcPr>
            <w:tcW w:w="1076" w:type="dxa"/>
          </w:tcPr>
          <w:p w14:paraId="24366AA9" w14:textId="77777777" w:rsidR="00A6660A" w:rsidRDefault="00165618">
            <w:pPr>
              <w:pStyle w:val="TableParagraph"/>
              <w:spacing w:before="154"/>
              <w:ind w:left="170"/>
              <w:rPr>
                <w:sz w:val="18"/>
              </w:rPr>
            </w:pPr>
            <w:r>
              <w:rPr>
                <w:color w:val="5F5F5F"/>
                <w:spacing w:val="-4"/>
                <w:sz w:val="18"/>
              </w:rPr>
              <w:t>High</w:t>
            </w:r>
          </w:p>
        </w:tc>
      </w:tr>
      <w:tr w:rsidR="00A6660A" w14:paraId="061F97E1" w14:textId="77777777">
        <w:trPr>
          <w:trHeight w:val="1340"/>
        </w:trPr>
        <w:tc>
          <w:tcPr>
            <w:tcW w:w="1806" w:type="dxa"/>
            <w:shd w:val="clear" w:color="auto" w:fill="D3E6F4"/>
          </w:tcPr>
          <w:p w14:paraId="4E002322" w14:textId="77777777" w:rsidR="00A6660A" w:rsidRDefault="00165618">
            <w:pPr>
              <w:pStyle w:val="TableParagraph"/>
              <w:spacing w:before="151"/>
              <w:ind w:left="107" w:right="341"/>
              <w:rPr>
                <w:sz w:val="18"/>
              </w:rPr>
            </w:pPr>
            <w:r>
              <w:rPr>
                <w:color w:val="5F5F5F"/>
                <w:sz w:val="18"/>
              </w:rPr>
              <w:t xml:space="preserve">Economy and </w:t>
            </w:r>
            <w:r>
              <w:rPr>
                <w:color w:val="5F5F5F"/>
                <w:spacing w:val="-2"/>
                <w:sz w:val="18"/>
              </w:rPr>
              <w:t xml:space="preserve">livelihood: </w:t>
            </w:r>
            <w:r>
              <w:rPr>
                <w:color w:val="5F5F5F"/>
                <w:sz w:val="18"/>
              </w:rPr>
              <w:t>Employment</w:t>
            </w:r>
            <w:r>
              <w:rPr>
                <w:color w:val="5F5F5F"/>
                <w:spacing w:val="-13"/>
                <w:sz w:val="18"/>
              </w:rPr>
              <w:t xml:space="preserve"> </w:t>
            </w:r>
            <w:r>
              <w:rPr>
                <w:color w:val="5F5F5F"/>
                <w:sz w:val="18"/>
              </w:rPr>
              <w:t xml:space="preserve">and </w:t>
            </w:r>
            <w:r>
              <w:rPr>
                <w:color w:val="5F5F5F"/>
                <w:spacing w:val="-2"/>
                <w:sz w:val="18"/>
              </w:rPr>
              <w:t>workforce</w:t>
            </w:r>
          </w:p>
        </w:tc>
        <w:tc>
          <w:tcPr>
            <w:tcW w:w="4422" w:type="dxa"/>
            <w:shd w:val="clear" w:color="auto" w:fill="D3E6F4"/>
          </w:tcPr>
          <w:p w14:paraId="76509DA6" w14:textId="77777777" w:rsidR="00A6660A" w:rsidRDefault="00165618">
            <w:pPr>
              <w:pStyle w:val="TableParagraph"/>
              <w:spacing w:before="151"/>
              <w:ind w:left="188" w:right="132"/>
              <w:rPr>
                <w:sz w:val="18"/>
              </w:rPr>
            </w:pPr>
            <w:r>
              <w:rPr>
                <w:b/>
                <w:color w:val="00AF50"/>
                <w:sz w:val="18"/>
              </w:rPr>
              <w:t>Positive</w:t>
            </w:r>
            <w:r>
              <w:rPr>
                <w:b/>
                <w:color w:val="5F5F5F"/>
                <w:sz w:val="18"/>
              </w:rPr>
              <w:t>:</w:t>
            </w:r>
            <w:r>
              <w:rPr>
                <w:b/>
                <w:color w:val="5F5F5F"/>
                <w:spacing w:val="-8"/>
                <w:sz w:val="18"/>
              </w:rPr>
              <w:t xml:space="preserve"> </w:t>
            </w:r>
            <w:r>
              <w:rPr>
                <w:color w:val="5F5F5F"/>
                <w:sz w:val="18"/>
              </w:rPr>
              <w:t>The</w:t>
            </w:r>
            <w:r>
              <w:rPr>
                <w:color w:val="5F5F5F"/>
                <w:spacing w:val="-8"/>
                <w:sz w:val="18"/>
              </w:rPr>
              <w:t xml:space="preserve"> </w:t>
            </w:r>
            <w:r>
              <w:rPr>
                <w:color w:val="5F5F5F"/>
                <w:sz w:val="18"/>
              </w:rPr>
              <w:t>project’s</w:t>
            </w:r>
            <w:r>
              <w:rPr>
                <w:color w:val="5F5F5F"/>
                <w:spacing w:val="-8"/>
                <w:sz w:val="18"/>
              </w:rPr>
              <w:t xml:space="preserve"> </w:t>
            </w:r>
            <w:r>
              <w:rPr>
                <w:color w:val="5F5F5F"/>
                <w:sz w:val="18"/>
              </w:rPr>
              <w:t>construction</w:t>
            </w:r>
            <w:r>
              <w:rPr>
                <w:color w:val="5F5F5F"/>
                <w:spacing w:val="-8"/>
                <w:sz w:val="18"/>
              </w:rPr>
              <w:t xml:space="preserve"> </w:t>
            </w:r>
            <w:r>
              <w:rPr>
                <w:color w:val="5F5F5F"/>
                <w:sz w:val="18"/>
              </w:rPr>
              <w:t>may</w:t>
            </w:r>
            <w:r>
              <w:rPr>
                <w:color w:val="5F5F5F"/>
                <w:spacing w:val="-8"/>
                <w:sz w:val="18"/>
              </w:rPr>
              <w:t xml:space="preserve"> </w:t>
            </w:r>
            <w:r>
              <w:rPr>
                <w:color w:val="5F5F5F"/>
                <w:sz w:val="18"/>
              </w:rPr>
              <w:t xml:space="preserve">contribute to existing and predicted demand for the construction sector, which may require </w:t>
            </w:r>
            <w:proofErr w:type="spellStart"/>
            <w:r>
              <w:rPr>
                <w:color w:val="5F5F5F"/>
                <w:sz w:val="18"/>
              </w:rPr>
              <w:t>formalised</w:t>
            </w:r>
            <w:proofErr w:type="spellEnd"/>
            <w:r>
              <w:rPr>
                <w:color w:val="5F5F5F"/>
                <w:sz w:val="18"/>
              </w:rPr>
              <w:t xml:space="preserve"> workforce training and development in the study </w:t>
            </w:r>
            <w:r>
              <w:rPr>
                <w:color w:val="5F5F5F"/>
                <w:spacing w:val="-2"/>
                <w:sz w:val="18"/>
              </w:rPr>
              <w:t>area.</w:t>
            </w:r>
          </w:p>
        </w:tc>
        <w:tc>
          <w:tcPr>
            <w:tcW w:w="1133" w:type="dxa"/>
            <w:shd w:val="clear" w:color="auto" w:fill="D3E6F4"/>
          </w:tcPr>
          <w:p w14:paraId="0DBCE264" w14:textId="77777777" w:rsidR="00A6660A" w:rsidRDefault="00165618">
            <w:pPr>
              <w:pStyle w:val="TableParagraph"/>
              <w:spacing w:before="151"/>
              <w:ind w:left="111" w:right="5"/>
              <w:rPr>
                <w:sz w:val="18"/>
              </w:rPr>
            </w:pPr>
            <w:r>
              <w:rPr>
                <w:color w:val="5F5F5F"/>
                <w:spacing w:val="-4"/>
                <w:sz w:val="18"/>
              </w:rPr>
              <w:t xml:space="preserve">Very </w:t>
            </w:r>
            <w:r>
              <w:rPr>
                <w:color w:val="5F5F5F"/>
                <w:spacing w:val="-2"/>
                <w:sz w:val="18"/>
              </w:rPr>
              <w:t>sensitive</w:t>
            </w:r>
          </w:p>
        </w:tc>
        <w:tc>
          <w:tcPr>
            <w:tcW w:w="1202" w:type="dxa"/>
            <w:shd w:val="clear" w:color="auto" w:fill="D3E6F4"/>
          </w:tcPr>
          <w:p w14:paraId="2245DE30" w14:textId="77777777" w:rsidR="00A6660A" w:rsidRDefault="00165618">
            <w:pPr>
              <w:pStyle w:val="TableParagraph"/>
              <w:spacing w:before="152"/>
              <w:ind w:left="118"/>
              <w:rPr>
                <w:sz w:val="18"/>
              </w:rPr>
            </w:pPr>
            <w:r>
              <w:rPr>
                <w:color w:val="5F5F5F"/>
                <w:spacing w:val="-2"/>
                <w:sz w:val="18"/>
              </w:rPr>
              <w:t>Minor</w:t>
            </w:r>
          </w:p>
        </w:tc>
        <w:tc>
          <w:tcPr>
            <w:tcW w:w="1076" w:type="dxa"/>
            <w:shd w:val="clear" w:color="auto" w:fill="D3E6F4"/>
          </w:tcPr>
          <w:p w14:paraId="6D699254" w14:textId="77777777" w:rsidR="00A6660A" w:rsidRDefault="00165618">
            <w:pPr>
              <w:pStyle w:val="TableParagraph"/>
              <w:spacing w:before="152"/>
              <w:ind w:left="170"/>
              <w:rPr>
                <w:sz w:val="18"/>
              </w:rPr>
            </w:pPr>
            <w:r>
              <w:rPr>
                <w:color w:val="5F5F5F"/>
                <w:spacing w:val="-2"/>
                <w:sz w:val="18"/>
              </w:rPr>
              <w:t>Moderate</w:t>
            </w:r>
          </w:p>
        </w:tc>
      </w:tr>
      <w:tr w:rsidR="00A6660A" w14:paraId="23ECEAE6" w14:textId="77777777">
        <w:trPr>
          <w:trHeight w:val="926"/>
        </w:trPr>
        <w:tc>
          <w:tcPr>
            <w:tcW w:w="1806" w:type="dxa"/>
          </w:tcPr>
          <w:p w14:paraId="051253DB" w14:textId="77777777" w:rsidR="00A6660A" w:rsidRDefault="00165618">
            <w:pPr>
              <w:pStyle w:val="TableParagraph"/>
              <w:spacing w:before="152"/>
              <w:ind w:left="107" w:right="201"/>
              <w:rPr>
                <w:sz w:val="18"/>
              </w:rPr>
            </w:pPr>
            <w:r>
              <w:rPr>
                <w:color w:val="5F5F5F"/>
                <w:sz w:val="18"/>
              </w:rPr>
              <w:t>Economy and livelihood:</w:t>
            </w:r>
            <w:r>
              <w:rPr>
                <w:color w:val="5F5F5F"/>
                <w:spacing w:val="-13"/>
                <w:sz w:val="18"/>
              </w:rPr>
              <w:t xml:space="preserve"> </w:t>
            </w:r>
            <w:r>
              <w:rPr>
                <w:color w:val="5F5F5F"/>
                <w:sz w:val="18"/>
              </w:rPr>
              <w:t>Industry and business</w:t>
            </w:r>
          </w:p>
        </w:tc>
        <w:tc>
          <w:tcPr>
            <w:tcW w:w="4422" w:type="dxa"/>
          </w:tcPr>
          <w:p w14:paraId="2B27A61E" w14:textId="77777777" w:rsidR="00A6660A" w:rsidRDefault="00165618">
            <w:pPr>
              <w:pStyle w:val="TableParagraph"/>
              <w:spacing w:before="152"/>
              <w:ind w:left="188" w:right="132"/>
              <w:rPr>
                <w:sz w:val="18"/>
              </w:rPr>
            </w:pPr>
            <w:r>
              <w:rPr>
                <w:b/>
                <w:color w:val="00AF50"/>
                <w:sz w:val="18"/>
              </w:rPr>
              <w:t xml:space="preserve">Positive: </w:t>
            </w:r>
            <w:r>
              <w:rPr>
                <w:color w:val="5F5F5F"/>
                <w:sz w:val="18"/>
              </w:rPr>
              <w:t>The project’s construction will support local</w:t>
            </w:r>
            <w:r>
              <w:rPr>
                <w:color w:val="5F5F5F"/>
                <w:spacing w:val="-6"/>
                <w:sz w:val="18"/>
              </w:rPr>
              <w:t xml:space="preserve"> </w:t>
            </w:r>
            <w:r>
              <w:rPr>
                <w:color w:val="5F5F5F"/>
                <w:sz w:val="18"/>
              </w:rPr>
              <w:t>businesses</w:t>
            </w:r>
            <w:r>
              <w:rPr>
                <w:color w:val="5F5F5F"/>
                <w:spacing w:val="-7"/>
                <w:sz w:val="18"/>
              </w:rPr>
              <w:t xml:space="preserve"> </w:t>
            </w:r>
            <w:r>
              <w:rPr>
                <w:color w:val="5F5F5F"/>
                <w:sz w:val="18"/>
              </w:rPr>
              <w:t>through</w:t>
            </w:r>
            <w:r>
              <w:rPr>
                <w:color w:val="5F5F5F"/>
                <w:spacing w:val="-8"/>
                <w:sz w:val="18"/>
              </w:rPr>
              <w:t xml:space="preserve"> </w:t>
            </w:r>
            <w:r>
              <w:rPr>
                <w:color w:val="5F5F5F"/>
                <w:sz w:val="18"/>
              </w:rPr>
              <w:t>the</w:t>
            </w:r>
            <w:r>
              <w:rPr>
                <w:color w:val="5F5F5F"/>
                <w:spacing w:val="-6"/>
                <w:sz w:val="18"/>
              </w:rPr>
              <w:t xml:space="preserve"> </w:t>
            </w:r>
            <w:r>
              <w:rPr>
                <w:color w:val="5F5F5F"/>
                <w:sz w:val="18"/>
              </w:rPr>
              <w:t>goods</w:t>
            </w:r>
            <w:r>
              <w:rPr>
                <w:color w:val="5F5F5F"/>
                <w:spacing w:val="-7"/>
                <w:sz w:val="18"/>
              </w:rPr>
              <w:t xml:space="preserve"> </w:t>
            </w:r>
            <w:r>
              <w:rPr>
                <w:color w:val="5F5F5F"/>
                <w:sz w:val="18"/>
              </w:rPr>
              <w:t>and</w:t>
            </w:r>
            <w:r>
              <w:rPr>
                <w:color w:val="5F5F5F"/>
                <w:spacing w:val="-8"/>
                <w:sz w:val="18"/>
              </w:rPr>
              <w:t xml:space="preserve"> </w:t>
            </w:r>
            <w:r>
              <w:rPr>
                <w:color w:val="5F5F5F"/>
                <w:sz w:val="18"/>
              </w:rPr>
              <w:t>services required to support the project’s development.</w:t>
            </w:r>
          </w:p>
        </w:tc>
        <w:tc>
          <w:tcPr>
            <w:tcW w:w="1133" w:type="dxa"/>
          </w:tcPr>
          <w:p w14:paraId="2B1C9129" w14:textId="77777777" w:rsidR="00A6660A" w:rsidRDefault="00165618">
            <w:pPr>
              <w:pStyle w:val="TableParagraph"/>
              <w:spacing w:before="152"/>
              <w:ind w:left="111" w:right="5"/>
              <w:rPr>
                <w:sz w:val="18"/>
              </w:rPr>
            </w:pPr>
            <w:r>
              <w:rPr>
                <w:color w:val="5F5F5F"/>
                <w:spacing w:val="-4"/>
                <w:sz w:val="18"/>
              </w:rPr>
              <w:t xml:space="preserve">Very </w:t>
            </w:r>
            <w:r>
              <w:rPr>
                <w:color w:val="5F5F5F"/>
                <w:spacing w:val="-2"/>
                <w:sz w:val="18"/>
              </w:rPr>
              <w:t>sensitive</w:t>
            </w:r>
          </w:p>
        </w:tc>
        <w:tc>
          <w:tcPr>
            <w:tcW w:w="1202" w:type="dxa"/>
          </w:tcPr>
          <w:p w14:paraId="01F99795" w14:textId="77777777" w:rsidR="00A6660A" w:rsidRDefault="00165618">
            <w:pPr>
              <w:pStyle w:val="TableParagraph"/>
              <w:spacing w:before="152"/>
              <w:ind w:left="118"/>
              <w:rPr>
                <w:sz w:val="18"/>
              </w:rPr>
            </w:pPr>
            <w:r>
              <w:rPr>
                <w:color w:val="5F5F5F"/>
                <w:spacing w:val="-2"/>
                <w:sz w:val="18"/>
              </w:rPr>
              <w:t>Minor</w:t>
            </w:r>
          </w:p>
        </w:tc>
        <w:tc>
          <w:tcPr>
            <w:tcW w:w="1076" w:type="dxa"/>
          </w:tcPr>
          <w:p w14:paraId="5F38DFC1" w14:textId="77777777" w:rsidR="00A6660A" w:rsidRDefault="00165618">
            <w:pPr>
              <w:pStyle w:val="TableParagraph"/>
              <w:spacing w:before="152"/>
              <w:ind w:left="170"/>
              <w:rPr>
                <w:sz w:val="18"/>
              </w:rPr>
            </w:pPr>
            <w:r>
              <w:rPr>
                <w:color w:val="5F5F5F"/>
                <w:spacing w:val="-2"/>
                <w:sz w:val="18"/>
              </w:rPr>
              <w:t>Moderate</w:t>
            </w:r>
          </w:p>
        </w:tc>
      </w:tr>
      <w:tr w:rsidR="00A6660A" w14:paraId="06572A53" w14:textId="77777777">
        <w:trPr>
          <w:trHeight w:val="1340"/>
        </w:trPr>
        <w:tc>
          <w:tcPr>
            <w:tcW w:w="1806" w:type="dxa"/>
            <w:shd w:val="clear" w:color="auto" w:fill="D3E6F4"/>
          </w:tcPr>
          <w:p w14:paraId="52FC46BB" w14:textId="77777777" w:rsidR="00A6660A" w:rsidRDefault="00165618">
            <w:pPr>
              <w:pStyle w:val="TableParagraph"/>
              <w:spacing w:before="152"/>
              <w:ind w:left="107" w:right="181"/>
              <w:rPr>
                <w:sz w:val="18"/>
              </w:rPr>
            </w:pPr>
            <w:r>
              <w:rPr>
                <w:color w:val="5F5F5F"/>
                <w:sz w:val="18"/>
              </w:rPr>
              <w:t>Economy and livelihood:</w:t>
            </w:r>
            <w:r>
              <w:rPr>
                <w:color w:val="5F5F5F"/>
                <w:spacing w:val="-13"/>
                <w:sz w:val="18"/>
              </w:rPr>
              <w:t xml:space="preserve"> </w:t>
            </w:r>
            <w:r>
              <w:rPr>
                <w:color w:val="5F5F5F"/>
                <w:sz w:val="18"/>
              </w:rPr>
              <w:t xml:space="preserve">Housing affordability and </w:t>
            </w:r>
            <w:r>
              <w:rPr>
                <w:color w:val="5F5F5F"/>
                <w:spacing w:val="-2"/>
                <w:sz w:val="18"/>
              </w:rPr>
              <w:t>availability</w:t>
            </w:r>
          </w:p>
        </w:tc>
        <w:tc>
          <w:tcPr>
            <w:tcW w:w="4422" w:type="dxa"/>
            <w:shd w:val="clear" w:color="auto" w:fill="D3E6F4"/>
          </w:tcPr>
          <w:p w14:paraId="33325138" w14:textId="77777777" w:rsidR="00A6660A" w:rsidRDefault="00165618">
            <w:pPr>
              <w:pStyle w:val="TableParagraph"/>
              <w:spacing w:before="152"/>
              <w:ind w:left="188" w:right="112"/>
              <w:rPr>
                <w:sz w:val="18"/>
              </w:rPr>
            </w:pPr>
            <w:r>
              <w:rPr>
                <w:b/>
                <w:color w:val="5F5F5F"/>
                <w:sz w:val="18"/>
              </w:rPr>
              <w:t xml:space="preserve">Negative: </w:t>
            </w:r>
            <w:r>
              <w:rPr>
                <w:color w:val="5F5F5F"/>
                <w:sz w:val="18"/>
              </w:rPr>
              <w:t>The project’s workforce may contribute</w:t>
            </w:r>
            <w:r>
              <w:rPr>
                <w:color w:val="5F5F5F"/>
                <w:spacing w:val="40"/>
                <w:sz w:val="18"/>
              </w:rPr>
              <w:t xml:space="preserve"> </w:t>
            </w:r>
            <w:r>
              <w:rPr>
                <w:color w:val="5F5F5F"/>
                <w:sz w:val="18"/>
              </w:rPr>
              <w:t>to the demand for rental housing in the regional study area and exacerbate existing rental availability</w:t>
            </w:r>
            <w:r>
              <w:rPr>
                <w:color w:val="5F5F5F"/>
                <w:spacing w:val="-10"/>
                <w:sz w:val="18"/>
              </w:rPr>
              <w:t xml:space="preserve"> </w:t>
            </w:r>
            <w:r>
              <w:rPr>
                <w:color w:val="5F5F5F"/>
                <w:sz w:val="18"/>
              </w:rPr>
              <w:t>and</w:t>
            </w:r>
            <w:r>
              <w:rPr>
                <w:color w:val="5F5F5F"/>
                <w:spacing w:val="-9"/>
                <w:sz w:val="18"/>
              </w:rPr>
              <w:t xml:space="preserve"> </w:t>
            </w:r>
            <w:r>
              <w:rPr>
                <w:color w:val="5F5F5F"/>
                <w:sz w:val="18"/>
              </w:rPr>
              <w:t>affordability</w:t>
            </w:r>
            <w:r>
              <w:rPr>
                <w:color w:val="5F5F5F"/>
                <w:spacing w:val="-10"/>
                <w:sz w:val="18"/>
              </w:rPr>
              <w:t xml:space="preserve"> </w:t>
            </w:r>
            <w:r>
              <w:rPr>
                <w:color w:val="5F5F5F"/>
                <w:sz w:val="18"/>
              </w:rPr>
              <w:t>issues,</w:t>
            </w:r>
            <w:r>
              <w:rPr>
                <w:color w:val="5F5F5F"/>
                <w:spacing w:val="-10"/>
                <w:sz w:val="18"/>
              </w:rPr>
              <w:t xml:space="preserve"> </w:t>
            </w:r>
            <w:r>
              <w:rPr>
                <w:color w:val="5F5F5F"/>
                <w:sz w:val="18"/>
              </w:rPr>
              <w:t>disproportionally affecting very low and low income households.</w:t>
            </w:r>
          </w:p>
        </w:tc>
        <w:tc>
          <w:tcPr>
            <w:tcW w:w="1133" w:type="dxa"/>
            <w:shd w:val="clear" w:color="auto" w:fill="D3E6F4"/>
          </w:tcPr>
          <w:p w14:paraId="2C62B0A7" w14:textId="77777777" w:rsidR="00A6660A" w:rsidRDefault="00165618">
            <w:pPr>
              <w:pStyle w:val="TableParagraph"/>
              <w:spacing w:before="152"/>
              <w:ind w:left="111" w:right="5"/>
              <w:rPr>
                <w:sz w:val="18"/>
              </w:rPr>
            </w:pPr>
            <w:r>
              <w:rPr>
                <w:color w:val="5F5F5F"/>
                <w:spacing w:val="-4"/>
                <w:sz w:val="18"/>
              </w:rPr>
              <w:t xml:space="preserve">Very </w:t>
            </w:r>
            <w:r>
              <w:rPr>
                <w:color w:val="5F5F5F"/>
                <w:spacing w:val="-2"/>
                <w:sz w:val="18"/>
              </w:rPr>
              <w:t>sensitive</w:t>
            </w:r>
          </w:p>
        </w:tc>
        <w:tc>
          <w:tcPr>
            <w:tcW w:w="1202" w:type="dxa"/>
            <w:shd w:val="clear" w:color="auto" w:fill="D3E6F4"/>
          </w:tcPr>
          <w:p w14:paraId="611FD24E" w14:textId="77777777" w:rsidR="00A6660A" w:rsidRDefault="00165618">
            <w:pPr>
              <w:pStyle w:val="TableParagraph"/>
              <w:spacing w:before="152"/>
              <w:ind w:left="118"/>
              <w:rPr>
                <w:sz w:val="18"/>
              </w:rPr>
            </w:pPr>
            <w:r>
              <w:rPr>
                <w:color w:val="5F5F5F"/>
                <w:spacing w:val="-2"/>
                <w:sz w:val="18"/>
              </w:rPr>
              <w:t>Major</w:t>
            </w:r>
          </w:p>
        </w:tc>
        <w:tc>
          <w:tcPr>
            <w:tcW w:w="1076" w:type="dxa"/>
            <w:shd w:val="clear" w:color="auto" w:fill="D3E6F4"/>
          </w:tcPr>
          <w:p w14:paraId="1CD3D9CC" w14:textId="77777777" w:rsidR="00A6660A" w:rsidRDefault="00165618">
            <w:pPr>
              <w:pStyle w:val="TableParagraph"/>
              <w:spacing w:before="152"/>
              <w:ind w:left="170"/>
              <w:rPr>
                <w:sz w:val="18"/>
              </w:rPr>
            </w:pPr>
            <w:r>
              <w:rPr>
                <w:color w:val="5F5F5F"/>
                <w:spacing w:val="-2"/>
                <w:sz w:val="18"/>
              </w:rPr>
              <w:t>Major</w:t>
            </w:r>
          </w:p>
        </w:tc>
      </w:tr>
      <w:tr w:rsidR="00A6660A" w14:paraId="24257F90" w14:textId="77777777">
        <w:trPr>
          <w:trHeight w:val="1188"/>
        </w:trPr>
        <w:tc>
          <w:tcPr>
            <w:tcW w:w="1806" w:type="dxa"/>
          </w:tcPr>
          <w:p w14:paraId="58FF6301" w14:textId="77777777" w:rsidR="00A6660A" w:rsidRDefault="00165618">
            <w:pPr>
              <w:pStyle w:val="TableParagraph"/>
              <w:spacing w:before="154"/>
              <w:ind w:left="107"/>
              <w:rPr>
                <w:sz w:val="18"/>
              </w:rPr>
            </w:pPr>
            <w:r>
              <w:rPr>
                <w:color w:val="5F5F5F"/>
                <w:sz w:val="18"/>
              </w:rPr>
              <w:t xml:space="preserve">Economy and </w:t>
            </w:r>
            <w:r>
              <w:rPr>
                <w:color w:val="5F5F5F"/>
                <w:spacing w:val="-2"/>
                <w:sz w:val="18"/>
              </w:rPr>
              <w:t xml:space="preserve">livelihood: Socioeconomic </w:t>
            </w:r>
            <w:r>
              <w:rPr>
                <w:color w:val="5F5F5F"/>
                <w:sz w:val="18"/>
              </w:rPr>
              <w:t>disadvantage</w:t>
            </w:r>
            <w:r>
              <w:rPr>
                <w:color w:val="5F5F5F"/>
                <w:spacing w:val="-8"/>
                <w:sz w:val="18"/>
              </w:rPr>
              <w:t xml:space="preserve"> </w:t>
            </w:r>
            <w:r>
              <w:rPr>
                <w:color w:val="5F5F5F"/>
                <w:spacing w:val="-5"/>
                <w:sz w:val="18"/>
              </w:rPr>
              <w:t>or</w:t>
            </w:r>
          </w:p>
          <w:p w14:paraId="588607AF" w14:textId="77777777" w:rsidR="00A6660A" w:rsidRDefault="00165618">
            <w:pPr>
              <w:pStyle w:val="TableParagraph"/>
              <w:spacing w:line="187" w:lineRule="exact"/>
              <w:ind w:left="107"/>
              <w:rPr>
                <w:sz w:val="18"/>
              </w:rPr>
            </w:pPr>
            <w:r>
              <w:rPr>
                <w:color w:val="5F5F5F"/>
                <w:spacing w:val="-2"/>
                <w:sz w:val="18"/>
              </w:rPr>
              <w:t>advantage</w:t>
            </w:r>
          </w:p>
        </w:tc>
        <w:tc>
          <w:tcPr>
            <w:tcW w:w="4422" w:type="dxa"/>
          </w:tcPr>
          <w:p w14:paraId="28E1BB1D" w14:textId="77777777" w:rsidR="00A6660A" w:rsidRDefault="00165618">
            <w:pPr>
              <w:pStyle w:val="TableParagraph"/>
              <w:spacing w:before="154"/>
              <w:ind w:left="188"/>
              <w:rPr>
                <w:sz w:val="18"/>
              </w:rPr>
            </w:pPr>
            <w:r>
              <w:rPr>
                <w:b/>
                <w:color w:val="00AF50"/>
                <w:sz w:val="18"/>
              </w:rPr>
              <w:t xml:space="preserve">Positive: </w:t>
            </w:r>
            <w:r>
              <w:rPr>
                <w:color w:val="5F5F5F"/>
                <w:sz w:val="18"/>
              </w:rPr>
              <w:t>The project’s workforce may provide job opportunities</w:t>
            </w:r>
            <w:r>
              <w:rPr>
                <w:color w:val="5F5F5F"/>
                <w:spacing w:val="-6"/>
                <w:sz w:val="18"/>
              </w:rPr>
              <w:t xml:space="preserve"> </w:t>
            </w:r>
            <w:r>
              <w:rPr>
                <w:color w:val="5F5F5F"/>
                <w:sz w:val="18"/>
              </w:rPr>
              <w:t>directly</w:t>
            </w:r>
            <w:r>
              <w:rPr>
                <w:color w:val="5F5F5F"/>
                <w:spacing w:val="-6"/>
                <w:sz w:val="18"/>
              </w:rPr>
              <w:t xml:space="preserve"> </w:t>
            </w:r>
            <w:r>
              <w:rPr>
                <w:color w:val="5F5F5F"/>
                <w:sz w:val="18"/>
              </w:rPr>
              <w:t>and</w:t>
            </w:r>
            <w:r>
              <w:rPr>
                <w:color w:val="5F5F5F"/>
                <w:spacing w:val="-7"/>
                <w:sz w:val="18"/>
              </w:rPr>
              <w:t xml:space="preserve"> </w:t>
            </w:r>
            <w:r>
              <w:rPr>
                <w:color w:val="5F5F5F"/>
                <w:sz w:val="18"/>
              </w:rPr>
              <w:t>indirectly</w:t>
            </w:r>
            <w:r>
              <w:rPr>
                <w:color w:val="5F5F5F"/>
                <w:spacing w:val="-6"/>
                <w:sz w:val="18"/>
              </w:rPr>
              <w:t xml:space="preserve"> </w:t>
            </w:r>
            <w:r>
              <w:rPr>
                <w:color w:val="5F5F5F"/>
                <w:sz w:val="18"/>
              </w:rPr>
              <w:t>that</w:t>
            </w:r>
            <w:r>
              <w:rPr>
                <w:color w:val="5F5F5F"/>
                <w:spacing w:val="-6"/>
                <w:sz w:val="18"/>
              </w:rPr>
              <w:t xml:space="preserve"> </w:t>
            </w:r>
            <w:r>
              <w:rPr>
                <w:color w:val="5F5F5F"/>
                <w:sz w:val="18"/>
              </w:rPr>
              <w:t>help</w:t>
            </w:r>
            <w:r>
              <w:rPr>
                <w:color w:val="5F5F5F"/>
                <w:spacing w:val="-7"/>
                <w:sz w:val="18"/>
              </w:rPr>
              <w:t xml:space="preserve"> </w:t>
            </w:r>
            <w:r>
              <w:rPr>
                <w:color w:val="5F5F5F"/>
                <w:sz w:val="18"/>
              </w:rPr>
              <w:t>to</w:t>
            </w:r>
            <w:r>
              <w:rPr>
                <w:color w:val="5F5F5F"/>
                <w:spacing w:val="-7"/>
                <w:sz w:val="18"/>
              </w:rPr>
              <w:t xml:space="preserve"> </w:t>
            </w:r>
            <w:r>
              <w:rPr>
                <w:color w:val="5F5F5F"/>
                <w:sz w:val="18"/>
              </w:rPr>
              <w:t xml:space="preserve">help improve the socioeconomic outcomes of the study </w:t>
            </w:r>
            <w:r>
              <w:rPr>
                <w:color w:val="5F5F5F"/>
                <w:spacing w:val="-2"/>
                <w:sz w:val="18"/>
              </w:rPr>
              <w:t>area.</w:t>
            </w:r>
          </w:p>
        </w:tc>
        <w:tc>
          <w:tcPr>
            <w:tcW w:w="1133" w:type="dxa"/>
          </w:tcPr>
          <w:p w14:paraId="76D408A5" w14:textId="77777777" w:rsidR="00A6660A" w:rsidRDefault="00165618">
            <w:pPr>
              <w:pStyle w:val="TableParagraph"/>
              <w:spacing w:before="154"/>
              <w:ind w:left="111" w:right="5"/>
              <w:rPr>
                <w:sz w:val="18"/>
              </w:rPr>
            </w:pPr>
            <w:r>
              <w:rPr>
                <w:color w:val="5F5F5F"/>
                <w:spacing w:val="-4"/>
                <w:sz w:val="18"/>
              </w:rPr>
              <w:t xml:space="preserve">Very </w:t>
            </w:r>
            <w:r>
              <w:rPr>
                <w:color w:val="5F5F5F"/>
                <w:spacing w:val="-2"/>
                <w:sz w:val="18"/>
              </w:rPr>
              <w:t>sensitive</w:t>
            </w:r>
          </w:p>
        </w:tc>
        <w:tc>
          <w:tcPr>
            <w:tcW w:w="1202" w:type="dxa"/>
          </w:tcPr>
          <w:p w14:paraId="3F5C9C3A" w14:textId="77777777" w:rsidR="00A6660A" w:rsidRDefault="00165618">
            <w:pPr>
              <w:pStyle w:val="TableParagraph"/>
              <w:spacing w:before="154"/>
              <w:ind w:left="118"/>
              <w:rPr>
                <w:sz w:val="18"/>
              </w:rPr>
            </w:pPr>
            <w:r>
              <w:rPr>
                <w:color w:val="5F5F5F"/>
                <w:spacing w:val="-2"/>
                <w:sz w:val="18"/>
              </w:rPr>
              <w:t>Negligible</w:t>
            </w:r>
          </w:p>
        </w:tc>
        <w:tc>
          <w:tcPr>
            <w:tcW w:w="1076" w:type="dxa"/>
          </w:tcPr>
          <w:p w14:paraId="5EE22154" w14:textId="77777777" w:rsidR="00A6660A" w:rsidRDefault="00165618">
            <w:pPr>
              <w:pStyle w:val="TableParagraph"/>
              <w:spacing w:before="154"/>
              <w:ind w:left="170"/>
              <w:rPr>
                <w:sz w:val="18"/>
              </w:rPr>
            </w:pPr>
            <w:r>
              <w:rPr>
                <w:color w:val="5F5F5F"/>
                <w:spacing w:val="-5"/>
                <w:sz w:val="18"/>
              </w:rPr>
              <w:t>Low</w:t>
            </w:r>
          </w:p>
        </w:tc>
      </w:tr>
    </w:tbl>
    <w:p w14:paraId="4D9B8E4E" w14:textId="77777777" w:rsidR="00A6660A" w:rsidRDefault="00165618">
      <w:pPr>
        <w:pStyle w:val="BodyText"/>
        <w:spacing w:before="212"/>
      </w:pPr>
      <w:r>
        <w:rPr>
          <w:noProof/>
        </w:rPr>
        <w:drawing>
          <wp:anchor distT="0" distB="0" distL="0" distR="0" simplePos="0" relativeHeight="487634944" behindDoc="1" locked="0" layoutInCell="1" allowOverlap="1" wp14:anchorId="6A06AF1D" wp14:editId="1D78D4D0">
            <wp:simplePos x="0" y="0"/>
            <wp:positionH relativeFrom="page">
              <wp:posOffset>731519</wp:posOffset>
            </wp:positionH>
            <wp:positionV relativeFrom="paragraph">
              <wp:posOffset>296037</wp:posOffset>
            </wp:positionV>
            <wp:extent cx="2239497" cy="140207"/>
            <wp:effectExtent l="0" t="0" r="0" b="0"/>
            <wp:wrapTopAndBottom/>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23" cstate="print"/>
                    <a:stretch>
                      <a:fillRect/>
                    </a:stretch>
                  </pic:blipFill>
                  <pic:spPr>
                    <a:xfrm>
                      <a:off x="0" y="0"/>
                      <a:ext cx="2239497" cy="140207"/>
                    </a:xfrm>
                    <a:prstGeom prst="rect">
                      <a:avLst/>
                    </a:prstGeom>
                  </pic:spPr>
                </pic:pic>
              </a:graphicData>
            </a:graphic>
          </wp:anchor>
        </w:drawing>
      </w:r>
    </w:p>
    <w:p w14:paraId="63AF1BC1" w14:textId="77777777" w:rsidR="00A6660A" w:rsidRDefault="00165618">
      <w:pPr>
        <w:pStyle w:val="BodyText"/>
        <w:spacing w:before="172" w:line="360" w:lineRule="auto"/>
        <w:ind w:left="574" w:right="618"/>
      </w:pPr>
      <w:bookmarkStart w:id="21" w:name="Infrastructure_and_services"/>
      <w:bookmarkEnd w:id="21"/>
      <w:r>
        <w:rPr>
          <w:color w:val="585858"/>
        </w:rPr>
        <w:t>Infrastructure</w:t>
      </w:r>
      <w:r>
        <w:rPr>
          <w:color w:val="585858"/>
          <w:spacing w:val="-4"/>
        </w:rPr>
        <w:t xml:space="preserve"> </w:t>
      </w:r>
      <w:r>
        <w:rPr>
          <w:color w:val="585858"/>
        </w:rPr>
        <w:t>and</w:t>
      </w:r>
      <w:r>
        <w:rPr>
          <w:color w:val="585858"/>
          <w:spacing w:val="-3"/>
        </w:rPr>
        <w:t xml:space="preserve"> </w:t>
      </w:r>
      <w:r>
        <w:rPr>
          <w:color w:val="585858"/>
        </w:rPr>
        <w:t>services</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temporarily</w:t>
      </w:r>
      <w:r>
        <w:rPr>
          <w:color w:val="585858"/>
          <w:spacing w:val="-2"/>
        </w:rPr>
        <w:t xml:space="preserve"> </w:t>
      </w:r>
      <w:r>
        <w:rPr>
          <w:color w:val="585858"/>
        </w:rPr>
        <w:t>affected</w:t>
      </w:r>
      <w:r>
        <w:rPr>
          <w:color w:val="585858"/>
          <w:spacing w:val="-4"/>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local</w:t>
      </w:r>
      <w:r>
        <w:rPr>
          <w:color w:val="585858"/>
          <w:spacing w:val="-3"/>
        </w:rPr>
        <w:t xml:space="preserve"> </w:t>
      </w:r>
      <w:r>
        <w:rPr>
          <w:color w:val="585858"/>
        </w:rPr>
        <w:t>study</w:t>
      </w:r>
      <w:r>
        <w:rPr>
          <w:color w:val="585858"/>
          <w:spacing w:val="-2"/>
        </w:rPr>
        <w:t xml:space="preserve"> </w:t>
      </w:r>
      <w:r>
        <w:rPr>
          <w:color w:val="585858"/>
        </w:rPr>
        <w:t>area</w:t>
      </w:r>
      <w:r>
        <w:rPr>
          <w:color w:val="585858"/>
          <w:spacing w:val="-3"/>
        </w:rPr>
        <w:t xml:space="preserve"> </w:t>
      </w:r>
      <w:r>
        <w:rPr>
          <w:color w:val="585858"/>
        </w:rPr>
        <w:t>during</w:t>
      </w:r>
      <w:r>
        <w:rPr>
          <w:color w:val="585858"/>
          <w:spacing w:val="-3"/>
        </w:rPr>
        <w:t xml:space="preserve"> </w:t>
      </w:r>
      <w:r>
        <w:rPr>
          <w:color w:val="585858"/>
        </w:rPr>
        <w:t>the</w:t>
      </w:r>
      <w:r>
        <w:rPr>
          <w:color w:val="585858"/>
          <w:spacing w:val="-3"/>
        </w:rPr>
        <w:t xml:space="preserve"> </w:t>
      </w:r>
      <w:r>
        <w:rPr>
          <w:color w:val="585858"/>
        </w:rPr>
        <w:t>construction</w:t>
      </w:r>
      <w:r>
        <w:rPr>
          <w:color w:val="585858"/>
          <w:spacing w:val="-3"/>
        </w:rPr>
        <w:t xml:space="preserve"> </w:t>
      </w:r>
      <w:r>
        <w:rPr>
          <w:color w:val="585858"/>
        </w:rPr>
        <w:t>phase. The main community and infrastructure vectors that have potential to be affected are access to healthcare, emergency services, childcare services and traffic and transport infrastructure.</w:t>
      </w:r>
    </w:p>
    <w:p w14:paraId="4FC897A6" w14:textId="77777777" w:rsidR="00A6660A" w:rsidRDefault="00165618">
      <w:pPr>
        <w:pStyle w:val="BodyText"/>
        <w:spacing w:before="121" w:line="360" w:lineRule="auto"/>
        <w:ind w:left="573" w:right="836"/>
        <w:jc w:val="both"/>
      </w:pPr>
      <w:r>
        <w:rPr>
          <w:color w:val="585858"/>
        </w:rPr>
        <w:t>The</w:t>
      </w:r>
      <w:r>
        <w:rPr>
          <w:color w:val="585858"/>
          <w:spacing w:val="-3"/>
        </w:rPr>
        <w:t xml:space="preserve"> </w:t>
      </w:r>
      <w:r>
        <w:rPr>
          <w:color w:val="585858"/>
        </w:rPr>
        <w:t>SIA</w:t>
      </w:r>
      <w:r>
        <w:rPr>
          <w:color w:val="585858"/>
          <w:spacing w:val="-3"/>
        </w:rPr>
        <w:t xml:space="preserve"> </w:t>
      </w:r>
      <w:r>
        <w:rPr>
          <w:color w:val="585858"/>
        </w:rPr>
        <w:t>technical</w:t>
      </w:r>
      <w:r>
        <w:rPr>
          <w:color w:val="585858"/>
          <w:spacing w:val="-4"/>
        </w:rPr>
        <w:t xml:space="preserve"> </w:t>
      </w:r>
      <w:r>
        <w:rPr>
          <w:color w:val="585858"/>
        </w:rPr>
        <w:t>study</w:t>
      </w:r>
      <w:r>
        <w:rPr>
          <w:color w:val="585858"/>
          <w:spacing w:val="-2"/>
        </w:rPr>
        <w:t xml:space="preserve"> </w:t>
      </w:r>
      <w:r>
        <w:rPr>
          <w:color w:val="585858"/>
        </w:rPr>
        <w:t>found</w:t>
      </w:r>
      <w:r>
        <w:rPr>
          <w:color w:val="585858"/>
          <w:spacing w:val="-3"/>
        </w:rPr>
        <w:t xml:space="preserve"> </w:t>
      </w:r>
      <w:r>
        <w:rPr>
          <w:color w:val="585858"/>
        </w:rPr>
        <w:t>through</w:t>
      </w:r>
      <w:r>
        <w:rPr>
          <w:color w:val="585858"/>
          <w:spacing w:val="-4"/>
        </w:rPr>
        <w:t xml:space="preserve"> </w:t>
      </w:r>
      <w:r>
        <w:rPr>
          <w:color w:val="585858"/>
        </w:rPr>
        <w:t>consultation</w:t>
      </w:r>
      <w:r>
        <w:rPr>
          <w:color w:val="585858"/>
          <w:spacing w:val="-3"/>
        </w:rPr>
        <w:t xml:space="preserve"> </w:t>
      </w:r>
      <w:r>
        <w:rPr>
          <w:color w:val="585858"/>
        </w:rPr>
        <w:t>that</w:t>
      </w:r>
      <w:r>
        <w:rPr>
          <w:color w:val="585858"/>
          <w:spacing w:val="-3"/>
        </w:rPr>
        <w:t xml:space="preserve"> </w:t>
      </w:r>
      <w:r>
        <w:rPr>
          <w:color w:val="585858"/>
        </w:rPr>
        <w:t>community</w:t>
      </w:r>
      <w:r>
        <w:rPr>
          <w:color w:val="585858"/>
          <w:spacing w:val="-3"/>
        </w:rPr>
        <w:t xml:space="preserve"> </w:t>
      </w:r>
      <w:r>
        <w:rPr>
          <w:color w:val="585858"/>
        </w:rPr>
        <w:t>services</w:t>
      </w:r>
      <w:r>
        <w:rPr>
          <w:color w:val="585858"/>
          <w:spacing w:val="-2"/>
        </w:rPr>
        <w:t xml:space="preserve"> </w:t>
      </w:r>
      <w:r>
        <w:rPr>
          <w:color w:val="585858"/>
        </w:rPr>
        <w:t>are</w:t>
      </w:r>
      <w:r>
        <w:rPr>
          <w:color w:val="585858"/>
          <w:spacing w:val="-4"/>
        </w:rPr>
        <w:t xml:space="preserve"> </w:t>
      </w:r>
      <w:r>
        <w:rPr>
          <w:color w:val="585858"/>
        </w:rPr>
        <w:t>in</w:t>
      </w:r>
      <w:r>
        <w:rPr>
          <w:color w:val="585858"/>
          <w:spacing w:val="-3"/>
        </w:rPr>
        <w:t xml:space="preserve"> </w:t>
      </w:r>
      <w:r>
        <w:rPr>
          <w:color w:val="585858"/>
        </w:rPr>
        <w:t>demand,</w:t>
      </w:r>
      <w:r>
        <w:rPr>
          <w:color w:val="585858"/>
          <w:spacing w:val="-3"/>
        </w:rPr>
        <w:t xml:space="preserve"> </w:t>
      </w:r>
      <w:r>
        <w:rPr>
          <w:color w:val="585858"/>
        </w:rPr>
        <w:t>with</w:t>
      </w:r>
      <w:r>
        <w:rPr>
          <w:color w:val="585858"/>
          <w:spacing w:val="-3"/>
        </w:rPr>
        <w:t xml:space="preserve"> </w:t>
      </w:r>
      <w:r>
        <w:rPr>
          <w:color w:val="585858"/>
        </w:rPr>
        <w:t>childcare facilities presenting</w:t>
      </w:r>
      <w:r>
        <w:rPr>
          <w:color w:val="585858"/>
          <w:spacing w:val="-1"/>
        </w:rPr>
        <w:t xml:space="preserve"> </w:t>
      </w:r>
      <w:r>
        <w:rPr>
          <w:color w:val="585858"/>
        </w:rPr>
        <w:t>very limited</w:t>
      </w:r>
      <w:r>
        <w:rPr>
          <w:color w:val="585858"/>
          <w:spacing w:val="-1"/>
        </w:rPr>
        <w:t xml:space="preserve"> </w:t>
      </w:r>
      <w:r>
        <w:rPr>
          <w:color w:val="585858"/>
        </w:rPr>
        <w:t>vacancy.</w:t>
      </w:r>
      <w:r>
        <w:rPr>
          <w:color w:val="585858"/>
          <w:spacing w:val="-1"/>
        </w:rPr>
        <w:t xml:space="preserve"> </w:t>
      </w:r>
      <w:r>
        <w:rPr>
          <w:color w:val="585858"/>
        </w:rPr>
        <w:t>The</w:t>
      </w:r>
      <w:r>
        <w:rPr>
          <w:color w:val="585858"/>
          <w:spacing w:val="-1"/>
        </w:rPr>
        <w:t xml:space="preserve"> </w:t>
      </w:r>
      <w:r>
        <w:rPr>
          <w:color w:val="585858"/>
        </w:rPr>
        <w:t>consultation</w:t>
      </w:r>
      <w:r>
        <w:rPr>
          <w:color w:val="585858"/>
          <w:spacing w:val="-1"/>
        </w:rPr>
        <w:t xml:space="preserve"> </w:t>
      </w:r>
      <w:r>
        <w:rPr>
          <w:color w:val="585858"/>
        </w:rPr>
        <w:t>also</w:t>
      </w:r>
      <w:r>
        <w:rPr>
          <w:color w:val="585858"/>
          <w:spacing w:val="-1"/>
        </w:rPr>
        <w:t xml:space="preserve"> </w:t>
      </w:r>
      <w:r>
        <w:rPr>
          <w:color w:val="585858"/>
        </w:rPr>
        <w:t>revealed</w:t>
      </w:r>
      <w:r>
        <w:rPr>
          <w:color w:val="585858"/>
          <w:spacing w:val="-1"/>
        </w:rPr>
        <w:t xml:space="preserve"> </w:t>
      </w:r>
      <w:r>
        <w:rPr>
          <w:color w:val="585858"/>
        </w:rPr>
        <w:t>that</w:t>
      </w:r>
      <w:r>
        <w:rPr>
          <w:color w:val="585858"/>
          <w:spacing w:val="-1"/>
        </w:rPr>
        <w:t xml:space="preserve"> </w:t>
      </w:r>
      <w:r>
        <w:rPr>
          <w:color w:val="585858"/>
        </w:rPr>
        <w:t>easy access and</w:t>
      </w:r>
      <w:r>
        <w:rPr>
          <w:color w:val="585858"/>
          <w:spacing w:val="-1"/>
        </w:rPr>
        <w:t xml:space="preserve"> </w:t>
      </w:r>
      <w:r>
        <w:rPr>
          <w:color w:val="585858"/>
        </w:rPr>
        <w:t>connection with no delays to infrastructure is highly valued in the local study area.</w:t>
      </w:r>
    </w:p>
    <w:p w14:paraId="5D6EA1A8" w14:textId="77777777" w:rsidR="00A6660A" w:rsidRDefault="00165618">
      <w:pPr>
        <w:pStyle w:val="BodyText"/>
        <w:spacing w:before="119" w:line="360" w:lineRule="auto"/>
        <w:ind w:left="573" w:right="618"/>
      </w:pPr>
      <w:r>
        <w:rPr>
          <w:color w:val="585858"/>
        </w:rPr>
        <w:t>The project’s workforce is expected to result in a small population increase during the construction phase and</w:t>
      </w:r>
      <w:r>
        <w:rPr>
          <w:color w:val="585858"/>
          <w:spacing w:val="-3"/>
        </w:rPr>
        <w:t xml:space="preserve"> </w:t>
      </w:r>
      <w:r>
        <w:rPr>
          <w:color w:val="585858"/>
        </w:rPr>
        <w:t>this</w:t>
      </w:r>
      <w:r>
        <w:rPr>
          <w:color w:val="585858"/>
          <w:spacing w:val="-2"/>
        </w:rPr>
        <w:t xml:space="preserve"> </w:t>
      </w:r>
      <w:r>
        <w:rPr>
          <w:color w:val="585858"/>
        </w:rPr>
        <w:t>may</w:t>
      </w:r>
      <w:r>
        <w:rPr>
          <w:color w:val="585858"/>
          <w:spacing w:val="-3"/>
        </w:rPr>
        <w:t xml:space="preserve"> </w:t>
      </w:r>
      <w:r>
        <w:rPr>
          <w:color w:val="585858"/>
        </w:rPr>
        <w:t>have</w:t>
      </w:r>
      <w:r>
        <w:rPr>
          <w:color w:val="585858"/>
          <w:spacing w:val="-3"/>
        </w:rPr>
        <w:t xml:space="preserve"> </w:t>
      </w:r>
      <w:r>
        <w:rPr>
          <w:color w:val="585858"/>
        </w:rPr>
        <w:t>an</w:t>
      </w:r>
      <w:r>
        <w:rPr>
          <w:color w:val="585858"/>
          <w:spacing w:val="-3"/>
        </w:rPr>
        <w:t xml:space="preserve"> </w:t>
      </w:r>
      <w:r>
        <w:rPr>
          <w:color w:val="585858"/>
        </w:rPr>
        <w:t>associated</w:t>
      </w:r>
      <w:r>
        <w:rPr>
          <w:color w:val="585858"/>
          <w:spacing w:val="-4"/>
        </w:rPr>
        <w:t xml:space="preserve"> </w:t>
      </w:r>
      <w:r>
        <w:rPr>
          <w:color w:val="585858"/>
        </w:rPr>
        <w:t>short-term</w:t>
      </w:r>
      <w:r>
        <w:rPr>
          <w:color w:val="585858"/>
          <w:spacing w:val="-3"/>
        </w:rPr>
        <w:t xml:space="preserve"> </w:t>
      </w:r>
      <w:r>
        <w:rPr>
          <w:color w:val="585858"/>
        </w:rPr>
        <w:t>increase</w:t>
      </w:r>
      <w:r>
        <w:rPr>
          <w:color w:val="585858"/>
          <w:spacing w:val="-3"/>
        </w:rPr>
        <w:t xml:space="preserve"> </w:t>
      </w:r>
      <w:r>
        <w:rPr>
          <w:color w:val="585858"/>
        </w:rPr>
        <w:t>in</w:t>
      </w:r>
      <w:r>
        <w:rPr>
          <w:color w:val="585858"/>
          <w:spacing w:val="-3"/>
        </w:rPr>
        <w:t xml:space="preserve"> </w:t>
      </w:r>
      <w:r>
        <w:rPr>
          <w:color w:val="585858"/>
        </w:rPr>
        <w:t>demand</w:t>
      </w:r>
      <w:r>
        <w:rPr>
          <w:color w:val="585858"/>
          <w:spacing w:val="-3"/>
        </w:rPr>
        <w:t xml:space="preserve"> </w:t>
      </w:r>
      <w:r>
        <w:rPr>
          <w:color w:val="585858"/>
        </w:rPr>
        <w:t>for</w:t>
      </w:r>
      <w:r>
        <w:rPr>
          <w:color w:val="585858"/>
          <w:spacing w:val="-4"/>
        </w:rPr>
        <w:t xml:space="preserve"> </w:t>
      </w:r>
      <w:r>
        <w:rPr>
          <w:color w:val="585858"/>
        </w:rPr>
        <w:t>childcare</w:t>
      </w:r>
      <w:r>
        <w:rPr>
          <w:color w:val="585858"/>
          <w:spacing w:val="-3"/>
        </w:rPr>
        <w:t xml:space="preserve"> </w:t>
      </w:r>
      <w:r>
        <w:rPr>
          <w:color w:val="585858"/>
        </w:rPr>
        <w:t>services,</w:t>
      </w:r>
      <w:r>
        <w:rPr>
          <w:color w:val="585858"/>
          <w:spacing w:val="-3"/>
        </w:rPr>
        <w:t xml:space="preserve"> </w:t>
      </w:r>
      <w:r>
        <w:rPr>
          <w:color w:val="585858"/>
        </w:rPr>
        <w:t>as</w:t>
      </w:r>
      <w:r>
        <w:rPr>
          <w:color w:val="585858"/>
          <w:spacing w:val="-2"/>
        </w:rPr>
        <w:t xml:space="preserve"> </w:t>
      </w:r>
      <w:r>
        <w:rPr>
          <w:color w:val="585858"/>
        </w:rPr>
        <w:t>well</w:t>
      </w:r>
      <w:r>
        <w:rPr>
          <w:color w:val="585858"/>
          <w:spacing w:val="-4"/>
        </w:rPr>
        <w:t xml:space="preserve"> </w:t>
      </w:r>
      <w:r>
        <w:rPr>
          <w:color w:val="585858"/>
        </w:rPr>
        <w:t>as</w:t>
      </w:r>
      <w:r>
        <w:rPr>
          <w:color w:val="585858"/>
          <w:spacing w:val="-2"/>
        </w:rPr>
        <w:t xml:space="preserve"> </w:t>
      </w:r>
      <w:r>
        <w:rPr>
          <w:color w:val="585858"/>
        </w:rPr>
        <w:t>health</w:t>
      </w:r>
      <w:r>
        <w:rPr>
          <w:color w:val="585858"/>
          <w:spacing w:val="-3"/>
        </w:rPr>
        <w:t xml:space="preserve"> </w:t>
      </w:r>
      <w:r>
        <w:rPr>
          <w:color w:val="585858"/>
        </w:rPr>
        <w:t>and emergency services. The capacity of emergency services is limited or affected by high levels of existing demand, particularly in rural areas.</w:t>
      </w:r>
    </w:p>
    <w:p w14:paraId="783C8883" w14:textId="77777777" w:rsidR="00A6660A" w:rsidRDefault="00A6660A">
      <w:pPr>
        <w:spacing w:line="360" w:lineRule="auto"/>
        <w:sectPr w:rsidR="00A6660A">
          <w:pgSz w:w="11910" w:h="16840"/>
          <w:pgMar w:top="980" w:right="563" w:bottom="800" w:left="560" w:header="467" w:footer="612" w:gutter="0"/>
          <w:cols w:space="720"/>
        </w:sectPr>
      </w:pPr>
    </w:p>
    <w:p w14:paraId="454E0BAA" w14:textId="77777777" w:rsidR="00A6660A" w:rsidRDefault="00A6660A">
      <w:pPr>
        <w:pStyle w:val="BodyText"/>
      </w:pPr>
    </w:p>
    <w:p w14:paraId="5E225F2F" w14:textId="77777777" w:rsidR="00A6660A" w:rsidRDefault="00A6660A">
      <w:pPr>
        <w:pStyle w:val="BodyText"/>
        <w:spacing w:before="140"/>
      </w:pPr>
    </w:p>
    <w:p w14:paraId="67AA7386" w14:textId="77777777" w:rsidR="00A6660A" w:rsidRDefault="00165618">
      <w:pPr>
        <w:pStyle w:val="BodyText"/>
        <w:spacing w:line="360" w:lineRule="auto"/>
        <w:ind w:left="573" w:right="578"/>
      </w:pPr>
      <w:r>
        <w:rPr>
          <w:color w:val="585858"/>
        </w:rPr>
        <w:t>The level of traffic generated on the local road network will increase in the area intermittently during construction.</w:t>
      </w:r>
      <w:r>
        <w:rPr>
          <w:color w:val="585858"/>
          <w:spacing w:val="-5"/>
        </w:rPr>
        <w:t xml:space="preserve"> </w:t>
      </w:r>
      <w:r>
        <w:rPr>
          <w:color w:val="585858"/>
        </w:rPr>
        <w:t>A</w:t>
      </w:r>
      <w:r>
        <w:rPr>
          <w:color w:val="585858"/>
          <w:spacing w:val="-3"/>
        </w:rPr>
        <w:t xml:space="preserve"> </w:t>
      </w:r>
      <w:r>
        <w:rPr>
          <w:color w:val="585858"/>
        </w:rPr>
        <w:t>small</w:t>
      </w:r>
      <w:r>
        <w:rPr>
          <w:color w:val="585858"/>
          <w:spacing w:val="-3"/>
        </w:rPr>
        <w:t xml:space="preserve"> </w:t>
      </w:r>
      <w:r>
        <w:rPr>
          <w:color w:val="585858"/>
        </w:rPr>
        <w:t>increase</w:t>
      </w:r>
      <w:r>
        <w:rPr>
          <w:color w:val="585858"/>
          <w:spacing w:val="-3"/>
        </w:rPr>
        <w:t xml:space="preserve"> </w:t>
      </w:r>
      <w:r>
        <w:rPr>
          <w:color w:val="585858"/>
        </w:rPr>
        <w:t>in</w:t>
      </w:r>
      <w:r>
        <w:rPr>
          <w:color w:val="585858"/>
          <w:spacing w:val="-3"/>
        </w:rPr>
        <w:t xml:space="preserve"> </w:t>
      </w:r>
      <w:r>
        <w:rPr>
          <w:color w:val="585858"/>
        </w:rPr>
        <w:t>traffic</w:t>
      </w:r>
      <w:r>
        <w:rPr>
          <w:color w:val="585858"/>
          <w:spacing w:val="-2"/>
        </w:rPr>
        <w:t xml:space="preserve"> </w:t>
      </w:r>
      <w:r>
        <w:rPr>
          <w:color w:val="585858"/>
        </w:rPr>
        <w:t>during</w:t>
      </w:r>
      <w:r>
        <w:rPr>
          <w:color w:val="585858"/>
          <w:spacing w:val="-3"/>
        </w:rPr>
        <w:t xml:space="preserve"> </w:t>
      </w:r>
      <w:r>
        <w:rPr>
          <w:color w:val="585858"/>
        </w:rPr>
        <w:t>the</w:t>
      </w:r>
      <w:r>
        <w:rPr>
          <w:color w:val="585858"/>
          <w:spacing w:val="-3"/>
        </w:rPr>
        <w:t xml:space="preserve"> </w:t>
      </w:r>
      <w:r>
        <w:rPr>
          <w:color w:val="585858"/>
        </w:rPr>
        <w:t>construction</w:t>
      </w:r>
      <w:r>
        <w:rPr>
          <w:color w:val="585858"/>
          <w:spacing w:val="-3"/>
        </w:rPr>
        <w:t xml:space="preserve"> </w:t>
      </w:r>
      <w:r>
        <w:rPr>
          <w:color w:val="585858"/>
        </w:rPr>
        <w:t>period</w:t>
      </w:r>
      <w:r>
        <w:rPr>
          <w:color w:val="585858"/>
          <w:spacing w:val="-3"/>
        </w:rPr>
        <w:t xml:space="preserve"> </w:t>
      </w:r>
      <w:r>
        <w:rPr>
          <w:color w:val="585858"/>
        </w:rPr>
        <w:t>may</w:t>
      </w:r>
      <w:r>
        <w:rPr>
          <w:color w:val="585858"/>
          <w:spacing w:val="-2"/>
        </w:rPr>
        <w:t xml:space="preserve"> </w:t>
      </w:r>
      <w:r>
        <w:rPr>
          <w:color w:val="585858"/>
        </w:rPr>
        <w:t>affect</w:t>
      </w:r>
      <w:r>
        <w:rPr>
          <w:color w:val="585858"/>
          <w:spacing w:val="-3"/>
        </w:rPr>
        <w:t xml:space="preserve"> </w:t>
      </w:r>
      <w:r>
        <w:rPr>
          <w:color w:val="585858"/>
        </w:rPr>
        <w:t>traffic</w:t>
      </w:r>
      <w:r>
        <w:rPr>
          <w:color w:val="585858"/>
          <w:spacing w:val="-2"/>
        </w:rPr>
        <w:t xml:space="preserve"> </w:t>
      </w:r>
      <w:r>
        <w:rPr>
          <w:color w:val="585858"/>
        </w:rPr>
        <w:t>safety</w:t>
      </w:r>
      <w:r>
        <w:rPr>
          <w:color w:val="585858"/>
          <w:spacing w:val="-3"/>
        </w:rPr>
        <w:t xml:space="preserve"> </w:t>
      </w:r>
      <w:r>
        <w:rPr>
          <w:color w:val="585858"/>
        </w:rPr>
        <w:t>and</w:t>
      </w:r>
      <w:r>
        <w:rPr>
          <w:color w:val="585858"/>
          <w:spacing w:val="-3"/>
        </w:rPr>
        <w:t xml:space="preserve"> </w:t>
      </w:r>
      <w:r>
        <w:rPr>
          <w:color w:val="585858"/>
        </w:rPr>
        <w:t>capacity</w:t>
      </w:r>
      <w:r>
        <w:rPr>
          <w:color w:val="585858"/>
          <w:spacing w:val="-3"/>
        </w:rPr>
        <w:t xml:space="preserve"> </w:t>
      </w:r>
      <w:r>
        <w:rPr>
          <w:color w:val="585858"/>
        </w:rPr>
        <w:t>in some instances if mitigation measures are not applied.</w:t>
      </w:r>
    </w:p>
    <w:p w14:paraId="111ED9A3" w14:textId="77777777" w:rsidR="00A6660A" w:rsidRDefault="00D21C55">
      <w:pPr>
        <w:pStyle w:val="BodyText"/>
        <w:spacing w:before="121"/>
        <w:ind w:left="573"/>
      </w:pPr>
      <w:hyperlink w:anchor="_bookmark7" w:history="1">
        <w:r w:rsidR="00165618">
          <w:rPr>
            <w:color w:val="585858"/>
          </w:rPr>
          <w:t>Table</w:t>
        </w:r>
        <w:r w:rsidR="00165618">
          <w:rPr>
            <w:color w:val="585858"/>
            <w:spacing w:val="-7"/>
          </w:rPr>
          <w:t xml:space="preserve"> </w:t>
        </w:r>
        <w:r w:rsidR="00165618">
          <w:rPr>
            <w:color w:val="585858"/>
          </w:rPr>
          <w:t>3-6</w:t>
        </w:r>
      </w:hyperlink>
      <w:r w:rsidR="00165618">
        <w:rPr>
          <w:color w:val="585858"/>
          <w:spacing w:val="-5"/>
        </w:rPr>
        <w:t xml:space="preserve"> </w:t>
      </w:r>
      <w:r w:rsidR="00165618">
        <w:rPr>
          <w:color w:val="585858"/>
        </w:rPr>
        <w:t>outlines</w:t>
      </w:r>
      <w:r w:rsidR="00165618">
        <w:rPr>
          <w:color w:val="585858"/>
          <w:spacing w:val="-5"/>
        </w:rPr>
        <w:t xml:space="preserve"> </w:t>
      </w:r>
      <w:r w:rsidR="00165618">
        <w:rPr>
          <w:color w:val="585858"/>
        </w:rPr>
        <w:t>the</w:t>
      </w:r>
      <w:r w:rsidR="00165618">
        <w:rPr>
          <w:color w:val="585858"/>
          <w:spacing w:val="-5"/>
        </w:rPr>
        <w:t xml:space="preserve"> </w:t>
      </w:r>
      <w:r w:rsidR="00165618">
        <w:rPr>
          <w:color w:val="585858"/>
        </w:rPr>
        <w:t>potential</w:t>
      </w:r>
      <w:r w:rsidR="00165618">
        <w:rPr>
          <w:color w:val="585858"/>
          <w:spacing w:val="-4"/>
        </w:rPr>
        <w:t xml:space="preserve"> </w:t>
      </w:r>
      <w:r w:rsidR="00165618">
        <w:rPr>
          <w:color w:val="585858"/>
        </w:rPr>
        <w:t>construction</w:t>
      </w:r>
      <w:r w:rsidR="00165618">
        <w:rPr>
          <w:color w:val="585858"/>
          <w:spacing w:val="-5"/>
        </w:rPr>
        <w:t xml:space="preserve"> </w:t>
      </w:r>
      <w:r w:rsidR="00165618">
        <w:rPr>
          <w:color w:val="585858"/>
        </w:rPr>
        <w:t>impacts</w:t>
      </w:r>
      <w:r w:rsidR="00165618">
        <w:rPr>
          <w:color w:val="585858"/>
          <w:spacing w:val="-4"/>
        </w:rPr>
        <w:t xml:space="preserve"> </w:t>
      </w:r>
      <w:r w:rsidR="00165618">
        <w:rPr>
          <w:color w:val="585858"/>
        </w:rPr>
        <w:t>on</w:t>
      </w:r>
      <w:r w:rsidR="00165618">
        <w:rPr>
          <w:color w:val="585858"/>
          <w:spacing w:val="-5"/>
        </w:rPr>
        <w:t xml:space="preserve"> </w:t>
      </w:r>
      <w:r w:rsidR="00165618">
        <w:rPr>
          <w:color w:val="585858"/>
        </w:rPr>
        <w:t>infrastructure</w:t>
      </w:r>
      <w:r w:rsidR="00165618">
        <w:rPr>
          <w:color w:val="585858"/>
          <w:spacing w:val="-5"/>
        </w:rPr>
        <w:t xml:space="preserve"> </w:t>
      </w:r>
      <w:r w:rsidR="00165618">
        <w:rPr>
          <w:color w:val="585858"/>
        </w:rPr>
        <w:t>and</w:t>
      </w:r>
      <w:r w:rsidR="00165618">
        <w:rPr>
          <w:color w:val="585858"/>
          <w:spacing w:val="-4"/>
        </w:rPr>
        <w:t xml:space="preserve"> </w:t>
      </w:r>
      <w:r w:rsidR="00165618">
        <w:rPr>
          <w:color w:val="585858"/>
          <w:spacing w:val="-2"/>
        </w:rPr>
        <w:t>services.</w:t>
      </w:r>
    </w:p>
    <w:p w14:paraId="679002A7" w14:textId="77777777" w:rsidR="00A6660A" w:rsidRDefault="00165618">
      <w:pPr>
        <w:pStyle w:val="BodyText"/>
        <w:spacing w:before="28"/>
      </w:pPr>
      <w:r>
        <w:rPr>
          <w:noProof/>
        </w:rPr>
        <w:drawing>
          <wp:anchor distT="0" distB="0" distL="0" distR="0" simplePos="0" relativeHeight="487635456" behindDoc="1" locked="0" layoutInCell="1" allowOverlap="1" wp14:anchorId="3F88EAE8" wp14:editId="02A89ABB">
            <wp:simplePos x="0" y="0"/>
            <wp:positionH relativeFrom="page">
              <wp:posOffset>720089</wp:posOffset>
            </wp:positionH>
            <wp:positionV relativeFrom="paragraph">
              <wp:posOffset>179601</wp:posOffset>
            </wp:positionV>
            <wp:extent cx="4714283" cy="124968"/>
            <wp:effectExtent l="0" t="0" r="0" b="0"/>
            <wp:wrapTopAndBottom/>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4" cstate="print"/>
                    <a:stretch>
                      <a:fillRect/>
                    </a:stretch>
                  </pic:blipFill>
                  <pic:spPr>
                    <a:xfrm>
                      <a:off x="0" y="0"/>
                      <a:ext cx="4714283" cy="124968"/>
                    </a:xfrm>
                    <a:prstGeom prst="rect">
                      <a:avLst/>
                    </a:prstGeom>
                  </pic:spPr>
                </pic:pic>
              </a:graphicData>
            </a:graphic>
          </wp:anchor>
        </w:drawing>
      </w:r>
    </w:p>
    <w:p w14:paraId="1AC2A29A" w14:textId="77777777" w:rsidR="00A6660A" w:rsidRDefault="00A6660A">
      <w:pPr>
        <w:pStyle w:val="BodyText"/>
        <w:spacing w:before="6"/>
        <w:rPr>
          <w:sz w:val="10"/>
        </w:rPr>
      </w:pPr>
    </w:p>
    <w:tbl>
      <w:tblPr>
        <w:tblW w:w="0" w:type="auto"/>
        <w:tblInd w:w="581" w:type="dxa"/>
        <w:tblLayout w:type="fixed"/>
        <w:tblCellMar>
          <w:left w:w="0" w:type="dxa"/>
          <w:right w:w="0" w:type="dxa"/>
        </w:tblCellMar>
        <w:tblLook w:val="01E0" w:firstRow="1" w:lastRow="1" w:firstColumn="1" w:lastColumn="1" w:noHBand="0" w:noVBand="0"/>
      </w:tblPr>
      <w:tblGrid>
        <w:gridCol w:w="1978"/>
        <w:gridCol w:w="4093"/>
        <w:gridCol w:w="1144"/>
        <w:gridCol w:w="1264"/>
        <w:gridCol w:w="1158"/>
      </w:tblGrid>
      <w:tr w:rsidR="00A6660A" w14:paraId="30A8CFA0" w14:textId="77777777">
        <w:trPr>
          <w:trHeight w:val="886"/>
        </w:trPr>
        <w:tc>
          <w:tcPr>
            <w:tcW w:w="1978" w:type="dxa"/>
            <w:shd w:val="clear" w:color="auto" w:fill="133149"/>
          </w:tcPr>
          <w:p w14:paraId="37E4B0EF" w14:textId="77777777" w:rsidR="00A6660A" w:rsidRDefault="00165618">
            <w:pPr>
              <w:pStyle w:val="TableParagraph"/>
              <w:spacing w:before="133"/>
              <w:ind w:left="107"/>
              <w:rPr>
                <w:b/>
                <w:sz w:val="18"/>
              </w:rPr>
            </w:pPr>
            <w:bookmarkStart w:id="22" w:name="_bookmark7"/>
            <w:bookmarkEnd w:id="22"/>
            <w:r>
              <w:rPr>
                <w:b/>
                <w:color w:val="FFFFFF"/>
                <w:sz w:val="18"/>
              </w:rPr>
              <w:t>Social</w:t>
            </w:r>
            <w:r>
              <w:rPr>
                <w:b/>
                <w:color w:val="FFFFFF"/>
                <w:spacing w:val="-5"/>
                <w:sz w:val="18"/>
              </w:rPr>
              <w:t xml:space="preserve"> </w:t>
            </w:r>
            <w:r>
              <w:rPr>
                <w:b/>
                <w:color w:val="FFFFFF"/>
                <w:spacing w:val="-2"/>
                <w:sz w:val="18"/>
              </w:rPr>
              <w:t>value</w:t>
            </w:r>
          </w:p>
        </w:tc>
        <w:tc>
          <w:tcPr>
            <w:tcW w:w="4093" w:type="dxa"/>
            <w:shd w:val="clear" w:color="auto" w:fill="133149"/>
          </w:tcPr>
          <w:p w14:paraId="5B648322" w14:textId="77777777" w:rsidR="00A6660A" w:rsidRDefault="00165618">
            <w:pPr>
              <w:pStyle w:val="TableParagraph"/>
              <w:spacing w:before="133"/>
              <w:ind w:left="130"/>
              <w:rPr>
                <w:b/>
                <w:sz w:val="18"/>
              </w:rPr>
            </w:pPr>
            <w:r>
              <w:rPr>
                <w:b/>
                <w:color w:val="FFFFFF"/>
                <w:spacing w:val="-2"/>
                <w:sz w:val="18"/>
              </w:rPr>
              <w:t>Impact</w:t>
            </w:r>
          </w:p>
        </w:tc>
        <w:tc>
          <w:tcPr>
            <w:tcW w:w="1144" w:type="dxa"/>
            <w:shd w:val="clear" w:color="auto" w:fill="133149"/>
          </w:tcPr>
          <w:p w14:paraId="3A07A60A" w14:textId="77777777" w:rsidR="00A6660A" w:rsidRDefault="00165618">
            <w:pPr>
              <w:pStyle w:val="TableParagraph"/>
              <w:spacing w:before="133"/>
              <w:ind w:left="113"/>
              <w:rPr>
                <w:b/>
                <w:sz w:val="18"/>
              </w:rPr>
            </w:pPr>
            <w:r>
              <w:rPr>
                <w:b/>
                <w:color w:val="FFFFFF"/>
                <w:spacing w:val="-2"/>
                <w:sz w:val="18"/>
              </w:rPr>
              <w:t>Sensitivity</w:t>
            </w:r>
          </w:p>
        </w:tc>
        <w:tc>
          <w:tcPr>
            <w:tcW w:w="1264" w:type="dxa"/>
            <w:shd w:val="clear" w:color="auto" w:fill="133149"/>
          </w:tcPr>
          <w:p w14:paraId="52799CAE" w14:textId="77777777" w:rsidR="00A6660A" w:rsidRDefault="00165618">
            <w:pPr>
              <w:pStyle w:val="TableParagraph"/>
              <w:spacing w:before="132"/>
              <w:ind w:left="130" w:right="37"/>
              <w:rPr>
                <w:b/>
                <w:sz w:val="18"/>
              </w:rPr>
            </w:pPr>
            <w:r>
              <w:rPr>
                <w:b/>
                <w:color w:val="FFFFFF"/>
                <w:spacing w:val="-4"/>
                <w:sz w:val="18"/>
              </w:rPr>
              <w:t xml:space="preserve">Pre- </w:t>
            </w:r>
            <w:r>
              <w:rPr>
                <w:b/>
                <w:color w:val="FFFFFF"/>
                <w:spacing w:val="-2"/>
                <w:sz w:val="18"/>
              </w:rPr>
              <w:t>mitigated magnitude</w:t>
            </w:r>
          </w:p>
        </w:tc>
        <w:tc>
          <w:tcPr>
            <w:tcW w:w="1158" w:type="dxa"/>
            <w:shd w:val="clear" w:color="auto" w:fill="133149"/>
          </w:tcPr>
          <w:p w14:paraId="1E7CB141" w14:textId="77777777" w:rsidR="00A6660A" w:rsidRDefault="00165618">
            <w:pPr>
              <w:pStyle w:val="TableParagraph"/>
              <w:spacing w:before="132"/>
              <w:ind w:left="224" w:right="345"/>
              <w:rPr>
                <w:b/>
                <w:sz w:val="18"/>
              </w:rPr>
            </w:pPr>
            <w:r>
              <w:rPr>
                <w:b/>
                <w:color w:val="FFFFFF"/>
                <w:spacing w:val="-2"/>
                <w:sz w:val="18"/>
              </w:rPr>
              <w:t>Initial impact</w:t>
            </w:r>
          </w:p>
        </w:tc>
      </w:tr>
      <w:tr w:rsidR="00A6660A" w14:paraId="1DAAECA3" w14:textId="77777777">
        <w:trPr>
          <w:trHeight w:val="1340"/>
        </w:trPr>
        <w:tc>
          <w:tcPr>
            <w:tcW w:w="1978" w:type="dxa"/>
            <w:shd w:val="clear" w:color="auto" w:fill="D3E6F4"/>
          </w:tcPr>
          <w:p w14:paraId="5731EBC4" w14:textId="77777777" w:rsidR="00A6660A" w:rsidRDefault="00165618">
            <w:pPr>
              <w:pStyle w:val="TableParagraph"/>
              <w:spacing w:before="152"/>
              <w:ind w:left="107"/>
              <w:rPr>
                <w:sz w:val="18"/>
              </w:rPr>
            </w:pPr>
            <w:r>
              <w:rPr>
                <w:color w:val="5F5F5F"/>
                <w:spacing w:val="-2"/>
                <w:sz w:val="18"/>
              </w:rPr>
              <w:t xml:space="preserve">Community </w:t>
            </w:r>
            <w:r>
              <w:rPr>
                <w:color w:val="5F5F5F"/>
                <w:sz w:val="18"/>
              </w:rPr>
              <w:t>infrastructure and services:</w:t>
            </w:r>
            <w:r>
              <w:rPr>
                <w:color w:val="5F5F5F"/>
                <w:spacing w:val="-15"/>
                <w:sz w:val="18"/>
              </w:rPr>
              <w:t xml:space="preserve"> </w:t>
            </w:r>
            <w:r>
              <w:rPr>
                <w:color w:val="5F5F5F"/>
                <w:sz w:val="18"/>
              </w:rPr>
              <w:t>Health</w:t>
            </w:r>
            <w:r>
              <w:rPr>
                <w:color w:val="5F5F5F"/>
                <w:spacing w:val="-12"/>
                <w:sz w:val="18"/>
              </w:rPr>
              <w:t xml:space="preserve"> </w:t>
            </w:r>
            <w:r>
              <w:rPr>
                <w:color w:val="5F5F5F"/>
                <w:sz w:val="18"/>
              </w:rPr>
              <w:t xml:space="preserve">and </w:t>
            </w:r>
            <w:r>
              <w:rPr>
                <w:color w:val="5F5F5F"/>
                <w:spacing w:val="-2"/>
                <w:sz w:val="18"/>
              </w:rPr>
              <w:t>wellbeing</w:t>
            </w:r>
          </w:p>
        </w:tc>
        <w:tc>
          <w:tcPr>
            <w:tcW w:w="4093" w:type="dxa"/>
            <w:shd w:val="clear" w:color="auto" w:fill="D3E6F4"/>
          </w:tcPr>
          <w:p w14:paraId="312E9259" w14:textId="77777777" w:rsidR="00A6660A" w:rsidRDefault="00165618">
            <w:pPr>
              <w:pStyle w:val="TableParagraph"/>
              <w:spacing w:before="152"/>
              <w:ind w:left="130" w:right="170"/>
              <w:rPr>
                <w:sz w:val="18"/>
              </w:rPr>
            </w:pPr>
            <w:r>
              <w:rPr>
                <w:b/>
                <w:color w:val="5F5F5F"/>
                <w:sz w:val="18"/>
              </w:rPr>
              <w:t>Negative:</w:t>
            </w:r>
            <w:r>
              <w:rPr>
                <w:b/>
                <w:color w:val="5F5F5F"/>
                <w:spacing w:val="-9"/>
                <w:sz w:val="18"/>
              </w:rPr>
              <w:t xml:space="preserve"> </w:t>
            </w:r>
            <w:r>
              <w:rPr>
                <w:color w:val="5F5F5F"/>
                <w:sz w:val="18"/>
              </w:rPr>
              <w:t>The</w:t>
            </w:r>
            <w:r>
              <w:rPr>
                <w:color w:val="5F5F5F"/>
                <w:spacing w:val="-10"/>
                <w:sz w:val="18"/>
              </w:rPr>
              <w:t xml:space="preserve"> </w:t>
            </w:r>
            <w:r>
              <w:rPr>
                <w:color w:val="5F5F5F"/>
                <w:sz w:val="18"/>
              </w:rPr>
              <w:t>project’s</w:t>
            </w:r>
            <w:r>
              <w:rPr>
                <w:color w:val="5F5F5F"/>
                <w:spacing w:val="-9"/>
                <w:sz w:val="18"/>
              </w:rPr>
              <w:t xml:space="preserve"> </w:t>
            </w:r>
            <w:r>
              <w:rPr>
                <w:color w:val="5F5F5F"/>
                <w:sz w:val="18"/>
              </w:rPr>
              <w:t>construction</w:t>
            </w:r>
            <w:r>
              <w:rPr>
                <w:color w:val="5F5F5F"/>
                <w:spacing w:val="-10"/>
                <w:sz w:val="18"/>
              </w:rPr>
              <w:t xml:space="preserve"> </w:t>
            </w:r>
            <w:r>
              <w:rPr>
                <w:color w:val="5F5F5F"/>
                <w:sz w:val="18"/>
              </w:rPr>
              <w:t>workforce may increase demand for health and emergency service providers, compromising service provision to the existing local and regional community.</w:t>
            </w:r>
          </w:p>
        </w:tc>
        <w:tc>
          <w:tcPr>
            <w:tcW w:w="1144" w:type="dxa"/>
            <w:shd w:val="clear" w:color="auto" w:fill="D3E6F4"/>
          </w:tcPr>
          <w:p w14:paraId="62B1397F" w14:textId="77777777" w:rsidR="00A6660A" w:rsidRDefault="00165618">
            <w:pPr>
              <w:pStyle w:val="TableParagraph"/>
              <w:spacing w:before="152"/>
              <w:ind w:left="113"/>
              <w:rPr>
                <w:sz w:val="18"/>
              </w:rPr>
            </w:pPr>
            <w:r>
              <w:rPr>
                <w:color w:val="5F5F5F"/>
                <w:spacing w:val="-2"/>
                <w:sz w:val="18"/>
              </w:rPr>
              <w:t>Sensitive</w:t>
            </w:r>
          </w:p>
        </w:tc>
        <w:tc>
          <w:tcPr>
            <w:tcW w:w="1264" w:type="dxa"/>
            <w:shd w:val="clear" w:color="auto" w:fill="D3E6F4"/>
          </w:tcPr>
          <w:p w14:paraId="43F79CD2" w14:textId="77777777" w:rsidR="00A6660A" w:rsidRDefault="00165618">
            <w:pPr>
              <w:pStyle w:val="TableParagraph"/>
              <w:spacing w:before="152"/>
              <w:ind w:left="130"/>
              <w:rPr>
                <w:sz w:val="18"/>
              </w:rPr>
            </w:pPr>
            <w:r>
              <w:rPr>
                <w:color w:val="5F5F5F"/>
                <w:spacing w:val="-2"/>
                <w:sz w:val="18"/>
              </w:rPr>
              <w:t>Moderate</w:t>
            </w:r>
          </w:p>
        </w:tc>
        <w:tc>
          <w:tcPr>
            <w:tcW w:w="1158" w:type="dxa"/>
            <w:shd w:val="clear" w:color="auto" w:fill="D3E6F4"/>
          </w:tcPr>
          <w:p w14:paraId="0D47FC68" w14:textId="77777777" w:rsidR="00A6660A" w:rsidRDefault="00165618">
            <w:pPr>
              <w:pStyle w:val="TableParagraph"/>
              <w:spacing w:before="152"/>
              <w:ind w:left="224"/>
              <w:rPr>
                <w:sz w:val="18"/>
              </w:rPr>
            </w:pPr>
            <w:r>
              <w:rPr>
                <w:color w:val="5F5F5F"/>
                <w:spacing w:val="-2"/>
                <w:sz w:val="18"/>
              </w:rPr>
              <w:t>Moderate</w:t>
            </w:r>
          </w:p>
        </w:tc>
      </w:tr>
      <w:tr w:rsidR="00A6660A" w14:paraId="435BABE2" w14:textId="77777777">
        <w:trPr>
          <w:trHeight w:val="1133"/>
        </w:trPr>
        <w:tc>
          <w:tcPr>
            <w:tcW w:w="1978" w:type="dxa"/>
          </w:tcPr>
          <w:p w14:paraId="4144EE4D" w14:textId="77777777" w:rsidR="00A6660A" w:rsidRDefault="00165618">
            <w:pPr>
              <w:pStyle w:val="TableParagraph"/>
              <w:spacing w:before="152"/>
              <w:ind w:left="107" w:right="343"/>
              <w:rPr>
                <w:sz w:val="18"/>
              </w:rPr>
            </w:pPr>
            <w:r>
              <w:rPr>
                <w:color w:val="5F5F5F"/>
                <w:spacing w:val="-2"/>
                <w:sz w:val="18"/>
              </w:rPr>
              <w:t xml:space="preserve">Community </w:t>
            </w:r>
            <w:r>
              <w:rPr>
                <w:color w:val="5F5F5F"/>
                <w:sz w:val="18"/>
              </w:rPr>
              <w:t>infrastructure and services:</w:t>
            </w:r>
            <w:r>
              <w:rPr>
                <w:color w:val="5F5F5F"/>
                <w:spacing w:val="-13"/>
                <w:sz w:val="18"/>
              </w:rPr>
              <w:t xml:space="preserve"> </w:t>
            </w:r>
            <w:r>
              <w:rPr>
                <w:color w:val="5F5F5F"/>
                <w:sz w:val="18"/>
              </w:rPr>
              <w:t>Childcare</w:t>
            </w:r>
          </w:p>
        </w:tc>
        <w:tc>
          <w:tcPr>
            <w:tcW w:w="4093" w:type="dxa"/>
          </w:tcPr>
          <w:p w14:paraId="0C76C596" w14:textId="77777777" w:rsidR="00A6660A" w:rsidRDefault="00165618">
            <w:pPr>
              <w:pStyle w:val="TableParagraph"/>
              <w:spacing w:before="152"/>
              <w:ind w:left="130"/>
              <w:rPr>
                <w:sz w:val="18"/>
              </w:rPr>
            </w:pPr>
            <w:r>
              <w:rPr>
                <w:b/>
                <w:color w:val="5F5F5F"/>
                <w:sz w:val="18"/>
              </w:rPr>
              <w:t>Negative:</w:t>
            </w:r>
            <w:r>
              <w:rPr>
                <w:b/>
                <w:color w:val="5F5F5F"/>
                <w:spacing w:val="-9"/>
                <w:sz w:val="18"/>
              </w:rPr>
              <w:t xml:space="preserve"> </w:t>
            </w:r>
            <w:r>
              <w:rPr>
                <w:color w:val="5F5F5F"/>
                <w:sz w:val="18"/>
              </w:rPr>
              <w:t>The</w:t>
            </w:r>
            <w:r>
              <w:rPr>
                <w:color w:val="5F5F5F"/>
                <w:spacing w:val="-10"/>
                <w:sz w:val="18"/>
              </w:rPr>
              <w:t xml:space="preserve"> </w:t>
            </w:r>
            <w:r>
              <w:rPr>
                <w:color w:val="5F5F5F"/>
                <w:sz w:val="18"/>
              </w:rPr>
              <w:t>project’s</w:t>
            </w:r>
            <w:r>
              <w:rPr>
                <w:color w:val="5F5F5F"/>
                <w:spacing w:val="-9"/>
                <w:sz w:val="18"/>
              </w:rPr>
              <w:t xml:space="preserve"> </w:t>
            </w:r>
            <w:r>
              <w:rPr>
                <w:color w:val="5F5F5F"/>
                <w:sz w:val="18"/>
              </w:rPr>
              <w:t>construction</w:t>
            </w:r>
            <w:r>
              <w:rPr>
                <w:color w:val="5F5F5F"/>
                <w:spacing w:val="-10"/>
                <w:sz w:val="18"/>
              </w:rPr>
              <w:t xml:space="preserve"> </w:t>
            </w:r>
            <w:r>
              <w:rPr>
                <w:color w:val="5F5F5F"/>
                <w:sz w:val="18"/>
              </w:rPr>
              <w:t>workforce may increase demand for childcare providers, compromising service provision to the existing local and regional community.</w:t>
            </w:r>
          </w:p>
        </w:tc>
        <w:tc>
          <w:tcPr>
            <w:tcW w:w="1144" w:type="dxa"/>
          </w:tcPr>
          <w:p w14:paraId="4386B527" w14:textId="77777777" w:rsidR="00A6660A" w:rsidRDefault="00165618">
            <w:pPr>
              <w:pStyle w:val="TableParagraph"/>
              <w:spacing w:before="152"/>
              <w:ind w:left="113" w:right="14"/>
              <w:rPr>
                <w:sz w:val="18"/>
              </w:rPr>
            </w:pPr>
            <w:r>
              <w:rPr>
                <w:color w:val="5F5F5F"/>
                <w:spacing w:val="-4"/>
                <w:sz w:val="18"/>
              </w:rPr>
              <w:t xml:space="preserve">Very </w:t>
            </w:r>
            <w:r>
              <w:rPr>
                <w:color w:val="5F5F5F"/>
                <w:spacing w:val="-2"/>
                <w:sz w:val="18"/>
              </w:rPr>
              <w:t>sensitive</w:t>
            </w:r>
          </w:p>
        </w:tc>
        <w:tc>
          <w:tcPr>
            <w:tcW w:w="1264" w:type="dxa"/>
          </w:tcPr>
          <w:p w14:paraId="21E072B6" w14:textId="77777777" w:rsidR="00A6660A" w:rsidRDefault="00165618">
            <w:pPr>
              <w:pStyle w:val="TableParagraph"/>
              <w:spacing w:before="152"/>
              <w:ind w:left="130"/>
              <w:rPr>
                <w:sz w:val="18"/>
              </w:rPr>
            </w:pPr>
            <w:r>
              <w:rPr>
                <w:color w:val="5F5F5F"/>
                <w:spacing w:val="-2"/>
                <w:sz w:val="18"/>
              </w:rPr>
              <w:t>Moderate</w:t>
            </w:r>
          </w:p>
        </w:tc>
        <w:tc>
          <w:tcPr>
            <w:tcW w:w="1158" w:type="dxa"/>
          </w:tcPr>
          <w:p w14:paraId="3A9D65EB" w14:textId="77777777" w:rsidR="00A6660A" w:rsidRDefault="00165618">
            <w:pPr>
              <w:pStyle w:val="TableParagraph"/>
              <w:spacing w:before="152"/>
              <w:ind w:left="224"/>
              <w:rPr>
                <w:sz w:val="18"/>
              </w:rPr>
            </w:pPr>
            <w:r>
              <w:rPr>
                <w:color w:val="5F5F5F"/>
                <w:spacing w:val="-4"/>
                <w:sz w:val="18"/>
              </w:rPr>
              <w:t>High</w:t>
            </w:r>
          </w:p>
        </w:tc>
      </w:tr>
      <w:tr w:rsidR="00A6660A" w14:paraId="757B317D" w14:textId="77777777">
        <w:trPr>
          <w:trHeight w:val="1134"/>
        </w:trPr>
        <w:tc>
          <w:tcPr>
            <w:tcW w:w="1978" w:type="dxa"/>
            <w:shd w:val="clear" w:color="auto" w:fill="D3E6F4"/>
          </w:tcPr>
          <w:p w14:paraId="2EDDC9D4" w14:textId="77777777" w:rsidR="00A6660A" w:rsidRDefault="00165618">
            <w:pPr>
              <w:pStyle w:val="TableParagraph"/>
              <w:spacing w:before="152"/>
              <w:ind w:left="107" w:right="123"/>
              <w:rPr>
                <w:sz w:val="18"/>
              </w:rPr>
            </w:pPr>
            <w:r>
              <w:rPr>
                <w:color w:val="5F5F5F"/>
                <w:spacing w:val="-2"/>
                <w:sz w:val="18"/>
              </w:rPr>
              <w:t xml:space="preserve">Community </w:t>
            </w:r>
            <w:r>
              <w:rPr>
                <w:color w:val="5F5F5F"/>
                <w:sz w:val="18"/>
              </w:rPr>
              <w:t>infrastructure and services:</w:t>
            </w:r>
            <w:r>
              <w:rPr>
                <w:color w:val="5F5F5F"/>
                <w:spacing w:val="-13"/>
                <w:sz w:val="18"/>
              </w:rPr>
              <w:t xml:space="preserve"> </w:t>
            </w:r>
            <w:r>
              <w:rPr>
                <w:color w:val="5F5F5F"/>
                <w:sz w:val="18"/>
              </w:rPr>
              <w:t>Connectivity</w:t>
            </w:r>
          </w:p>
        </w:tc>
        <w:tc>
          <w:tcPr>
            <w:tcW w:w="4093" w:type="dxa"/>
            <w:shd w:val="clear" w:color="auto" w:fill="D3E6F4"/>
          </w:tcPr>
          <w:p w14:paraId="0D94A3DC" w14:textId="77777777" w:rsidR="00A6660A" w:rsidRDefault="00165618">
            <w:pPr>
              <w:pStyle w:val="TableParagraph"/>
              <w:spacing w:before="152"/>
              <w:ind w:left="130" w:right="141"/>
              <w:rPr>
                <w:sz w:val="18"/>
              </w:rPr>
            </w:pPr>
            <w:r>
              <w:rPr>
                <w:b/>
                <w:color w:val="5F5F5F"/>
                <w:sz w:val="18"/>
              </w:rPr>
              <w:t>Negative:</w:t>
            </w:r>
            <w:r>
              <w:rPr>
                <w:b/>
                <w:color w:val="5F5F5F"/>
                <w:spacing w:val="-6"/>
                <w:sz w:val="18"/>
              </w:rPr>
              <w:t xml:space="preserve"> </w:t>
            </w:r>
            <w:r>
              <w:rPr>
                <w:color w:val="5F5F5F"/>
                <w:sz w:val="18"/>
              </w:rPr>
              <w:t>The</w:t>
            </w:r>
            <w:r>
              <w:rPr>
                <w:color w:val="5F5F5F"/>
                <w:spacing w:val="-7"/>
                <w:sz w:val="18"/>
              </w:rPr>
              <w:t xml:space="preserve"> </w:t>
            </w:r>
            <w:r>
              <w:rPr>
                <w:color w:val="5F5F5F"/>
                <w:sz w:val="18"/>
              </w:rPr>
              <w:t>performance</w:t>
            </w:r>
            <w:r>
              <w:rPr>
                <w:color w:val="5F5F5F"/>
                <w:spacing w:val="-7"/>
                <w:sz w:val="18"/>
              </w:rPr>
              <w:t xml:space="preserve"> </w:t>
            </w:r>
            <w:r>
              <w:rPr>
                <w:color w:val="5F5F5F"/>
                <w:sz w:val="18"/>
              </w:rPr>
              <w:t>of</w:t>
            </w:r>
            <w:r>
              <w:rPr>
                <w:color w:val="5F5F5F"/>
                <w:spacing w:val="-6"/>
                <w:sz w:val="18"/>
              </w:rPr>
              <w:t xml:space="preserve"> </w:t>
            </w:r>
            <w:r>
              <w:rPr>
                <w:color w:val="5F5F5F"/>
                <w:sz w:val="18"/>
              </w:rPr>
              <w:t>the</w:t>
            </w:r>
            <w:r>
              <w:rPr>
                <w:color w:val="5F5F5F"/>
                <w:spacing w:val="-7"/>
                <w:sz w:val="18"/>
              </w:rPr>
              <w:t xml:space="preserve"> </w:t>
            </w:r>
            <w:r>
              <w:rPr>
                <w:color w:val="5F5F5F"/>
                <w:sz w:val="18"/>
              </w:rPr>
              <w:t>road</w:t>
            </w:r>
            <w:r>
              <w:rPr>
                <w:color w:val="5F5F5F"/>
                <w:spacing w:val="-7"/>
                <w:sz w:val="18"/>
              </w:rPr>
              <w:t xml:space="preserve"> </w:t>
            </w:r>
            <w:r>
              <w:rPr>
                <w:color w:val="5F5F5F"/>
                <w:sz w:val="18"/>
              </w:rPr>
              <w:t>network in the project area during construction creates delays for existing road users, reducing the efficiency of in the study.</w:t>
            </w:r>
          </w:p>
        </w:tc>
        <w:tc>
          <w:tcPr>
            <w:tcW w:w="1144" w:type="dxa"/>
            <w:shd w:val="clear" w:color="auto" w:fill="D3E6F4"/>
          </w:tcPr>
          <w:p w14:paraId="1A5EDA3C" w14:textId="77777777" w:rsidR="00A6660A" w:rsidRDefault="00165618">
            <w:pPr>
              <w:pStyle w:val="TableParagraph"/>
              <w:spacing w:before="152"/>
              <w:ind w:left="113" w:right="14"/>
              <w:rPr>
                <w:sz w:val="18"/>
              </w:rPr>
            </w:pPr>
            <w:r>
              <w:rPr>
                <w:color w:val="5F5F5F"/>
                <w:spacing w:val="-4"/>
                <w:sz w:val="18"/>
              </w:rPr>
              <w:t xml:space="preserve">Very </w:t>
            </w:r>
            <w:r>
              <w:rPr>
                <w:color w:val="5F5F5F"/>
                <w:spacing w:val="-2"/>
                <w:sz w:val="18"/>
              </w:rPr>
              <w:t>sensitive</w:t>
            </w:r>
          </w:p>
        </w:tc>
        <w:tc>
          <w:tcPr>
            <w:tcW w:w="1264" w:type="dxa"/>
            <w:shd w:val="clear" w:color="auto" w:fill="D3E6F4"/>
          </w:tcPr>
          <w:p w14:paraId="43E6E2D3" w14:textId="77777777" w:rsidR="00A6660A" w:rsidRDefault="00165618">
            <w:pPr>
              <w:pStyle w:val="TableParagraph"/>
              <w:spacing w:before="152"/>
              <w:ind w:left="130"/>
              <w:rPr>
                <w:sz w:val="18"/>
              </w:rPr>
            </w:pPr>
            <w:r>
              <w:rPr>
                <w:color w:val="5F5F5F"/>
                <w:spacing w:val="-2"/>
                <w:sz w:val="18"/>
              </w:rPr>
              <w:t>Minor</w:t>
            </w:r>
          </w:p>
        </w:tc>
        <w:tc>
          <w:tcPr>
            <w:tcW w:w="1158" w:type="dxa"/>
            <w:shd w:val="clear" w:color="auto" w:fill="D3E6F4"/>
          </w:tcPr>
          <w:p w14:paraId="0B9886E2" w14:textId="77777777" w:rsidR="00A6660A" w:rsidRDefault="00165618">
            <w:pPr>
              <w:pStyle w:val="TableParagraph"/>
              <w:spacing w:before="152"/>
              <w:ind w:left="224"/>
              <w:rPr>
                <w:sz w:val="18"/>
              </w:rPr>
            </w:pPr>
            <w:r>
              <w:rPr>
                <w:color w:val="5F5F5F"/>
                <w:spacing w:val="-2"/>
                <w:sz w:val="18"/>
              </w:rPr>
              <w:t>Moderate</w:t>
            </w:r>
          </w:p>
        </w:tc>
      </w:tr>
      <w:tr w:rsidR="00A6660A" w14:paraId="6A6D0F65" w14:textId="77777777">
        <w:trPr>
          <w:trHeight w:val="1134"/>
        </w:trPr>
        <w:tc>
          <w:tcPr>
            <w:tcW w:w="1978" w:type="dxa"/>
          </w:tcPr>
          <w:p w14:paraId="12267AC1" w14:textId="77777777" w:rsidR="00A6660A" w:rsidRDefault="00165618">
            <w:pPr>
              <w:pStyle w:val="TableParagraph"/>
              <w:spacing w:before="152"/>
              <w:ind w:left="107"/>
              <w:rPr>
                <w:sz w:val="18"/>
              </w:rPr>
            </w:pPr>
            <w:r>
              <w:rPr>
                <w:color w:val="5F5F5F"/>
                <w:spacing w:val="-2"/>
                <w:sz w:val="18"/>
              </w:rPr>
              <w:t xml:space="preserve">Community </w:t>
            </w:r>
            <w:r>
              <w:rPr>
                <w:color w:val="5F5F5F"/>
                <w:sz w:val="18"/>
              </w:rPr>
              <w:t>infrastructure and services:</w:t>
            </w:r>
            <w:r>
              <w:rPr>
                <w:color w:val="5F5F5F"/>
                <w:spacing w:val="-15"/>
                <w:sz w:val="18"/>
              </w:rPr>
              <w:t xml:space="preserve"> </w:t>
            </w:r>
            <w:r>
              <w:rPr>
                <w:color w:val="5F5F5F"/>
                <w:sz w:val="18"/>
              </w:rPr>
              <w:t>Safety</w:t>
            </w:r>
            <w:r>
              <w:rPr>
                <w:color w:val="5F5F5F"/>
                <w:spacing w:val="-12"/>
                <w:sz w:val="18"/>
              </w:rPr>
              <w:t xml:space="preserve"> </w:t>
            </w:r>
            <w:r>
              <w:rPr>
                <w:color w:val="5F5F5F"/>
                <w:sz w:val="18"/>
              </w:rPr>
              <w:t xml:space="preserve">and </w:t>
            </w:r>
            <w:r>
              <w:rPr>
                <w:color w:val="5F5F5F"/>
                <w:spacing w:val="-2"/>
                <w:sz w:val="18"/>
              </w:rPr>
              <w:t>capacity</w:t>
            </w:r>
          </w:p>
        </w:tc>
        <w:tc>
          <w:tcPr>
            <w:tcW w:w="4093" w:type="dxa"/>
          </w:tcPr>
          <w:p w14:paraId="693FF8C8" w14:textId="77777777" w:rsidR="00A6660A" w:rsidRDefault="00165618">
            <w:pPr>
              <w:pStyle w:val="TableParagraph"/>
              <w:spacing w:before="152"/>
              <w:ind w:left="130" w:right="141"/>
              <w:rPr>
                <w:sz w:val="18"/>
              </w:rPr>
            </w:pPr>
            <w:r>
              <w:rPr>
                <w:b/>
                <w:color w:val="5F5F5F"/>
                <w:sz w:val="18"/>
              </w:rPr>
              <w:t xml:space="preserve">Negative: </w:t>
            </w:r>
            <w:r>
              <w:rPr>
                <w:color w:val="5F5F5F"/>
                <w:sz w:val="18"/>
              </w:rPr>
              <w:t>The capacity of the road network’s road</w:t>
            </w:r>
            <w:r>
              <w:rPr>
                <w:color w:val="5F5F5F"/>
                <w:spacing w:val="-7"/>
                <w:sz w:val="18"/>
              </w:rPr>
              <w:t xml:space="preserve"> </w:t>
            </w:r>
            <w:r>
              <w:rPr>
                <w:color w:val="5F5F5F"/>
                <w:sz w:val="18"/>
              </w:rPr>
              <w:t>condition,</w:t>
            </w:r>
            <w:r>
              <w:rPr>
                <w:color w:val="5F5F5F"/>
                <w:spacing w:val="-5"/>
                <w:sz w:val="18"/>
              </w:rPr>
              <w:t xml:space="preserve"> </w:t>
            </w:r>
            <w:proofErr w:type="gramStart"/>
            <w:r>
              <w:rPr>
                <w:color w:val="5F5F5F"/>
                <w:sz w:val="18"/>
              </w:rPr>
              <w:t>design</w:t>
            </w:r>
            <w:proofErr w:type="gramEnd"/>
            <w:r>
              <w:rPr>
                <w:color w:val="5F5F5F"/>
                <w:spacing w:val="-7"/>
                <w:sz w:val="18"/>
              </w:rPr>
              <w:t xml:space="preserve"> </w:t>
            </w:r>
            <w:r>
              <w:rPr>
                <w:color w:val="5F5F5F"/>
                <w:sz w:val="18"/>
              </w:rPr>
              <w:t>and</w:t>
            </w:r>
            <w:r>
              <w:rPr>
                <w:color w:val="5F5F5F"/>
                <w:spacing w:val="-7"/>
                <w:sz w:val="18"/>
              </w:rPr>
              <w:t xml:space="preserve"> </w:t>
            </w:r>
            <w:r>
              <w:rPr>
                <w:color w:val="5F5F5F"/>
                <w:sz w:val="18"/>
              </w:rPr>
              <w:t>operation</w:t>
            </w:r>
            <w:r>
              <w:rPr>
                <w:color w:val="5F5F5F"/>
                <w:spacing w:val="-7"/>
                <w:sz w:val="18"/>
              </w:rPr>
              <w:t xml:space="preserve"> </w:t>
            </w:r>
            <w:r>
              <w:rPr>
                <w:color w:val="5F5F5F"/>
                <w:sz w:val="18"/>
              </w:rPr>
              <w:t>of</w:t>
            </w:r>
            <w:r>
              <w:rPr>
                <w:color w:val="5F5F5F"/>
                <w:spacing w:val="-6"/>
                <w:sz w:val="18"/>
              </w:rPr>
              <w:t xml:space="preserve"> </w:t>
            </w:r>
            <w:r>
              <w:rPr>
                <w:color w:val="5F5F5F"/>
                <w:sz w:val="18"/>
              </w:rPr>
              <w:t>the</w:t>
            </w:r>
            <w:r>
              <w:rPr>
                <w:color w:val="5F5F5F"/>
                <w:spacing w:val="-7"/>
                <w:sz w:val="18"/>
              </w:rPr>
              <w:t xml:space="preserve"> </w:t>
            </w:r>
            <w:r>
              <w:rPr>
                <w:color w:val="5F5F5F"/>
                <w:sz w:val="18"/>
              </w:rPr>
              <w:t>road network to perform safely through the movement of the transformer transporter.</w:t>
            </w:r>
          </w:p>
        </w:tc>
        <w:tc>
          <w:tcPr>
            <w:tcW w:w="1144" w:type="dxa"/>
          </w:tcPr>
          <w:p w14:paraId="5637F31C" w14:textId="77777777" w:rsidR="00A6660A" w:rsidRDefault="00165618">
            <w:pPr>
              <w:pStyle w:val="TableParagraph"/>
              <w:spacing w:before="152"/>
              <w:ind w:left="113" w:right="14"/>
              <w:rPr>
                <w:sz w:val="18"/>
              </w:rPr>
            </w:pPr>
            <w:r>
              <w:rPr>
                <w:color w:val="5F5F5F"/>
                <w:spacing w:val="-4"/>
                <w:sz w:val="18"/>
              </w:rPr>
              <w:t xml:space="preserve">Very </w:t>
            </w:r>
            <w:r>
              <w:rPr>
                <w:color w:val="5F5F5F"/>
                <w:spacing w:val="-2"/>
                <w:sz w:val="18"/>
              </w:rPr>
              <w:t>sensitive</w:t>
            </w:r>
          </w:p>
        </w:tc>
        <w:tc>
          <w:tcPr>
            <w:tcW w:w="1264" w:type="dxa"/>
          </w:tcPr>
          <w:p w14:paraId="3B766CF0" w14:textId="77777777" w:rsidR="00A6660A" w:rsidRDefault="00165618">
            <w:pPr>
              <w:pStyle w:val="TableParagraph"/>
              <w:spacing w:before="152"/>
              <w:ind w:left="130"/>
              <w:rPr>
                <w:sz w:val="18"/>
              </w:rPr>
            </w:pPr>
            <w:r>
              <w:rPr>
                <w:color w:val="5F5F5F"/>
                <w:spacing w:val="-2"/>
                <w:sz w:val="18"/>
              </w:rPr>
              <w:t>Major</w:t>
            </w:r>
          </w:p>
        </w:tc>
        <w:tc>
          <w:tcPr>
            <w:tcW w:w="1158" w:type="dxa"/>
          </w:tcPr>
          <w:p w14:paraId="493DFF04" w14:textId="77777777" w:rsidR="00A6660A" w:rsidRDefault="00165618">
            <w:pPr>
              <w:pStyle w:val="TableParagraph"/>
              <w:spacing w:before="152"/>
              <w:ind w:left="224"/>
              <w:rPr>
                <w:sz w:val="18"/>
              </w:rPr>
            </w:pPr>
            <w:r>
              <w:rPr>
                <w:color w:val="5F5F5F"/>
                <w:spacing w:val="-2"/>
                <w:sz w:val="18"/>
              </w:rPr>
              <w:t>Major</w:t>
            </w:r>
          </w:p>
        </w:tc>
      </w:tr>
      <w:tr w:rsidR="00A6660A" w14:paraId="536567A3" w14:textId="77777777">
        <w:trPr>
          <w:trHeight w:val="1134"/>
        </w:trPr>
        <w:tc>
          <w:tcPr>
            <w:tcW w:w="1978" w:type="dxa"/>
            <w:shd w:val="clear" w:color="auto" w:fill="D3E6F4"/>
          </w:tcPr>
          <w:p w14:paraId="74F498D0" w14:textId="77777777" w:rsidR="00A6660A" w:rsidRDefault="00165618">
            <w:pPr>
              <w:pStyle w:val="TableParagraph"/>
              <w:spacing w:before="152"/>
              <w:ind w:left="107"/>
              <w:rPr>
                <w:sz w:val="18"/>
              </w:rPr>
            </w:pPr>
            <w:r>
              <w:rPr>
                <w:color w:val="5F5F5F"/>
                <w:spacing w:val="-2"/>
                <w:sz w:val="18"/>
              </w:rPr>
              <w:t xml:space="preserve">Community </w:t>
            </w:r>
            <w:r>
              <w:rPr>
                <w:color w:val="5F5F5F"/>
                <w:sz w:val="18"/>
              </w:rPr>
              <w:t>infrastructure and services:</w:t>
            </w:r>
            <w:r>
              <w:rPr>
                <w:color w:val="5F5F5F"/>
                <w:spacing w:val="-15"/>
                <w:sz w:val="18"/>
              </w:rPr>
              <w:t xml:space="preserve"> </w:t>
            </w:r>
            <w:r>
              <w:rPr>
                <w:color w:val="5F5F5F"/>
                <w:sz w:val="18"/>
              </w:rPr>
              <w:t>Safety</w:t>
            </w:r>
            <w:r>
              <w:rPr>
                <w:color w:val="5F5F5F"/>
                <w:spacing w:val="-12"/>
                <w:sz w:val="18"/>
              </w:rPr>
              <w:t xml:space="preserve"> </w:t>
            </w:r>
            <w:r>
              <w:rPr>
                <w:color w:val="5F5F5F"/>
                <w:sz w:val="18"/>
              </w:rPr>
              <w:t xml:space="preserve">and </w:t>
            </w:r>
            <w:r>
              <w:rPr>
                <w:color w:val="5F5F5F"/>
                <w:spacing w:val="-2"/>
                <w:sz w:val="18"/>
              </w:rPr>
              <w:t>capacity</w:t>
            </w:r>
          </w:p>
        </w:tc>
        <w:tc>
          <w:tcPr>
            <w:tcW w:w="4093" w:type="dxa"/>
            <w:shd w:val="clear" w:color="auto" w:fill="D3E6F4"/>
          </w:tcPr>
          <w:p w14:paraId="66975ED1" w14:textId="77777777" w:rsidR="00A6660A" w:rsidRDefault="00165618">
            <w:pPr>
              <w:pStyle w:val="TableParagraph"/>
              <w:spacing w:before="152"/>
              <w:ind w:left="130" w:right="141"/>
              <w:rPr>
                <w:sz w:val="18"/>
              </w:rPr>
            </w:pPr>
            <w:r>
              <w:rPr>
                <w:b/>
                <w:color w:val="5F5F5F"/>
                <w:sz w:val="18"/>
              </w:rPr>
              <w:t>Negative:</w:t>
            </w:r>
            <w:r>
              <w:rPr>
                <w:b/>
                <w:color w:val="5F5F5F"/>
                <w:spacing w:val="-6"/>
                <w:sz w:val="18"/>
              </w:rPr>
              <w:t xml:space="preserve"> </w:t>
            </w:r>
            <w:r>
              <w:rPr>
                <w:color w:val="5F5F5F"/>
                <w:sz w:val="18"/>
              </w:rPr>
              <w:t>General</w:t>
            </w:r>
            <w:r>
              <w:rPr>
                <w:color w:val="5F5F5F"/>
                <w:spacing w:val="-6"/>
                <w:sz w:val="18"/>
              </w:rPr>
              <w:t xml:space="preserve"> </w:t>
            </w:r>
            <w:r>
              <w:rPr>
                <w:color w:val="5F5F5F"/>
                <w:sz w:val="18"/>
              </w:rPr>
              <w:t>road</w:t>
            </w:r>
            <w:r>
              <w:rPr>
                <w:color w:val="5F5F5F"/>
                <w:spacing w:val="-7"/>
                <w:sz w:val="18"/>
              </w:rPr>
              <w:t xml:space="preserve"> </w:t>
            </w:r>
            <w:r>
              <w:rPr>
                <w:color w:val="5F5F5F"/>
                <w:sz w:val="18"/>
              </w:rPr>
              <w:t>safety</w:t>
            </w:r>
            <w:r>
              <w:rPr>
                <w:color w:val="5F5F5F"/>
                <w:spacing w:val="-6"/>
                <w:sz w:val="18"/>
              </w:rPr>
              <w:t xml:space="preserve"> </w:t>
            </w:r>
            <w:r>
              <w:rPr>
                <w:color w:val="5F5F5F"/>
                <w:sz w:val="18"/>
              </w:rPr>
              <w:t>with</w:t>
            </w:r>
            <w:r>
              <w:rPr>
                <w:color w:val="5F5F5F"/>
                <w:spacing w:val="-7"/>
                <w:sz w:val="18"/>
              </w:rPr>
              <w:t xml:space="preserve"> </w:t>
            </w:r>
            <w:r>
              <w:rPr>
                <w:color w:val="5F5F5F"/>
                <w:sz w:val="18"/>
              </w:rPr>
              <w:t>an</w:t>
            </w:r>
            <w:r>
              <w:rPr>
                <w:color w:val="5F5F5F"/>
                <w:spacing w:val="-7"/>
                <w:sz w:val="18"/>
              </w:rPr>
              <w:t xml:space="preserve"> </w:t>
            </w:r>
            <w:r>
              <w:rPr>
                <w:color w:val="5F5F5F"/>
                <w:sz w:val="18"/>
              </w:rPr>
              <w:t>increase in construction vehicles and the potential to impact traffic and pedestrian safety.</w:t>
            </w:r>
          </w:p>
        </w:tc>
        <w:tc>
          <w:tcPr>
            <w:tcW w:w="1144" w:type="dxa"/>
            <w:shd w:val="clear" w:color="auto" w:fill="D3E6F4"/>
          </w:tcPr>
          <w:p w14:paraId="581D707C" w14:textId="77777777" w:rsidR="00A6660A" w:rsidRDefault="00165618">
            <w:pPr>
              <w:pStyle w:val="TableParagraph"/>
              <w:spacing w:before="152"/>
              <w:ind w:left="113" w:right="14"/>
              <w:rPr>
                <w:sz w:val="18"/>
              </w:rPr>
            </w:pPr>
            <w:r>
              <w:rPr>
                <w:color w:val="5F5F5F"/>
                <w:spacing w:val="-4"/>
                <w:sz w:val="18"/>
              </w:rPr>
              <w:t xml:space="preserve">Very </w:t>
            </w:r>
            <w:r>
              <w:rPr>
                <w:color w:val="5F5F5F"/>
                <w:spacing w:val="-2"/>
                <w:sz w:val="18"/>
              </w:rPr>
              <w:t>sensitive</w:t>
            </w:r>
          </w:p>
        </w:tc>
        <w:tc>
          <w:tcPr>
            <w:tcW w:w="1264" w:type="dxa"/>
            <w:shd w:val="clear" w:color="auto" w:fill="D3E6F4"/>
          </w:tcPr>
          <w:p w14:paraId="7C7128D9" w14:textId="77777777" w:rsidR="00A6660A" w:rsidRDefault="00165618">
            <w:pPr>
              <w:pStyle w:val="TableParagraph"/>
              <w:spacing w:before="152"/>
              <w:ind w:left="130"/>
              <w:rPr>
                <w:sz w:val="18"/>
              </w:rPr>
            </w:pPr>
            <w:r>
              <w:rPr>
                <w:color w:val="5F5F5F"/>
                <w:spacing w:val="-2"/>
                <w:sz w:val="18"/>
              </w:rPr>
              <w:t>Moderate</w:t>
            </w:r>
          </w:p>
        </w:tc>
        <w:tc>
          <w:tcPr>
            <w:tcW w:w="1158" w:type="dxa"/>
            <w:shd w:val="clear" w:color="auto" w:fill="D3E6F4"/>
          </w:tcPr>
          <w:p w14:paraId="1C390AF0" w14:textId="77777777" w:rsidR="00A6660A" w:rsidRDefault="00165618">
            <w:pPr>
              <w:pStyle w:val="TableParagraph"/>
              <w:spacing w:before="152"/>
              <w:ind w:left="224"/>
              <w:rPr>
                <w:sz w:val="18"/>
              </w:rPr>
            </w:pPr>
            <w:r>
              <w:rPr>
                <w:color w:val="5F5F5F"/>
                <w:spacing w:val="-4"/>
                <w:sz w:val="18"/>
              </w:rPr>
              <w:t>High</w:t>
            </w:r>
          </w:p>
        </w:tc>
      </w:tr>
      <w:tr w:rsidR="00A6660A" w14:paraId="03CE2CA9" w14:textId="77777777">
        <w:trPr>
          <w:trHeight w:val="1133"/>
        </w:trPr>
        <w:tc>
          <w:tcPr>
            <w:tcW w:w="1978" w:type="dxa"/>
          </w:tcPr>
          <w:p w14:paraId="7445B8DF" w14:textId="77777777" w:rsidR="00A6660A" w:rsidRDefault="00165618">
            <w:pPr>
              <w:pStyle w:val="TableParagraph"/>
              <w:spacing w:before="152"/>
              <w:ind w:left="107"/>
              <w:rPr>
                <w:sz w:val="18"/>
              </w:rPr>
            </w:pPr>
            <w:r>
              <w:rPr>
                <w:color w:val="5F5F5F"/>
                <w:spacing w:val="-2"/>
                <w:sz w:val="18"/>
              </w:rPr>
              <w:t xml:space="preserve">Community </w:t>
            </w:r>
            <w:r>
              <w:rPr>
                <w:color w:val="5F5F5F"/>
                <w:sz w:val="18"/>
              </w:rPr>
              <w:t>infrastructure and services:</w:t>
            </w:r>
            <w:r>
              <w:rPr>
                <w:color w:val="5F5F5F"/>
                <w:spacing w:val="-15"/>
                <w:sz w:val="18"/>
              </w:rPr>
              <w:t xml:space="preserve"> </w:t>
            </w:r>
            <w:r>
              <w:rPr>
                <w:color w:val="5F5F5F"/>
                <w:sz w:val="18"/>
              </w:rPr>
              <w:t>Safety</w:t>
            </w:r>
            <w:r>
              <w:rPr>
                <w:color w:val="5F5F5F"/>
                <w:spacing w:val="-12"/>
                <w:sz w:val="18"/>
              </w:rPr>
              <w:t xml:space="preserve"> </w:t>
            </w:r>
            <w:r>
              <w:rPr>
                <w:color w:val="5F5F5F"/>
                <w:sz w:val="18"/>
              </w:rPr>
              <w:t xml:space="preserve">and </w:t>
            </w:r>
            <w:r>
              <w:rPr>
                <w:color w:val="5F5F5F"/>
                <w:spacing w:val="-2"/>
                <w:sz w:val="18"/>
              </w:rPr>
              <w:t>capacity</w:t>
            </w:r>
          </w:p>
        </w:tc>
        <w:tc>
          <w:tcPr>
            <w:tcW w:w="4093" w:type="dxa"/>
          </w:tcPr>
          <w:p w14:paraId="31D228FE" w14:textId="77777777" w:rsidR="00A6660A" w:rsidRDefault="00165618">
            <w:pPr>
              <w:pStyle w:val="TableParagraph"/>
              <w:spacing w:before="152"/>
              <w:ind w:left="130"/>
              <w:rPr>
                <w:sz w:val="18"/>
              </w:rPr>
            </w:pPr>
            <w:r>
              <w:rPr>
                <w:b/>
                <w:color w:val="5F5F5F"/>
                <w:sz w:val="18"/>
              </w:rPr>
              <w:t xml:space="preserve">Negative: </w:t>
            </w:r>
            <w:r>
              <w:rPr>
                <w:color w:val="5F5F5F"/>
                <w:sz w:val="18"/>
              </w:rPr>
              <w:t>Reduced road safety, including the road</w:t>
            </w:r>
            <w:r>
              <w:rPr>
                <w:color w:val="5F5F5F"/>
                <w:spacing w:val="-8"/>
                <w:sz w:val="18"/>
              </w:rPr>
              <w:t xml:space="preserve"> </w:t>
            </w:r>
            <w:r>
              <w:rPr>
                <w:color w:val="5F5F5F"/>
                <w:sz w:val="18"/>
              </w:rPr>
              <w:t>safety</w:t>
            </w:r>
            <w:r>
              <w:rPr>
                <w:color w:val="5F5F5F"/>
                <w:spacing w:val="-7"/>
                <w:sz w:val="18"/>
              </w:rPr>
              <w:t xml:space="preserve"> </w:t>
            </w:r>
            <w:r>
              <w:rPr>
                <w:color w:val="5F5F5F"/>
                <w:sz w:val="18"/>
              </w:rPr>
              <w:t>of</w:t>
            </w:r>
            <w:r>
              <w:rPr>
                <w:color w:val="5F5F5F"/>
                <w:spacing w:val="-7"/>
                <w:sz w:val="18"/>
              </w:rPr>
              <w:t xml:space="preserve"> </w:t>
            </w:r>
            <w:r>
              <w:rPr>
                <w:color w:val="5F5F5F"/>
                <w:sz w:val="18"/>
              </w:rPr>
              <w:t>vulnerable,</w:t>
            </w:r>
            <w:r>
              <w:rPr>
                <w:color w:val="5F5F5F"/>
                <w:spacing w:val="-7"/>
                <w:sz w:val="18"/>
              </w:rPr>
              <w:t xml:space="preserve"> </w:t>
            </w:r>
            <w:r>
              <w:rPr>
                <w:color w:val="5F5F5F"/>
                <w:sz w:val="18"/>
              </w:rPr>
              <w:t>particularly</w:t>
            </w:r>
            <w:r>
              <w:rPr>
                <w:color w:val="5F5F5F"/>
                <w:spacing w:val="-7"/>
                <w:sz w:val="18"/>
              </w:rPr>
              <w:t xml:space="preserve"> </w:t>
            </w:r>
            <w:r>
              <w:rPr>
                <w:color w:val="5F5F5F"/>
                <w:sz w:val="18"/>
              </w:rPr>
              <w:t>school</w:t>
            </w:r>
            <w:r>
              <w:rPr>
                <w:color w:val="5F5F5F"/>
                <w:spacing w:val="-6"/>
                <w:sz w:val="18"/>
              </w:rPr>
              <w:t xml:space="preserve"> </w:t>
            </w:r>
            <w:r>
              <w:rPr>
                <w:color w:val="5F5F5F"/>
                <w:sz w:val="18"/>
              </w:rPr>
              <w:t xml:space="preserve">bus </w:t>
            </w:r>
            <w:r>
              <w:rPr>
                <w:color w:val="5F5F5F"/>
                <w:spacing w:val="-2"/>
                <w:sz w:val="18"/>
              </w:rPr>
              <w:t>routes.</w:t>
            </w:r>
          </w:p>
        </w:tc>
        <w:tc>
          <w:tcPr>
            <w:tcW w:w="1144" w:type="dxa"/>
          </w:tcPr>
          <w:p w14:paraId="667B53FD" w14:textId="77777777" w:rsidR="00A6660A" w:rsidRDefault="00165618">
            <w:pPr>
              <w:pStyle w:val="TableParagraph"/>
              <w:spacing w:before="152"/>
              <w:ind w:left="113" w:right="14"/>
              <w:rPr>
                <w:sz w:val="18"/>
              </w:rPr>
            </w:pPr>
            <w:r>
              <w:rPr>
                <w:color w:val="5F5F5F"/>
                <w:spacing w:val="-4"/>
                <w:sz w:val="18"/>
              </w:rPr>
              <w:t xml:space="preserve">Very </w:t>
            </w:r>
            <w:r>
              <w:rPr>
                <w:color w:val="5F5F5F"/>
                <w:spacing w:val="-2"/>
                <w:sz w:val="18"/>
              </w:rPr>
              <w:t>sensitive</w:t>
            </w:r>
          </w:p>
        </w:tc>
        <w:tc>
          <w:tcPr>
            <w:tcW w:w="1264" w:type="dxa"/>
          </w:tcPr>
          <w:p w14:paraId="24520833" w14:textId="77777777" w:rsidR="00A6660A" w:rsidRDefault="00165618">
            <w:pPr>
              <w:pStyle w:val="TableParagraph"/>
              <w:spacing w:before="152"/>
              <w:ind w:left="130"/>
              <w:rPr>
                <w:sz w:val="18"/>
              </w:rPr>
            </w:pPr>
            <w:r>
              <w:rPr>
                <w:color w:val="5F5F5F"/>
                <w:spacing w:val="-2"/>
                <w:sz w:val="18"/>
              </w:rPr>
              <w:t>Moderate</w:t>
            </w:r>
          </w:p>
        </w:tc>
        <w:tc>
          <w:tcPr>
            <w:tcW w:w="1158" w:type="dxa"/>
          </w:tcPr>
          <w:p w14:paraId="7A114698" w14:textId="77777777" w:rsidR="00A6660A" w:rsidRDefault="00165618">
            <w:pPr>
              <w:pStyle w:val="TableParagraph"/>
              <w:spacing w:before="152"/>
              <w:ind w:left="224"/>
              <w:rPr>
                <w:sz w:val="18"/>
              </w:rPr>
            </w:pPr>
            <w:r>
              <w:rPr>
                <w:color w:val="5F5F5F"/>
                <w:spacing w:val="-4"/>
                <w:sz w:val="18"/>
              </w:rPr>
              <w:t>High</w:t>
            </w:r>
          </w:p>
        </w:tc>
      </w:tr>
      <w:tr w:rsidR="00A6660A" w14:paraId="37CAB389" w14:textId="77777777">
        <w:trPr>
          <w:trHeight w:val="1133"/>
        </w:trPr>
        <w:tc>
          <w:tcPr>
            <w:tcW w:w="1978" w:type="dxa"/>
            <w:shd w:val="clear" w:color="auto" w:fill="D3E6F4"/>
          </w:tcPr>
          <w:p w14:paraId="1793F131" w14:textId="77777777" w:rsidR="00A6660A" w:rsidRDefault="00165618">
            <w:pPr>
              <w:pStyle w:val="TableParagraph"/>
              <w:spacing w:before="152"/>
              <w:ind w:left="107"/>
              <w:rPr>
                <w:sz w:val="18"/>
              </w:rPr>
            </w:pPr>
            <w:r>
              <w:rPr>
                <w:color w:val="5F5F5F"/>
                <w:spacing w:val="-2"/>
                <w:sz w:val="18"/>
              </w:rPr>
              <w:t xml:space="preserve">Community </w:t>
            </w:r>
            <w:r>
              <w:rPr>
                <w:color w:val="5F5F5F"/>
                <w:sz w:val="18"/>
              </w:rPr>
              <w:t>infrastructure and services:</w:t>
            </w:r>
            <w:r>
              <w:rPr>
                <w:color w:val="5F5F5F"/>
                <w:spacing w:val="-15"/>
                <w:sz w:val="18"/>
              </w:rPr>
              <w:t xml:space="preserve"> </w:t>
            </w:r>
            <w:r>
              <w:rPr>
                <w:color w:val="5F5F5F"/>
                <w:sz w:val="18"/>
              </w:rPr>
              <w:t>Safety</w:t>
            </w:r>
            <w:r>
              <w:rPr>
                <w:color w:val="5F5F5F"/>
                <w:spacing w:val="-12"/>
                <w:sz w:val="18"/>
              </w:rPr>
              <w:t xml:space="preserve"> </w:t>
            </w:r>
            <w:r>
              <w:rPr>
                <w:color w:val="5F5F5F"/>
                <w:sz w:val="18"/>
              </w:rPr>
              <w:t xml:space="preserve">and </w:t>
            </w:r>
            <w:r>
              <w:rPr>
                <w:color w:val="5F5F5F"/>
                <w:spacing w:val="-2"/>
                <w:sz w:val="18"/>
              </w:rPr>
              <w:t>capacity</w:t>
            </w:r>
          </w:p>
        </w:tc>
        <w:tc>
          <w:tcPr>
            <w:tcW w:w="4093" w:type="dxa"/>
            <w:shd w:val="clear" w:color="auto" w:fill="D3E6F4"/>
          </w:tcPr>
          <w:p w14:paraId="21989535" w14:textId="77777777" w:rsidR="00A6660A" w:rsidRDefault="00165618">
            <w:pPr>
              <w:pStyle w:val="TableParagraph"/>
              <w:spacing w:before="152"/>
              <w:ind w:left="130" w:right="170"/>
              <w:rPr>
                <w:sz w:val="18"/>
              </w:rPr>
            </w:pPr>
            <w:r>
              <w:rPr>
                <w:b/>
                <w:color w:val="5F5F5F"/>
                <w:sz w:val="18"/>
              </w:rPr>
              <w:t xml:space="preserve">Negative: </w:t>
            </w:r>
            <w:r>
              <w:rPr>
                <w:color w:val="5F5F5F"/>
                <w:sz w:val="18"/>
              </w:rPr>
              <w:t>Increased safety risk due to poor road</w:t>
            </w:r>
            <w:r>
              <w:rPr>
                <w:color w:val="5F5F5F"/>
                <w:spacing w:val="-6"/>
                <w:sz w:val="18"/>
              </w:rPr>
              <w:t xml:space="preserve"> </w:t>
            </w:r>
            <w:r>
              <w:rPr>
                <w:color w:val="5F5F5F"/>
                <w:sz w:val="18"/>
              </w:rPr>
              <w:t>lighting</w:t>
            </w:r>
            <w:r>
              <w:rPr>
                <w:color w:val="5F5F5F"/>
                <w:spacing w:val="-6"/>
                <w:sz w:val="18"/>
              </w:rPr>
              <w:t xml:space="preserve"> </w:t>
            </w:r>
            <w:r>
              <w:rPr>
                <w:color w:val="5F5F5F"/>
                <w:sz w:val="18"/>
              </w:rPr>
              <w:t>for</w:t>
            </w:r>
            <w:r>
              <w:rPr>
                <w:color w:val="5F5F5F"/>
                <w:spacing w:val="-5"/>
                <w:sz w:val="18"/>
              </w:rPr>
              <w:t xml:space="preserve"> </w:t>
            </w:r>
            <w:r>
              <w:rPr>
                <w:color w:val="5F5F5F"/>
                <w:sz w:val="18"/>
              </w:rPr>
              <w:t>shore</w:t>
            </w:r>
            <w:r>
              <w:rPr>
                <w:color w:val="5F5F5F"/>
                <w:spacing w:val="-6"/>
                <w:sz w:val="18"/>
              </w:rPr>
              <w:t xml:space="preserve"> </w:t>
            </w:r>
            <w:r>
              <w:rPr>
                <w:color w:val="5F5F5F"/>
                <w:sz w:val="18"/>
              </w:rPr>
              <w:t>crossing</w:t>
            </w:r>
            <w:r>
              <w:rPr>
                <w:color w:val="5F5F5F"/>
                <w:spacing w:val="-6"/>
                <w:sz w:val="18"/>
              </w:rPr>
              <w:t xml:space="preserve"> </w:t>
            </w:r>
            <w:r>
              <w:rPr>
                <w:color w:val="5F5F5F"/>
                <w:sz w:val="18"/>
              </w:rPr>
              <w:t>works</w:t>
            </w:r>
            <w:r>
              <w:rPr>
                <w:color w:val="5F5F5F"/>
                <w:spacing w:val="-5"/>
                <w:sz w:val="18"/>
              </w:rPr>
              <w:t xml:space="preserve"> </w:t>
            </w:r>
            <w:r>
              <w:rPr>
                <w:color w:val="5F5F5F"/>
                <w:sz w:val="18"/>
              </w:rPr>
              <w:t>at</w:t>
            </w:r>
            <w:r>
              <w:rPr>
                <w:color w:val="5F5F5F"/>
                <w:spacing w:val="-5"/>
                <w:sz w:val="18"/>
              </w:rPr>
              <w:t xml:space="preserve"> </w:t>
            </w:r>
            <w:r>
              <w:rPr>
                <w:color w:val="5F5F5F"/>
                <w:sz w:val="18"/>
              </w:rPr>
              <w:t>night.</w:t>
            </w:r>
          </w:p>
        </w:tc>
        <w:tc>
          <w:tcPr>
            <w:tcW w:w="1144" w:type="dxa"/>
            <w:shd w:val="clear" w:color="auto" w:fill="D3E6F4"/>
          </w:tcPr>
          <w:p w14:paraId="75A0D2C4" w14:textId="77777777" w:rsidR="00A6660A" w:rsidRDefault="00165618">
            <w:pPr>
              <w:pStyle w:val="TableParagraph"/>
              <w:spacing w:before="152"/>
              <w:ind w:left="113" w:right="14"/>
              <w:rPr>
                <w:sz w:val="18"/>
              </w:rPr>
            </w:pPr>
            <w:r>
              <w:rPr>
                <w:color w:val="5F5F5F"/>
                <w:spacing w:val="-4"/>
                <w:sz w:val="18"/>
              </w:rPr>
              <w:t xml:space="preserve">Very </w:t>
            </w:r>
            <w:r>
              <w:rPr>
                <w:color w:val="5F5F5F"/>
                <w:spacing w:val="-2"/>
                <w:sz w:val="18"/>
              </w:rPr>
              <w:t>sensitive</w:t>
            </w:r>
          </w:p>
        </w:tc>
        <w:tc>
          <w:tcPr>
            <w:tcW w:w="1264" w:type="dxa"/>
            <w:shd w:val="clear" w:color="auto" w:fill="D3E6F4"/>
          </w:tcPr>
          <w:p w14:paraId="35C2921B" w14:textId="77777777" w:rsidR="00A6660A" w:rsidRDefault="00165618">
            <w:pPr>
              <w:pStyle w:val="TableParagraph"/>
              <w:spacing w:before="152"/>
              <w:ind w:left="130"/>
              <w:rPr>
                <w:sz w:val="18"/>
              </w:rPr>
            </w:pPr>
            <w:r>
              <w:rPr>
                <w:color w:val="5F5F5F"/>
                <w:spacing w:val="-2"/>
                <w:sz w:val="18"/>
              </w:rPr>
              <w:t>Major</w:t>
            </w:r>
          </w:p>
        </w:tc>
        <w:tc>
          <w:tcPr>
            <w:tcW w:w="1158" w:type="dxa"/>
            <w:shd w:val="clear" w:color="auto" w:fill="D3E6F4"/>
          </w:tcPr>
          <w:p w14:paraId="046BD4AD" w14:textId="77777777" w:rsidR="00A6660A" w:rsidRDefault="00165618">
            <w:pPr>
              <w:pStyle w:val="TableParagraph"/>
              <w:spacing w:before="152"/>
              <w:ind w:left="224"/>
              <w:rPr>
                <w:sz w:val="18"/>
              </w:rPr>
            </w:pPr>
            <w:r>
              <w:rPr>
                <w:color w:val="5F5F5F"/>
                <w:spacing w:val="-2"/>
                <w:sz w:val="18"/>
              </w:rPr>
              <w:t>Major</w:t>
            </w:r>
          </w:p>
        </w:tc>
      </w:tr>
    </w:tbl>
    <w:p w14:paraId="76565B91" w14:textId="77777777" w:rsidR="00A6660A" w:rsidRDefault="00165618">
      <w:pPr>
        <w:pStyle w:val="BodyText"/>
        <w:spacing w:before="179"/>
      </w:pPr>
      <w:r>
        <w:rPr>
          <w:noProof/>
        </w:rPr>
        <w:drawing>
          <wp:anchor distT="0" distB="0" distL="0" distR="0" simplePos="0" relativeHeight="487635968" behindDoc="1" locked="0" layoutInCell="1" allowOverlap="1" wp14:anchorId="1944A03F" wp14:editId="78C46016">
            <wp:simplePos x="0" y="0"/>
            <wp:positionH relativeFrom="page">
              <wp:posOffset>733805</wp:posOffset>
            </wp:positionH>
            <wp:positionV relativeFrom="paragraph">
              <wp:posOffset>275462</wp:posOffset>
            </wp:positionV>
            <wp:extent cx="2711053" cy="173736"/>
            <wp:effectExtent l="0" t="0" r="0" b="0"/>
            <wp:wrapTopAndBottom/>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25" cstate="print"/>
                    <a:stretch>
                      <a:fillRect/>
                    </a:stretch>
                  </pic:blipFill>
                  <pic:spPr>
                    <a:xfrm>
                      <a:off x="0" y="0"/>
                      <a:ext cx="2711053" cy="173736"/>
                    </a:xfrm>
                    <a:prstGeom prst="rect">
                      <a:avLst/>
                    </a:prstGeom>
                  </pic:spPr>
                </pic:pic>
              </a:graphicData>
            </a:graphic>
          </wp:anchor>
        </w:drawing>
      </w:r>
    </w:p>
    <w:p w14:paraId="6A03D0D8" w14:textId="77777777" w:rsidR="00A6660A" w:rsidRDefault="00165618">
      <w:pPr>
        <w:pStyle w:val="BodyText"/>
        <w:spacing w:before="119" w:line="360" w:lineRule="auto"/>
        <w:ind w:left="574" w:right="618"/>
      </w:pPr>
      <w:r>
        <w:rPr>
          <w:color w:val="585858"/>
        </w:rPr>
        <w:t>People’s</w:t>
      </w:r>
      <w:r>
        <w:rPr>
          <w:color w:val="585858"/>
          <w:spacing w:val="-2"/>
        </w:rPr>
        <w:t xml:space="preserve"> </w:t>
      </w:r>
      <w:r>
        <w:rPr>
          <w:color w:val="585858"/>
        </w:rPr>
        <w:t>productivity</w:t>
      </w:r>
      <w:r>
        <w:rPr>
          <w:color w:val="585858"/>
          <w:spacing w:val="-2"/>
        </w:rPr>
        <w:t xml:space="preserve"> </w:t>
      </w:r>
      <w:r>
        <w:rPr>
          <w:color w:val="585858"/>
        </w:rPr>
        <w:t>and</w:t>
      </w:r>
      <w:r>
        <w:rPr>
          <w:color w:val="585858"/>
          <w:spacing w:val="-3"/>
        </w:rPr>
        <w:t xml:space="preserve"> </w:t>
      </w:r>
      <w:r>
        <w:rPr>
          <w:color w:val="585858"/>
        </w:rPr>
        <w:t>livelihoods</w:t>
      </w:r>
      <w:r>
        <w:rPr>
          <w:color w:val="585858"/>
          <w:spacing w:val="-2"/>
        </w:rPr>
        <w:t xml:space="preserve"> </w:t>
      </w:r>
      <w:r>
        <w:rPr>
          <w:color w:val="585858"/>
        </w:rPr>
        <w:t>describe</w:t>
      </w:r>
      <w:r>
        <w:rPr>
          <w:color w:val="585858"/>
          <w:spacing w:val="-3"/>
        </w:rPr>
        <w:t xml:space="preserve"> </w:t>
      </w:r>
      <w:r>
        <w:rPr>
          <w:color w:val="585858"/>
        </w:rPr>
        <w:t>the</w:t>
      </w:r>
      <w:r>
        <w:rPr>
          <w:color w:val="585858"/>
          <w:spacing w:val="-3"/>
        </w:rPr>
        <w:t xml:space="preserve"> </w:t>
      </w:r>
      <w:r>
        <w:rPr>
          <w:color w:val="585858"/>
        </w:rPr>
        <w:t>skills,</w:t>
      </w:r>
      <w:r>
        <w:rPr>
          <w:color w:val="585858"/>
          <w:spacing w:val="-3"/>
        </w:rPr>
        <w:t xml:space="preserve"> </w:t>
      </w:r>
      <w:r>
        <w:rPr>
          <w:color w:val="585858"/>
        </w:rPr>
        <w:t>knowledge,</w:t>
      </w:r>
      <w:r>
        <w:rPr>
          <w:color w:val="585858"/>
          <w:spacing w:val="-5"/>
        </w:rPr>
        <w:t xml:space="preserve"> </w:t>
      </w:r>
      <w:r>
        <w:rPr>
          <w:color w:val="585858"/>
        </w:rPr>
        <w:t>and</w:t>
      </w:r>
      <w:r>
        <w:rPr>
          <w:color w:val="585858"/>
          <w:spacing w:val="-3"/>
        </w:rPr>
        <w:t xml:space="preserve"> </w:t>
      </w:r>
      <w:r>
        <w:rPr>
          <w:color w:val="585858"/>
        </w:rPr>
        <w:t>experience</w:t>
      </w:r>
      <w:r>
        <w:rPr>
          <w:color w:val="585858"/>
          <w:spacing w:val="-3"/>
        </w:rPr>
        <w:t xml:space="preserve"> </w:t>
      </w:r>
      <w:r>
        <w:rPr>
          <w:color w:val="585858"/>
        </w:rPr>
        <w:t>that</w:t>
      </w:r>
      <w:r>
        <w:rPr>
          <w:color w:val="585858"/>
          <w:spacing w:val="-3"/>
        </w:rPr>
        <w:t xml:space="preserve"> </w:t>
      </w:r>
      <w:r>
        <w:rPr>
          <w:color w:val="585858"/>
        </w:rPr>
        <w:t>are</w:t>
      </w:r>
      <w:r>
        <w:rPr>
          <w:color w:val="585858"/>
          <w:spacing w:val="-3"/>
        </w:rPr>
        <w:t xml:space="preserve"> </w:t>
      </w:r>
      <w:r>
        <w:rPr>
          <w:color w:val="585858"/>
        </w:rPr>
        <w:t>vital</w:t>
      </w:r>
      <w:r>
        <w:rPr>
          <w:color w:val="585858"/>
          <w:spacing w:val="-3"/>
        </w:rPr>
        <w:t xml:space="preserve"> </w:t>
      </w:r>
      <w:r>
        <w:rPr>
          <w:color w:val="585858"/>
        </w:rPr>
        <w:t>to</w:t>
      </w:r>
      <w:r>
        <w:rPr>
          <w:color w:val="585858"/>
          <w:spacing w:val="-3"/>
        </w:rPr>
        <w:t xml:space="preserve"> </w:t>
      </w:r>
      <w:r>
        <w:rPr>
          <w:color w:val="585858"/>
        </w:rPr>
        <w:t>survival and participation in society and its economy.</w:t>
      </w:r>
    </w:p>
    <w:p w14:paraId="2F6FE262" w14:textId="77777777" w:rsidR="00A6660A" w:rsidRDefault="00165618">
      <w:pPr>
        <w:pStyle w:val="BodyText"/>
        <w:spacing w:before="120" w:line="360" w:lineRule="auto"/>
        <w:ind w:left="574" w:right="618"/>
      </w:pPr>
      <w:r>
        <w:rPr>
          <w:color w:val="585858"/>
        </w:rPr>
        <w:t>It</w:t>
      </w:r>
      <w:r>
        <w:rPr>
          <w:color w:val="585858"/>
          <w:spacing w:val="-2"/>
        </w:rPr>
        <w:t xml:space="preserve"> </w:t>
      </w:r>
      <w:r>
        <w:rPr>
          <w:color w:val="585858"/>
        </w:rPr>
        <w:t>was</w:t>
      </w:r>
      <w:r>
        <w:rPr>
          <w:color w:val="585858"/>
          <w:spacing w:val="-2"/>
        </w:rPr>
        <w:t xml:space="preserve"> </w:t>
      </w:r>
      <w:r>
        <w:rPr>
          <w:color w:val="585858"/>
        </w:rPr>
        <w:t>raised</w:t>
      </w:r>
      <w:r>
        <w:rPr>
          <w:color w:val="585858"/>
          <w:spacing w:val="-3"/>
        </w:rPr>
        <w:t xml:space="preserve"> </w:t>
      </w:r>
      <w:r>
        <w:rPr>
          <w:color w:val="585858"/>
        </w:rPr>
        <w:t>during</w:t>
      </w:r>
      <w:r>
        <w:rPr>
          <w:color w:val="585858"/>
          <w:spacing w:val="-2"/>
        </w:rPr>
        <w:t xml:space="preserve"> </w:t>
      </w:r>
      <w:r>
        <w:rPr>
          <w:color w:val="585858"/>
        </w:rPr>
        <w:t>SIA</w:t>
      </w:r>
      <w:r>
        <w:rPr>
          <w:color w:val="585858"/>
          <w:spacing w:val="-2"/>
        </w:rPr>
        <w:t xml:space="preserve"> </w:t>
      </w:r>
      <w:r>
        <w:rPr>
          <w:color w:val="585858"/>
        </w:rPr>
        <w:t>consultation</w:t>
      </w:r>
      <w:r>
        <w:rPr>
          <w:color w:val="585858"/>
          <w:spacing w:val="-2"/>
        </w:rPr>
        <w:t xml:space="preserve"> </w:t>
      </w:r>
      <w:r>
        <w:rPr>
          <w:color w:val="585858"/>
        </w:rPr>
        <w:t>that</w:t>
      </w:r>
      <w:r>
        <w:rPr>
          <w:color w:val="585858"/>
          <w:spacing w:val="-2"/>
        </w:rPr>
        <w:t xml:space="preserve"> </w:t>
      </w:r>
      <w:r>
        <w:rPr>
          <w:color w:val="585858"/>
        </w:rPr>
        <w:t>the</w:t>
      </w:r>
      <w:r>
        <w:rPr>
          <w:color w:val="585858"/>
          <w:spacing w:val="-3"/>
        </w:rPr>
        <w:t xml:space="preserve"> </w:t>
      </w:r>
      <w:r>
        <w:rPr>
          <w:color w:val="585858"/>
        </w:rPr>
        <w:t>skill</w:t>
      </w:r>
      <w:r>
        <w:rPr>
          <w:color w:val="585858"/>
          <w:spacing w:val="-2"/>
        </w:rPr>
        <w:t xml:space="preserve"> </w:t>
      </w:r>
      <w:r>
        <w:rPr>
          <w:color w:val="585858"/>
        </w:rPr>
        <w:t>capacity</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local</w:t>
      </w:r>
      <w:r>
        <w:rPr>
          <w:color w:val="585858"/>
          <w:spacing w:val="-2"/>
        </w:rPr>
        <w:t xml:space="preserve"> </w:t>
      </w:r>
      <w:r>
        <w:rPr>
          <w:color w:val="585858"/>
        </w:rPr>
        <w:t>workforces</w:t>
      </w:r>
      <w:r>
        <w:rPr>
          <w:color w:val="585858"/>
          <w:spacing w:val="-2"/>
        </w:rPr>
        <w:t xml:space="preserve"> </w:t>
      </w:r>
      <w:r>
        <w:rPr>
          <w:color w:val="585858"/>
        </w:rPr>
        <w:t>may</w:t>
      </w:r>
      <w:r>
        <w:rPr>
          <w:color w:val="585858"/>
          <w:spacing w:val="-2"/>
        </w:rPr>
        <w:t xml:space="preserve"> </w:t>
      </w:r>
      <w:r>
        <w:rPr>
          <w:color w:val="585858"/>
        </w:rPr>
        <w:t>not</w:t>
      </w:r>
      <w:r>
        <w:rPr>
          <w:color w:val="585858"/>
          <w:spacing w:val="-2"/>
        </w:rPr>
        <w:t xml:space="preserve"> </w:t>
      </w:r>
      <w:r>
        <w:rPr>
          <w:color w:val="585858"/>
        </w:rPr>
        <w:t>meet</w:t>
      </w:r>
      <w:r>
        <w:rPr>
          <w:color w:val="585858"/>
          <w:spacing w:val="-2"/>
        </w:rPr>
        <w:t xml:space="preserve"> </w:t>
      </w:r>
      <w:r>
        <w:rPr>
          <w:color w:val="585858"/>
        </w:rPr>
        <w:t>the</w:t>
      </w:r>
      <w:r>
        <w:rPr>
          <w:color w:val="585858"/>
          <w:spacing w:val="-2"/>
        </w:rPr>
        <w:t xml:space="preserve"> </w:t>
      </w:r>
      <w:r>
        <w:rPr>
          <w:color w:val="585858"/>
        </w:rPr>
        <w:t>skill demand for workers during</w:t>
      </w:r>
      <w:r>
        <w:rPr>
          <w:color w:val="585858"/>
          <w:spacing w:val="-1"/>
        </w:rPr>
        <w:t xml:space="preserve"> </w:t>
      </w:r>
      <w:r>
        <w:rPr>
          <w:color w:val="585858"/>
        </w:rPr>
        <w:t>the construction phase of the project. Despite the employment opportunities presented by the project and other energy-related projects in the region, it is expected that there will be continued high unemployment without intervention to upskill and train the local workforces.</w:t>
      </w:r>
    </w:p>
    <w:p w14:paraId="724CA35D" w14:textId="77777777" w:rsidR="00A6660A" w:rsidRDefault="00A6660A">
      <w:pPr>
        <w:spacing w:line="360" w:lineRule="auto"/>
        <w:sectPr w:rsidR="00A6660A">
          <w:pgSz w:w="11910" w:h="16840"/>
          <w:pgMar w:top="980" w:right="563" w:bottom="800" w:left="560" w:header="467" w:footer="612" w:gutter="0"/>
          <w:cols w:space="720"/>
        </w:sectPr>
      </w:pPr>
    </w:p>
    <w:p w14:paraId="012417DB" w14:textId="77777777" w:rsidR="00A6660A" w:rsidRDefault="00A6660A">
      <w:pPr>
        <w:pStyle w:val="BodyText"/>
      </w:pPr>
    </w:p>
    <w:p w14:paraId="60B3E3C7" w14:textId="77777777" w:rsidR="00A6660A" w:rsidRDefault="00A6660A">
      <w:pPr>
        <w:pStyle w:val="BodyText"/>
        <w:spacing w:before="140"/>
      </w:pPr>
    </w:p>
    <w:p w14:paraId="70364479" w14:textId="77777777" w:rsidR="00A6660A" w:rsidRDefault="00165618">
      <w:pPr>
        <w:pStyle w:val="BodyText"/>
        <w:spacing w:line="360" w:lineRule="auto"/>
        <w:ind w:left="573" w:right="618"/>
      </w:pPr>
      <w:r>
        <w:rPr>
          <w:color w:val="585858"/>
        </w:rPr>
        <w:t xml:space="preserve">Noise may be generated during construction and impact the amenity of </w:t>
      </w:r>
      <w:proofErr w:type="gramStart"/>
      <w:r>
        <w:rPr>
          <w:color w:val="585858"/>
        </w:rPr>
        <w:t>local residents</w:t>
      </w:r>
      <w:proofErr w:type="gramEnd"/>
      <w:r>
        <w:rPr>
          <w:color w:val="585858"/>
        </w:rPr>
        <w:t>. Noise in project construction is typical of most construction projects of this nature and scale, and primarily the most noticeable</w:t>
      </w:r>
      <w:r>
        <w:rPr>
          <w:color w:val="585858"/>
          <w:spacing w:val="-3"/>
        </w:rPr>
        <w:t xml:space="preserve"> </w:t>
      </w:r>
      <w:r>
        <w:rPr>
          <w:color w:val="585858"/>
        </w:rPr>
        <w:t>impacts</w:t>
      </w:r>
      <w:r>
        <w:rPr>
          <w:color w:val="585858"/>
          <w:spacing w:val="-2"/>
        </w:rPr>
        <w:t xml:space="preserve"> </w:t>
      </w:r>
      <w:r>
        <w:rPr>
          <w:color w:val="585858"/>
        </w:rPr>
        <w:t>may</w:t>
      </w:r>
      <w:r>
        <w:rPr>
          <w:color w:val="585858"/>
          <w:spacing w:val="-2"/>
        </w:rPr>
        <w:t xml:space="preserve"> </w:t>
      </w:r>
      <w:r>
        <w:rPr>
          <w:color w:val="585858"/>
        </w:rPr>
        <w:t>be</w:t>
      </w:r>
      <w:r>
        <w:rPr>
          <w:color w:val="585858"/>
          <w:spacing w:val="-4"/>
        </w:rPr>
        <w:t xml:space="preserve"> </w:t>
      </w:r>
      <w:r>
        <w:rPr>
          <w:color w:val="585858"/>
        </w:rPr>
        <w:t>for</w:t>
      </w:r>
      <w:r>
        <w:rPr>
          <w:color w:val="585858"/>
          <w:spacing w:val="-2"/>
        </w:rPr>
        <w:t xml:space="preserve"> </w:t>
      </w:r>
      <w:r>
        <w:rPr>
          <w:color w:val="585858"/>
        </w:rPr>
        <w:t>residents</w:t>
      </w:r>
      <w:r>
        <w:rPr>
          <w:color w:val="585858"/>
          <w:spacing w:val="-2"/>
        </w:rPr>
        <w:t xml:space="preserve"> </w:t>
      </w:r>
      <w:r>
        <w:rPr>
          <w:color w:val="585858"/>
        </w:rPr>
        <w:t>in</w:t>
      </w:r>
      <w:r>
        <w:rPr>
          <w:color w:val="585858"/>
          <w:spacing w:val="-3"/>
        </w:rPr>
        <w:t xml:space="preserve"> </w:t>
      </w:r>
      <w:r>
        <w:rPr>
          <w:color w:val="585858"/>
        </w:rPr>
        <w:t>proximity</w:t>
      </w:r>
      <w:r>
        <w:rPr>
          <w:color w:val="585858"/>
          <w:spacing w:val="-2"/>
        </w:rPr>
        <w:t xml:space="preserve"> </w:t>
      </w:r>
      <w:r>
        <w:rPr>
          <w:color w:val="585858"/>
        </w:rPr>
        <w:t>to</w:t>
      </w:r>
      <w:r>
        <w:rPr>
          <w:color w:val="585858"/>
          <w:spacing w:val="-3"/>
        </w:rPr>
        <w:t xml:space="preserve"> </w:t>
      </w:r>
      <w:r>
        <w:rPr>
          <w:color w:val="585858"/>
        </w:rPr>
        <w:t>works</w:t>
      </w:r>
      <w:r>
        <w:rPr>
          <w:color w:val="585858"/>
          <w:spacing w:val="-2"/>
        </w:rPr>
        <w:t xml:space="preserve"> </w:t>
      </w:r>
      <w:r>
        <w:rPr>
          <w:color w:val="585858"/>
        </w:rPr>
        <w:t>that</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unavoidable</w:t>
      </w:r>
      <w:r>
        <w:rPr>
          <w:color w:val="585858"/>
          <w:spacing w:val="-3"/>
        </w:rPr>
        <w:t xml:space="preserve"> </w:t>
      </w:r>
      <w:r>
        <w:rPr>
          <w:color w:val="585858"/>
        </w:rPr>
        <w:t>and</w:t>
      </w:r>
      <w:r>
        <w:rPr>
          <w:color w:val="585858"/>
          <w:spacing w:val="-3"/>
        </w:rPr>
        <w:t xml:space="preserve"> </w:t>
      </w:r>
      <w:r>
        <w:rPr>
          <w:color w:val="585858"/>
        </w:rPr>
        <w:t>undertaken</w:t>
      </w:r>
      <w:r>
        <w:rPr>
          <w:color w:val="585858"/>
          <w:spacing w:val="-3"/>
        </w:rPr>
        <w:t xml:space="preserve"> </w:t>
      </w:r>
      <w:r>
        <w:rPr>
          <w:color w:val="585858"/>
        </w:rPr>
        <w:t>out</w:t>
      </w:r>
      <w:r>
        <w:rPr>
          <w:color w:val="585858"/>
          <w:spacing w:val="-3"/>
        </w:rPr>
        <w:t xml:space="preserve"> </w:t>
      </w:r>
      <w:r>
        <w:rPr>
          <w:color w:val="585858"/>
        </w:rPr>
        <w:t>of regular construction hours.</w:t>
      </w:r>
    </w:p>
    <w:p w14:paraId="6CEDD2EF" w14:textId="77777777" w:rsidR="00A6660A" w:rsidRDefault="00165618">
      <w:pPr>
        <w:pStyle w:val="BodyText"/>
        <w:spacing w:before="120" w:line="360" w:lineRule="auto"/>
        <w:ind w:left="573" w:right="618"/>
      </w:pPr>
      <w:r>
        <w:rPr>
          <w:color w:val="585858"/>
        </w:rPr>
        <w:t>Residents nearby to the project expressed concern about impact to health and wellbeing because of the generation of EMF. Technical studies have predicted that the electromagnetic fields (EMF) at the converter stations</w:t>
      </w:r>
      <w:r>
        <w:rPr>
          <w:color w:val="585858"/>
          <w:spacing w:val="-2"/>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below</w:t>
      </w:r>
      <w:r>
        <w:rPr>
          <w:color w:val="585858"/>
          <w:spacing w:val="-2"/>
        </w:rPr>
        <w:t xml:space="preserve"> </w:t>
      </w:r>
      <w:r>
        <w:rPr>
          <w:color w:val="585858"/>
        </w:rPr>
        <w:t>the</w:t>
      </w:r>
      <w:r>
        <w:rPr>
          <w:color w:val="585858"/>
          <w:spacing w:val="-3"/>
        </w:rPr>
        <w:t xml:space="preserve"> </w:t>
      </w:r>
      <w:r>
        <w:rPr>
          <w:color w:val="585858"/>
        </w:rPr>
        <w:t>reference</w:t>
      </w:r>
      <w:r>
        <w:rPr>
          <w:color w:val="585858"/>
          <w:spacing w:val="-3"/>
        </w:rPr>
        <w:t xml:space="preserve"> </w:t>
      </w:r>
      <w:r>
        <w:rPr>
          <w:color w:val="585858"/>
        </w:rPr>
        <w:t>levels</w:t>
      </w:r>
      <w:r>
        <w:rPr>
          <w:color w:val="585858"/>
          <w:spacing w:val="-2"/>
        </w:rPr>
        <w:t xml:space="preserve"> </w:t>
      </w:r>
      <w:r>
        <w:rPr>
          <w:color w:val="585858"/>
        </w:rPr>
        <w:t>for</w:t>
      </w:r>
      <w:r>
        <w:rPr>
          <w:color w:val="585858"/>
          <w:spacing w:val="-3"/>
        </w:rPr>
        <w:t xml:space="preserve"> </w:t>
      </w:r>
      <w:r>
        <w:rPr>
          <w:color w:val="585858"/>
        </w:rPr>
        <w:t>people,</w:t>
      </w:r>
      <w:r>
        <w:rPr>
          <w:color w:val="585858"/>
          <w:spacing w:val="-3"/>
        </w:rPr>
        <w:t xml:space="preserve"> </w:t>
      </w:r>
      <w:proofErr w:type="gramStart"/>
      <w:r>
        <w:rPr>
          <w:color w:val="585858"/>
        </w:rPr>
        <w:t>livestock</w:t>
      </w:r>
      <w:proofErr w:type="gramEnd"/>
      <w:r>
        <w:rPr>
          <w:color w:val="585858"/>
          <w:spacing w:val="-2"/>
        </w:rPr>
        <w:t xml:space="preserve"> </w:t>
      </w:r>
      <w:r>
        <w:rPr>
          <w:color w:val="585858"/>
        </w:rPr>
        <w:t>and</w:t>
      </w:r>
      <w:r>
        <w:rPr>
          <w:color w:val="585858"/>
          <w:spacing w:val="-3"/>
        </w:rPr>
        <w:t xml:space="preserve"> </w:t>
      </w:r>
      <w:r>
        <w:rPr>
          <w:color w:val="585858"/>
        </w:rPr>
        <w:t>wildlife</w:t>
      </w:r>
      <w:r>
        <w:rPr>
          <w:color w:val="585858"/>
          <w:spacing w:val="-3"/>
        </w:rPr>
        <w:t xml:space="preserve"> </w:t>
      </w:r>
      <w:r>
        <w:rPr>
          <w:color w:val="585858"/>
        </w:rPr>
        <w:t>at</w:t>
      </w:r>
      <w:r>
        <w:rPr>
          <w:color w:val="585858"/>
          <w:spacing w:val="-3"/>
        </w:rPr>
        <w:t xml:space="preserve"> </w:t>
      </w:r>
      <w:r>
        <w:rPr>
          <w:color w:val="585858"/>
        </w:rPr>
        <w:t>the</w:t>
      </w:r>
      <w:r>
        <w:rPr>
          <w:color w:val="585858"/>
          <w:spacing w:val="-3"/>
        </w:rPr>
        <w:t xml:space="preserve"> </w:t>
      </w:r>
      <w:r>
        <w:rPr>
          <w:color w:val="585858"/>
        </w:rPr>
        <w:t>property</w:t>
      </w:r>
      <w:r>
        <w:rPr>
          <w:color w:val="585858"/>
          <w:spacing w:val="-2"/>
        </w:rPr>
        <w:t xml:space="preserve"> </w:t>
      </w:r>
      <w:r>
        <w:rPr>
          <w:color w:val="585858"/>
        </w:rPr>
        <w:t>boundary</w:t>
      </w:r>
      <w:r>
        <w:rPr>
          <w:color w:val="585858"/>
          <w:spacing w:val="-2"/>
        </w:rPr>
        <w:t xml:space="preserve"> </w:t>
      </w:r>
      <w:r>
        <w:rPr>
          <w:color w:val="585858"/>
        </w:rPr>
        <w:t>for</w:t>
      </w:r>
      <w:r>
        <w:rPr>
          <w:color w:val="585858"/>
          <w:spacing w:val="-2"/>
        </w:rPr>
        <w:t xml:space="preserve"> </w:t>
      </w:r>
      <w:r>
        <w:rPr>
          <w:color w:val="585858"/>
        </w:rPr>
        <w:t xml:space="preserve">each </w:t>
      </w:r>
      <w:r>
        <w:rPr>
          <w:color w:val="585858"/>
          <w:spacing w:val="-2"/>
        </w:rPr>
        <w:t>site.</w:t>
      </w:r>
    </w:p>
    <w:p w14:paraId="7AC21A20" w14:textId="77777777" w:rsidR="00A6660A" w:rsidRDefault="00165618">
      <w:pPr>
        <w:pStyle w:val="BodyText"/>
        <w:spacing w:before="121" w:line="360" w:lineRule="auto"/>
        <w:ind w:left="573" w:right="578"/>
      </w:pPr>
      <w:r>
        <w:rPr>
          <w:color w:val="585858"/>
        </w:rPr>
        <w:t>The</w:t>
      </w:r>
      <w:r>
        <w:rPr>
          <w:color w:val="585858"/>
          <w:spacing w:val="-3"/>
        </w:rPr>
        <w:t xml:space="preserve"> </w:t>
      </w:r>
      <w:r>
        <w:rPr>
          <w:color w:val="585858"/>
        </w:rPr>
        <w:t>SIA</w:t>
      </w:r>
      <w:r>
        <w:rPr>
          <w:color w:val="585858"/>
          <w:spacing w:val="-3"/>
        </w:rPr>
        <w:t xml:space="preserve"> </w:t>
      </w:r>
      <w:r>
        <w:rPr>
          <w:color w:val="585858"/>
        </w:rPr>
        <w:t>consultation</w:t>
      </w:r>
      <w:r>
        <w:rPr>
          <w:color w:val="585858"/>
          <w:spacing w:val="-3"/>
        </w:rPr>
        <w:t xml:space="preserve"> </w:t>
      </w:r>
      <w:r>
        <w:rPr>
          <w:color w:val="585858"/>
        </w:rPr>
        <w:t>found</w:t>
      </w:r>
      <w:r>
        <w:rPr>
          <w:color w:val="585858"/>
          <w:spacing w:val="-4"/>
        </w:rPr>
        <w:t xml:space="preserve"> </w:t>
      </w:r>
      <w:r>
        <w:rPr>
          <w:color w:val="585858"/>
        </w:rPr>
        <w:t>that</w:t>
      </w:r>
      <w:r>
        <w:rPr>
          <w:color w:val="585858"/>
          <w:spacing w:val="-3"/>
        </w:rPr>
        <w:t xml:space="preserve"> </w:t>
      </w:r>
      <w:r>
        <w:rPr>
          <w:color w:val="585858"/>
        </w:rPr>
        <w:t>residents</w:t>
      </w:r>
      <w:r>
        <w:rPr>
          <w:color w:val="585858"/>
          <w:spacing w:val="-2"/>
        </w:rPr>
        <w:t xml:space="preserve"> </w:t>
      </w:r>
      <w:r>
        <w:rPr>
          <w:color w:val="585858"/>
        </w:rPr>
        <w:t>highly</w:t>
      </w:r>
      <w:r>
        <w:rPr>
          <w:color w:val="585858"/>
          <w:spacing w:val="-2"/>
        </w:rPr>
        <w:t xml:space="preserve"> </w:t>
      </w:r>
      <w:r>
        <w:rPr>
          <w:color w:val="585858"/>
        </w:rPr>
        <w:t>value</w:t>
      </w:r>
      <w:r>
        <w:rPr>
          <w:color w:val="585858"/>
          <w:spacing w:val="-4"/>
        </w:rPr>
        <w:t xml:space="preserve"> </w:t>
      </w:r>
      <w:r>
        <w:rPr>
          <w:color w:val="585858"/>
        </w:rPr>
        <w:t>their</w:t>
      </w:r>
      <w:r>
        <w:rPr>
          <w:color w:val="585858"/>
          <w:spacing w:val="-2"/>
        </w:rPr>
        <w:t xml:space="preserve"> </w:t>
      </w:r>
      <w:r>
        <w:rPr>
          <w:color w:val="585858"/>
        </w:rPr>
        <w:t>quiet</w:t>
      </w:r>
      <w:r>
        <w:rPr>
          <w:color w:val="585858"/>
          <w:spacing w:val="-3"/>
        </w:rPr>
        <w:t xml:space="preserve"> </w:t>
      </w:r>
      <w:r>
        <w:rPr>
          <w:color w:val="585858"/>
        </w:rPr>
        <w:t>coastal</w:t>
      </w:r>
      <w:r>
        <w:rPr>
          <w:color w:val="585858"/>
          <w:spacing w:val="-3"/>
        </w:rPr>
        <w:t xml:space="preserve"> </w:t>
      </w:r>
      <w:r>
        <w:rPr>
          <w:color w:val="585858"/>
        </w:rPr>
        <w:t>lifestyle;</w:t>
      </w:r>
      <w:r>
        <w:rPr>
          <w:color w:val="585858"/>
          <w:spacing w:val="-5"/>
        </w:rPr>
        <w:t xml:space="preserve"> </w:t>
      </w:r>
      <w:r>
        <w:rPr>
          <w:color w:val="585858"/>
        </w:rPr>
        <w:t>however,</w:t>
      </w:r>
      <w:r>
        <w:rPr>
          <w:color w:val="585858"/>
          <w:spacing w:val="-3"/>
        </w:rPr>
        <w:t xml:space="preserve"> </w:t>
      </w:r>
      <w:r>
        <w:rPr>
          <w:color w:val="585858"/>
        </w:rPr>
        <w:t>it</w:t>
      </w:r>
      <w:r>
        <w:rPr>
          <w:color w:val="585858"/>
          <w:spacing w:val="-3"/>
        </w:rPr>
        <w:t xml:space="preserve"> </w:t>
      </w:r>
      <w:r>
        <w:rPr>
          <w:color w:val="585858"/>
        </w:rPr>
        <w:t>also</w:t>
      </w:r>
      <w:r>
        <w:rPr>
          <w:color w:val="585858"/>
          <w:spacing w:val="-3"/>
        </w:rPr>
        <w:t xml:space="preserve"> </w:t>
      </w:r>
      <w:r>
        <w:rPr>
          <w:color w:val="585858"/>
        </w:rPr>
        <w:t>highlighted higher levels of youth unemployment and barriers to workforce participation. The project may result in some negative impacts on the community but also provide benefits to the region through a range of employment opportunities and potential training and education.</w:t>
      </w:r>
    </w:p>
    <w:p w14:paraId="03712ED8" w14:textId="77777777" w:rsidR="00A6660A" w:rsidRDefault="00D21C55">
      <w:pPr>
        <w:pStyle w:val="BodyText"/>
        <w:spacing w:before="120"/>
        <w:ind w:left="573"/>
      </w:pPr>
      <w:hyperlink w:anchor="_bookmark8" w:history="1">
        <w:r w:rsidR="00165618">
          <w:rPr>
            <w:color w:val="585858"/>
          </w:rPr>
          <w:t>Table</w:t>
        </w:r>
        <w:r w:rsidR="00165618">
          <w:rPr>
            <w:color w:val="585858"/>
            <w:spacing w:val="-7"/>
          </w:rPr>
          <w:t xml:space="preserve"> </w:t>
        </w:r>
        <w:r w:rsidR="00165618">
          <w:rPr>
            <w:color w:val="585858"/>
          </w:rPr>
          <w:t>3-7</w:t>
        </w:r>
      </w:hyperlink>
      <w:r w:rsidR="00165618">
        <w:rPr>
          <w:color w:val="585858"/>
          <w:spacing w:val="-5"/>
        </w:rPr>
        <w:t xml:space="preserve"> </w:t>
      </w:r>
      <w:r w:rsidR="00165618">
        <w:rPr>
          <w:color w:val="585858"/>
        </w:rPr>
        <w:t>outlines</w:t>
      </w:r>
      <w:r w:rsidR="00165618">
        <w:rPr>
          <w:color w:val="585858"/>
          <w:spacing w:val="-5"/>
        </w:rPr>
        <w:t xml:space="preserve"> </w:t>
      </w:r>
      <w:r w:rsidR="00165618">
        <w:rPr>
          <w:color w:val="585858"/>
        </w:rPr>
        <w:t>the</w:t>
      </w:r>
      <w:r w:rsidR="00165618">
        <w:rPr>
          <w:color w:val="585858"/>
          <w:spacing w:val="-5"/>
        </w:rPr>
        <w:t xml:space="preserve"> </w:t>
      </w:r>
      <w:r w:rsidR="00165618">
        <w:rPr>
          <w:color w:val="585858"/>
        </w:rPr>
        <w:t>potential</w:t>
      </w:r>
      <w:r w:rsidR="00165618">
        <w:rPr>
          <w:color w:val="585858"/>
          <w:spacing w:val="-4"/>
        </w:rPr>
        <w:t xml:space="preserve"> </w:t>
      </w:r>
      <w:r w:rsidR="00165618">
        <w:rPr>
          <w:color w:val="585858"/>
        </w:rPr>
        <w:t>construction</w:t>
      </w:r>
      <w:r w:rsidR="00165618">
        <w:rPr>
          <w:color w:val="585858"/>
          <w:spacing w:val="-5"/>
        </w:rPr>
        <w:t xml:space="preserve"> </w:t>
      </w:r>
      <w:r w:rsidR="00165618">
        <w:rPr>
          <w:color w:val="585858"/>
        </w:rPr>
        <w:t>impacts</w:t>
      </w:r>
      <w:r w:rsidR="00165618">
        <w:rPr>
          <w:color w:val="585858"/>
          <w:spacing w:val="-4"/>
        </w:rPr>
        <w:t xml:space="preserve"> </w:t>
      </w:r>
      <w:r w:rsidR="00165618">
        <w:rPr>
          <w:color w:val="585858"/>
        </w:rPr>
        <w:t>on</w:t>
      </w:r>
      <w:r w:rsidR="00165618">
        <w:rPr>
          <w:color w:val="585858"/>
          <w:spacing w:val="-5"/>
        </w:rPr>
        <w:t xml:space="preserve"> </w:t>
      </w:r>
      <w:r w:rsidR="00165618">
        <w:rPr>
          <w:color w:val="585858"/>
        </w:rPr>
        <w:t>people’s</w:t>
      </w:r>
      <w:r w:rsidR="00165618">
        <w:rPr>
          <w:color w:val="585858"/>
          <w:spacing w:val="-5"/>
        </w:rPr>
        <w:t xml:space="preserve"> </w:t>
      </w:r>
      <w:r w:rsidR="00165618">
        <w:rPr>
          <w:color w:val="585858"/>
        </w:rPr>
        <w:t>productive</w:t>
      </w:r>
      <w:r w:rsidR="00165618">
        <w:rPr>
          <w:color w:val="585858"/>
          <w:spacing w:val="-4"/>
        </w:rPr>
        <w:t xml:space="preserve"> </w:t>
      </w:r>
      <w:r w:rsidR="00165618">
        <w:rPr>
          <w:color w:val="585858"/>
          <w:spacing w:val="-2"/>
        </w:rPr>
        <w:t>capacities.</w:t>
      </w:r>
    </w:p>
    <w:p w14:paraId="281ED9A1" w14:textId="77777777" w:rsidR="00A6660A" w:rsidRDefault="00165618">
      <w:pPr>
        <w:pStyle w:val="BodyText"/>
        <w:spacing w:before="29"/>
      </w:pPr>
      <w:r>
        <w:rPr>
          <w:noProof/>
        </w:rPr>
        <w:drawing>
          <wp:anchor distT="0" distB="0" distL="0" distR="0" simplePos="0" relativeHeight="487636480" behindDoc="1" locked="0" layoutInCell="1" allowOverlap="1" wp14:anchorId="20A71C9D" wp14:editId="460166D0">
            <wp:simplePos x="0" y="0"/>
            <wp:positionH relativeFrom="page">
              <wp:posOffset>720089</wp:posOffset>
            </wp:positionH>
            <wp:positionV relativeFrom="paragraph">
              <wp:posOffset>180149</wp:posOffset>
            </wp:positionV>
            <wp:extent cx="4639149" cy="124967"/>
            <wp:effectExtent l="0" t="0" r="0" b="0"/>
            <wp:wrapTopAndBottom/>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26" cstate="print"/>
                    <a:stretch>
                      <a:fillRect/>
                    </a:stretch>
                  </pic:blipFill>
                  <pic:spPr>
                    <a:xfrm>
                      <a:off x="0" y="0"/>
                      <a:ext cx="4639149" cy="124967"/>
                    </a:xfrm>
                    <a:prstGeom prst="rect">
                      <a:avLst/>
                    </a:prstGeom>
                  </pic:spPr>
                </pic:pic>
              </a:graphicData>
            </a:graphic>
          </wp:anchor>
        </w:drawing>
      </w:r>
    </w:p>
    <w:p w14:paraId="428FC211" w14:textId="77777777" w:rsidR="00A6660A" w:rsidRDefault="00A6660A">
      <w:pPr>
        <w:pStyle w:val="BodyText"/>
        <w:spacing w:before="5"/>
        <w:rPr>
          <w:sz w:val="10"/>
        </w:rPr>
      </w:pPr>
    </w:p>
    <w:tbl>
      <w:tblPr>
        <w:tblW w:w="0" w:type="auto"/>
        <w:tblInd w:w="581" w:type="dxa"/>
        <w:tblLayout w:type="fixed"/>
        <w:tblCellMar>
          <w:left w:w="0" w:type="dxa"/>
          <w:right w:w="0" w:type="dxa"/>
        </w:tblCellMar>
        <w:tblLook w:val="01E0" w:firstRow="1" w:lastRow="1" w:firstColumn="1" w:lastColumn="1" w:noHBand="0" w:noVBand="0"/>
      </w:tblPr>
      <w:tblGrid>
        <w:gridCol w:w="1783"/>
        <w:gridCol w:w="4460"/>
        <w:gridCol w:w="1177"/>
        <w:gridCol w:w="1243"/>
        <w:gridCol w:w="979"/>
      </w:tblGrid>
      <w:tr w:rsidR="00A6660A" w14:paraId="119DAC1D" w14:textId="77777777">
        <w:trPr>
          <w:trHeight w:val="886"/>
        </w:trPr>
        <w:tc>
          <w:tcPr>
            <w:tcW w:w="1783" w:type="dxa"/>
            <w:shd w:val="clear" w:color="auto" w:fill="133149"/>
          </w:tcPr>
          <w:p w14:paraId="2014D215" w14:textId="77777777" w:rsidR="00A6660A" w:rsidRDefault="00165618">
            <w:pPr>
              <w:pStyle w:val="TableParagraph"/>
              <w:spacing w:before="133"/>
              <w:ind w:left="107"/>
              <w:rPr>
                <w:b/>
                <w:sz w:val="18"/>
              </w:rPr>
            </w:pPr>
            <w:bookmarkStart w:id="23" w:name="_bookmark8"/>
            <w:bookmarkEnd w:id="23"/>
            <w:r>
              <w:rPr>
                <w:b/>
                <w:color w:val="FFFFFF"/>
                <w:sz w:val="18"/>
              </w:rPr>
              <w:t>Social</w:t>
            </w:r>
            <w:r>
              <w:rPr>
                <w:b/>
                <w:color w:val="FFFFFF"/>
                <w:spacing w:val="-5"/>
                <w:sz w:val="18"/>
              </w:rPr>
              <w:t xml:space="preserve"> </w:t>
            </w:r>
            <w:r>
              <w:rPr>
                <w:b/>
                <w:color w:val="FFFFFF"/>
                <w:spacing w:val="-2"/>
                <w:sz w:val="18"/>
              </w:rPr>
              <w:t>value</w:t>
            </w:r>
          </w:p>
        </w:tc>
        <w:tc>
          <w:tcPr>
            <w:tcW w:w="4460" w:type="dxa"/>
            <w:shd w:val="clear" w:color="auto" w:fill="133149"/>
          </w:tcPr>
          <w:p w14:paraId="59CC232E" w14:textId="77777777" w:rsidR="00A6660A" w:rsidRDefault="00165618">
            <w:pPr>
              <w:pStyle w:val="TableParagraph"/>
              <w:spacing w:before="133"/>
              <w:ind w:left="109"/>
              <w:rPr>
                <w:b/>
                <w:sz w:val="18"/>
              </w:rPr>
            </w:pPr>
            <w:r>
              <w:rPr>
                <w:b/>
                <w:color w:val="FFFFFF"/>
                <w:spacing w:val="-2"/>
                <w:sz w:val="18"/>
              </w:rPr>
              <w:t>Impact</w:t>
            </w:r>
          </w:p>
        </w:tc>
        <w:tc>
          <w:tcPr>
            <w:tcW w:w="1177" w:type="dxa"/>
            <w:shd w:val="clear" w:color="auto" w:fill="133149"/>
          </w:tcPr>
          <w:p w14:paraId="076E745B" w14:textId="77777777" w:rsidR="00A6660A" w:rsidRDefault="00165618">
            <w:pPr>
              <w:pStyle w:val="TableParagraph"/>
              <w:spacing w:before="133"/>
              <w:ind w:left="148"/>
              <w:rPr>
                <w:b/>
                <w:sz w:val="18"/>
              </w:rPr>
            </w:pPr>
            <w:r>
              <w:rPr>
                <w:b/>
                <w:color w:val="FFFFFF"/>
                <w:spacing w:val="-2"/>
                <w:sz w:val="18"/>
              </w:rPr>
              <w:t>Sensitivity</w:t>
            </w:r>
          </w:p>
        </w:tc>
        <w:tc>
          <w:tcPr>
            <w:tcW w:w="1243" w:type="dxa"/>
            <w:shd w:val="clear" w:color="auto" w:fill="133149"/>
          </w:tcPr>
          <w:p w14:paraId="337275F7" w14:textId="77777777" w:rsidR="00A6660A" w:rsidRDefault="00165618">
            <w:pPr>
              <w:pStyle w:val="TableParagraph"/>
              <w:spacing w:before="132"/>
              <w:ind w:left="124" w:right="22"/>
              <w:rPr>
                <w:b/>
                <w:sz w:val="18"/>
              </w:rPr>
            </w:pPr>
            <w:r>
              <w:rPr>
                <w:b/>
                <w:color w:val="FFFFFF"/>
                <w:spacing w:val="-4"/>
                <w:sz w:val="18"/>
              </w:rPr>
              <w:t xml:space="preserve">Pre- </w:t>
            </w:r>
            <w:r>
              <w:rPr>
                <w:b/>
                <w:color w:val="FFFFFF"/>
                <w:spacing w:val="-2"/>
                <w:sz w:val="18"/>
              </w:rPr>
              <w:t>mitigated magnitude</w:t>
            </w:r>
          </w:p>
        </w:tc>
        <w:tc>
          <w:tcPr>
            <w:tcW w:w="979" w:type="dxa"/>
            <w:shd w:val="clear" w:color="auto" w:fill="133149"/>
          </w:tcPr>
          <w:p w14:paraId="49245354" w14:textId="77777777" w:rsidR="00A6660A" w:rsidRDefault="00165618">
            <w:pPr>
              <w:pStyle w:val="TableParagraph"/>
              <w:spacing w:before="132"/>
              <w:ind w:left="202" w:right="188"/>
              <w:rPr>
                <w:b/>
                <w:sz w:val="18"/>
              </w:rPr>
            </w:pPr>
            <w:r>
              <w:rPr>
                <w:b/>
                <w:color w:val="FFFFFF"/>
                <w:spacing w:val="-2"/>
                <w:sz w:val="18"/>
              </w:rPr>
              <w:t>Initial impact</w:t>
            </w:r>
          </w:p>
        </w:tc>
      </w:tr>
      <w:tr w:rsidR="00A6660A" w14:paraId="42EBAAEB" w14:textId="77777777">
        <w:trPr>
          <w:trHeight w:val="1382"/>
        </w:trPr>
        <w:tc>
          <w:tcPr>
            <w:tcW w:w="1783" w:type="dxa"/>
            <w:shd w:val="clear" w:color="auto" w:fill="D3E6F4"/>
          </w:tcPr>
          <w:p w14:paraId="68E08BE8" w14:textId="77777777" w:rsidR="00A6660A" w:rsidRDefault="00165618">
            <w:pPr>
              <w:pStyle w:val="TableParagraph"/>
              <w:spacing w:before="152"/>
              <w:ind w:left="107" w:right="107"/>
              <w:rPr>
                <w:sz w:val="18"/>
              </w:rPr>
            </w:pPr>
            <w:r>
              <w:rPr>
                <w:color w:val="5F5F5F"/>
                <w:sz w:val="18"/>
              </w:rPr>
              <w:t>People's</w:t>
            </w:r>
            <w:r>
              <w:rPr>
                <w:color w:val="5F5F5F"/>
                <w:spacing w:val="-13"/>
                <w:sz w:val="18"/>
              </w:rPr>
              <w:t xml:space="preserve"> </w:t>
            </w:r>
            <w:r>
              <w:rPr>
                <w:color w:val="5F5F5F"/>
                <w:sz w:val="18"/>
              </w:rPr>
              <w:t>productive capacity values: Physical and mental health</w:t>
            </w:r>
          </w:p>
        </w:tc>
        <w:tc>
          <w:tcPr>
            <w:tcW w:w="4460" w:type="dxa"/>
            <w:shd w:val="clear" w:color="auto" w:fill="D3E6F4"/>
          </w:tcPr>
          <w:p w14:paraId="0964260A" w14:textId="77777777" w:rsidR="00A6660A" w:rsidRDefault="00165618">
            <w:pPr>
              <w:pStyle w:val="TableParagraph"/>
              <w:spacing w:before="152"/>
              <w:ind w:left="109" w:right="138"/>
              <w:rPr>
                <w:sz w:val="18"/>
              </w:rPr>
            </w:pPr>
            <w:r>
              <w:rPr>
                <w:b/>
                <w:color w:val="5F5F5F"/>
                <w:sz w:val="18"/>
              </w:rPr>
              <w:t xml:space="preserve">Negative: </w:t>
            </w:r>
            <w:r>
              <w:rPr>
                <w:color w:val="5F5F5F"/>
                <w:sz w:val="18"/>
              </w:rPr>
              <w:t>Construction fatigue causing mental and health impacts, given night works are expected to occur seven days a week for up to 12 months, are expected to exceed average noise levels that result in</w:t>
            </w:r>
            <w:r>
              <w:rPr>
                <w:color w:val="5F5F5F"/>
                <w:spacing w:val="-6"/>
                <w:sz w:val="18"/>
              </w:rPr>
              <w:t xml:space="preserve"> </w:t>
            </w:r>
            <w:r>
              <w:rPr>
                <w:color w:val="5F5F5F"/>
                <w:sz w:val="18"/>
              </w:rPr>
              <w:t>sleep</w:t>
            </w:r>
            <w:r>
              <w:rPr>
                <w:color w:val="5F5F5F"/>
                <w:spacing w:val="-6"/>
                <w:sz w:val="18"/>
              </w:rPr>
              <w:t xml:space="preserve"> </w:t>
            </w:r>
            <w:r>
              <w:rPr>
                <w:color w:val="5F5F5F"/>
                <w:sz w:val="18"/>
              </w:rPr>
              <w:t>disturbance</w:t>
            </w:r>
            <w:r>
              <w:rPr>
                <w:color w:val="5F5F5F"/>
                <w:spacing w:val="-5"/>
                <w:sz w:val="18"/>
              </w:rPr>
              <w:t xml:space="preserve"> </w:t>
            </w:r>
            <w:r>
              <w:rPr>
                <w:color w:val="5F5F5F"/>
                <w:sz w:val="18"/>
              </w:rPr>
              <w:t>at</w:t>
            </w:r>
            <w:r>
              <w:rPr>
                <w:color w:val="5F5F5F"/>
                <w:spacing w:val="-5"/>
                <w:sz w:val="18"/>
              </w:rPr>
              <w:t xml:space="preserve"> </w:t>
            </w:r>
            <w:r>
              <w:rPr>
                <w:color w:val="5F5F5F"/>
                <w:sz w:val="18"/>
              </w:rPr>
              <w:t>the</w:t>
            </w:r>
            <w:r>
              <w:rPr>
                <w:color w:val="5F5F5F"/>
                <w:spacing w:val="-6"/>
                <w:sz w:val="18"/>
              </w:rPr>
              <w:t xml:space="preserve"> </w:t>
            </w:r>
            <w:r>
              <w:rPr>
                <w:color w:val="5F5F5F"/>
                <w:sz w:val="18"/>
              </w:rPr>
              <w:t>Devonshire</w:t>
            </w:r>
            <w:r>
              <w:rPr>
                <w:color w:val="5F5F5F"/>
                <w:spacing w:val="-6"/>
                <w:sz w:val="18"/>
              </w:rPr>
              <w:t xml:space="preserve"> </w:t>
            </w:r>
            <w:r>
              <w:rPr>
                <w:color w:val="5F5F5F"/>
                <w:sz w:val="18"/>
              </w:rPr>
              <w:t>Drive</w:t>
            </w:r>
            <w:r>
              <w:rPr>
                <w:color w:val="5F5F5F"/>
                <w:spacing w:val="-6"/>
                <w:sz w:val="18"/>
              </w:rPr>
              <w:t xml:space="preserve"> </w:t>
            </w:r>
            <w:r>
              <w:rPr>
                <w:color w:val="5F5F5F"/>
                <w:sz w:val="18"/>
              </w:rPr>
              <w:t>Hamlet.</w:t>
            </w:r>
          </w:p>
        </w:tc>
        <w:tc>
          <w:tcPr>
            <w:tcW w:w="1177" w:type="dxa"/>
            <w:shd w:val="clear" w:color="auto" w:fill="D3E6F4"/>
          </w:tcPr>
          <w:p w14:paraId="6214108B" w14:textId="77777777" w:rsidR="00A6660A" w:rsidRDefault="00165618">
            <w:pPr>
              <w:pStyle w:val="TableParagraph"/>
              <w:spacing w:before="152"/>
              <w:ind w:left="148" w:right="12"/>
              <w:rPr>
                <w:sz w:val="18"/>
              </w:rPr>
            </w:pPr>
            <w:r>
              <w:rPr>
                <w:color w:val="5F5F5F"/>
                <w:spacing w:val="-4"/>
                <w:sz w:val="18"/>
              </w:rPr>
              <w:t xml:space="preserve">Very </w:t>
            </w:r>
            <w:r>
              <w:rPr>
                <w:color w:val="5F5F5F"/>
                <w:spacing w:val="-2"/>
                <w:sz w:val="18"/>
              </w:rPr>
              <w:t>sensitive</w:t>
            </w:r>
          </w:p>
        </w:tc>
        <w:tc>
          <w:tcPr>
            <w:tcW w:w="1243" w:type="dxa"/>
            <w:shd w:val="clear" w:color="auto" w:fill="D3E6F4"/>
          </w:tcPr>
          <w:p w14:paraId="36CB8634" w14:textId="77777777" w:rsidR="00A6660A" w:rsidRDefault="00165618">
            <w:pPr>
              <w:pStyle w:val="TableParagraph"/>
              <w:spacing w:before="152"/>
              <w:ind w:left="124"/>
              <w:rPr>
                <w:sz w:val="18"/>
              </w:rPr>
            </w:pPr>
            <w:r>
              <w:rPr>
                <w:color w:val="5F5F5F"/>
                <w:spacing w:val="-2"/>
                <w:sz w:val="18"/>
              </w:rPr>
              <w:t>Major</w:t>
            </w:r>
          </w:p>
        </w:tc>
        <w:tc>
          <w:tcPr>
            <w:tcW w:w="979" w:type="dxa"/>
            <w:shd w:val="clear" w:color="auto" w:fill="D3E6F4"/>
          </w:tcPr>
          <w:p w14:paraId="38E84D56" w14:textId="77777777" w:rsidR="00A6660A" w:rsidRDefault="00165618">
            <w:pPr>
              <w:pStyle w:val="TableParagraph"/>
              <w:spacing w:before="152"/>
              <w:ind w:left="120" w:right="243"/>
              <w:jc w:val="center"/>
              <w:rPr>
                <w:sz w:val="18"/>
              </w:rPr>
            </w:pPr>
            <w:r>
              <w:rPr>
                <w:color w:val="5F5F5F"/>
                <w:spacing w:val="-2"/>
                <w:sz w:val="18"/>
              </w:rPr>
              <w:t>Major</w:t>
            </w:r>
          </w:p>
        </w:tc>
      </w:tr>
      <w:tr w:rsidR="00A6660A" w14:paraId="58E7530B" w14:textId="77777777">
        <w:trPr>
          <w:trHeight w:val="1168"/>
        </w:trPr>
        <w:tc>
          <w:tcPr>
            <w:tcW w:w="1783" w:type="dxa"/>
          </w:tcPr>
          <w:p w14:paraId="6608C891" w14:textId="77777777" w:rsidR="00A6660A" w:rsidRDefault="00165618">
            <w:pPr>
              <w:pStyle w:val="TableParagraph"/>
              <w:spacing w:before="152"/>
              <w:ind w:left="107" w:right="107"/>
              <w:rPr>
                <w:sz w:val="18"/>
              </w:rPr>
            </w:pPr>
            <w:r>
              <w:rPr>
                <w:color w:val="5F5F5F"/>
                <w:sz w:val="18"/>
              </w:rPr>
              <w:t>People's</w:t>
            </w:r>
            <w:r>
              <w:rPr>
                <w:color w:val="5F5F5F"/>
                <w:spacing w:val="-13"/>
                <w:sz w:val="18"/>
              </w:rPr>
              <w:t xml:space="preserve"> </w:t>
            </w:r>
            <w:r>
              <w:rPr>
                <w:color w:val="5F5F5F"/>
                <w:sz w:val="18"/>
              </w:rPr>
              <w:t>productive capacity values: Physical and mental health</w:t>
            </w:r>
          </w:p>
        </w:tc>
        <w:tc>
          <w:tcPr>
            <w:tcW w:w="4460" w:type="dxa"/>
          </w:tcPr>
          <w:p w14:paraId="7A0362A6" w14:textId="77777777" w:rsidR="00A6660A" w:rsidRDefault="00165618">
            <w:pPr>
              <w:pStyle w:val="TableParagraph"/>
              <w:spacing w:before="152"/>
              <w:ind w:left="109" w:right="138"/>
              <w:rPr>
                <w:sz w:val="18"/>
              </w:rPr>
            </w:pPr>
            <w:r>
              <w:rPr>
                <w:b/>
                <w:color w:val="5F5F5F"/>
                <w:sz w:val="18"/>
              </w:rPr>
              <w:t xml:space="preserve">Negative: </w:t>
            </w:r>
            <w:r>
              <w:rPr>
                <w:color w:val="5F5F5F"/>
                <w:sz w:val="18"/>
              </w:rPr>
              <w:t>Lack of understanding of the project’s scope,</w:t>
            </w:r>
            <w:r>
              <w:rPr>
                <w:color w:val="5F5F5F"/>
                <w:spacing w:val="-6"/>
                <w:sz w:val="18"/>
              </w:rPr>
              <w:t xml:space="preserve"> </w:t>
            </w:r>
            <w:r>
              <w:rPr>
                <w:color w:val="5F5F5F"/>
                <w:sz w:val="18"/>
              </w:rPr>
              <w:t>cumulative</w:t>
            </w:r>
            <w:r>
              <w:rPr>
                <w:color w:val="5F5F5F"/>
                <w:spacing w:val="-7"/>
                <w:sz w:val="18"/>
              </w:rPr>
              <w:t xml:space="preserve"> </w:t>
            </w:r>
            <w:r>
              <w:rPr>
                <w:color w:val="5F5F5F"/>
                <w:sz w:val="18"/>
              </w:rPr>
              <w:t>impacts</w:t>
            </w:r>
            <w:r>
              <w:rPr>
                <w:color w:val="5F5F5F"/>
                <w:spacing w:val="-6"/>
                <w:sz w:val="18"/>
              </w:rPr>
              <w:t xml:space="preserve"> </w:t>
            </w:r>
            <w:r>
              <w:rPr>
                <w:color w:val="5F5F5F"/>
                <w:sz w:val="18"/>
              </w:rPr>
              <w:t>of</w:t>
            </w:r>
            <w:r>
              <w:rPr>
                <w:color w:val="5F5F5F"/>
                <w:spacing w:val="-6"/>
                <w:sz w:val="18"/>
              </w:rPr>
              <w:t xml:space="preserve"> </w:t>
            </w:r>
            <w:r>
              <w:rPr>
                <w:color w:val="5F5F5F"/>
                <w:sz w:val="18"/>
              </w:rPr>
              <w:t>projects</w:t>
            </w:r>
            <w:r>
              <w:rPr>
                <w:color w:val="5F5F5F"/>
                <w:spacing w:val="-6"/>
                <w:sz w:val="18"/>
              </w:rPr>
              <w:t xml:space="preserve"> </w:t>
            </w:r>
            <w:r>
              <w:rPr>
                <w:color w:val="5F5F5F"/>
                <w:sz w:val="18"/>
              </w:rPr>
              <w:t>in</w:t>
            </w:r>
            <w:r>
              <w:rPr>
                <w:color w:val="5F5F5F"/>
                <w:spacing w:val="-7"/>
                <w:sz w:val="18"/>
              </w:rPr>
              <w:t xml:space="preserve"> </w:t>
            </w:r>
            <w:r>
              <w:rPr>
                <w:color w:val="5F5F5F"/>
                <w:sz w:val="18"/>
              </w:rPr>
              <w:t>the</w:t>
            </w:r>
            <w:r>
              <w:rPr>
                <w:color w:val="5F5F5F"/>
                <w:spacing w:val="-7"/>
                <w:sz w:val="18"/>
              </w:rPr>
              <w:t xml:space="preserve"> </w:t>
            </w:r>
            <w:r>
              <w:rPr>
                <w:color w:val="5F5F5F"/>
                <w:sz w:val="18"/>
              </w:rPr>
              <w:t>areas and not seeing local benefit.</w:t>
            </w:r>
          </w:p>
        </w:tc>
        <w:tc>
          <w:tcPr>
            <w:tcW w:w="1177" w:type="dxa"/>
          </w:tcPr>
          <w:p w14:paraId="6EEC83CC" w14:textId="77777777" w:rsidR="00A6660A" w:rsidRDefault="00165618">
            <w:pPr>
              <w:pStyle w:val="TableParagraph"/>
              <w:spacing w:before="152"/>
              <w:ind w:left="148" w:right="12"/>
              <w:rPr>
                <w:sz w:val="18"/>
              </w:rPr>
            </w:pPr>
            <w:r>
              <w:rPr>
                <w:color w:val="5F5F5F"/>
                <w:spacing w:val="-4"/>
                <w:sz w:val="18"/>
              </w:rPr>
              <w:t xml:space="preserve">Very </w:t>
            </w:r>
            <w:r>
              <w:rPr>
                <w:color w:val="5F5F5F"/>
                <w:spacing w:val="-2"/>
                <w:sz w:val="18"/>
              </w:rPr>
              <w:t>sensitive</w:t>
            </w:r>
          </w:p>
        </w:tc>
        <w:tc>
          <w:tcPr>
            <w:tcW w:w="1243" w:type="dxa"/>
          </w:tcPr>
          <w:p w14:paraId="02890EF1" w14:textId="77777777" w:rsidR="00A6660A" w:rsidRDefault="00165618">
            <w:pPr>
              <w:pStyle w:val="TableParagraph"/>
              <w:spacing w:before="152"/>
              <w:ind w:left="124"/>
              <w:rPr>
                <w:sz w:val="18"/>
              </w:rPr>
            </w:pPr>
            <w:r>
              <w:rPr>
                <w:color w:val="5F5F5F"/>
                <w:spacing w:val="-2"/>
                <w:sz w:val="18"/>
              </w:rPr>
              <w:t>Major</w:t>
            </w:r>
          </w:p>
        </w:tc>
        <w:tc>
          <w:tcPr>
            <w:tcW w:w="979" w:type="dxa"/>
          </w:tcPr>
          <w:p w14:paraId="5F0EE155" w14:textId="77777777" w:rsidR="00A6660A" w:rsidRDefault="00165618">
            <w:pPr>
              <w:pStyle w:val="TableParagraph"/>
              <w:spacing w:before="152"/>
              <w:ind w:left="120" w:right="243"/>
              <w:jc w:val="center"/>
              <w:rPr>
                <w:sz w:val="18"/>
              </w:rPr>
            </w:pPr>
            <w:r>
              <w:rPr>
                <w:color w:val="5F5F5F"/>
                <w:spacing w:val="-2"/>
                <w:sz w:val="18"/>
              </w:rPr>
              <w:t>Major</w:t>
            </w:r>
          </w:p>
        </w:tc>
      </w:tr>
      <w:tr w:rsidR="00A6660A" w14:paraId="6BEF3019" w14:textId="77777777">
        <w:trPr>
          <w:trHeight w:val="1168"/>
        </w:trPr>
        <w:tc>
          <w:tcPr>
            <w:tcW w:w="1783" w:type="dxa"/>
            <w:shd w:val="clear" w:color="auto" w:fill="D3E6F4"/>
          </w:tcPr>
          <w:p w14:paraId="3D69C3AF" w14:textId="77777777" w:rsidR="00A6660A" w:rsidRDefault="00165618">
            <w:pPr>
              <w:pStyle w:val="TableParagraph"/>
              <w:spacing w:before="152"/>
              <w:ind w:left="107" w:right="107"/>
              <w:rPr>
                <w:sz w:val="18"/>
              </w:rPr>
            </w:pPr>
            <w:r>
              <w:rPr>
                <w:color w:val="5F5F5F"/>
                <w:sz w:val="18"/>
              </w:rPr>
              <w:t>People's</w:t>
            </w:r>
            <w:r>
              <w:rPr>
                <w:color w:val="5F5F5F"/>
                <w:spacing w:val="-13"/>
                <w:sz w:val="18"/>
              </w:rPr>
              <w:t xml:space="preserve"> </w:t>
            </w:r>
            <w:r>
              <w:rPr>
                <w:color w:val="5F5F5F"/>
                <w:sz w:val="18"/>
              </w:rPr>
              <w:t>productive capacity values: Physical and mental health</w:t>
            </w:r>
          </w:p>
        </w:tc>
        <w:tc>
          <w:tcPr>
            <w:tcW w:w="4460" w:type="dxa"/>
            <w:shd w:val="clear" w:color="auto" w:fill="D3E6F4"/>
          </w:tcPr>
          <w:p w14:paraId="1D84DFA0" w14:textId="77777777" w:rsidR="00A6660A" w:rsidRDefault="00165618">
            <w:pPr>
              <w:pStyle w:val="TableParagraph"/>
              <w:spacing w:before="152"/>
              <w:ind w:left="109"/>
              <w:rPr>
                <w:sz w:val="18"/>
              </w:rPr>
            </w:pPr>
            <w:r>
              <w:rPr>
                <w:b/>
                <w:color w:val="5F5F5F"/>
                <w:sz w:val="18"/>
              </w:rPr>
              <w:t xml:space="preserve">Negative: </w:t>
            </w:r>
            <w:r>
              <w:rPr>
                <w:color w:val="5F5F5F"/>
                <w:sz w:val="18"/>
              </w:rPr>
              <w:t>Potential human health impacts from contaminated</w:t>
            </w:r>
            <w:r>
              <w:rPr>
                <w:color w:val="5F5F5F"/>
                <w:spacing w:val="-11"/>
                <w:sz w:val="18"/>
              </w:rPr>
              <w:t xml:space="preserve"> </w:t>
            </w:r>
            <w:r>
              <w:rPr>
                <w:color w:val="5F5F5F"/>
                <w:sz w:val="18"/>
              </w:rPr>
              <w:t>material</w:t>
            </w:r>
            <w:r>
              <w:rPr>
                <w:color w:val="5F5F5F"/>
                <w:spacing w:val="-10"/>
                <w:sz w:val="18"/>
              </w:rPr>
              <w:t xml:space="preserve"> </w:t>
            </w:r>
            <w:r>
              <w:rPr>
                <w:color w:val="5F5F5F"/>
                <w:sz w:val="18"/>
              </w:rPr>
              <w:t>exposure</w:t>
            </w:r>
            <w:r>
              <w:rPr>
                <w:color w:val="5F5F5F"/>
                <w:spacing w:val="-11"/>
                <w:sz w:val="18"/>
              </w:rPr>
              <w:t xml:space="preserve"> </w:t>
            </w:r>
            <w:r>
              <w:rPr>
                <w:color w:val="5F5F5F"/>
                <w:sz w:val="18"/>
              </w:rPr>
              <w:t>from</w:t>
            </w:r>
            <w:r>
              <w:rPr>
                <w:color w:val="5F5F5F"/>
                <w:spacing w:val="-10"/>
                <w:sz w:val="18"/>
              </w:rPr>
              <w:t xml:space="preserve"> </w:t>
            </w:r>
            <w:r>
              <w:rPr>
                <w:color w:val="5F5F5F"/>
                <w:sz w:val="18"/>
              </w:rPr>
              <w:t>construction disturbance from the former industrial site.</w:t>
            </w:r>
          </w:p>
        </w:tc>
        <w:tc>
          <w:tcPr>
            <w:tcW w:w="1177" w:type="dxa"/>
            <w:shd w:val="clear" w:color="auto" w:fill="D3E6F4"/>
          </w:tcPr>
          <w:p w14:paraId="0D83C8CE" w14:textId="77777777" w:rsidR="00A6660A" w:rsidRDefault="00165618">
            <w:pPr>
              <w:pStyle w:val="TableParagraph"/>
              <w:spacing w:before="152"/>
              <w:ind w:left="148" w:right="12"/>
              <w:rPr>
                <w:sz w:val="18"/>
              </w:rPr>
            </w:pPr>
            <w:r>
              <w:rPr>
                <w:color w:val="5F5F5F"/>
                <w:spacing w:val="-4"/>
                <w:sz w:val="18"/>
              </w:rPr>
              <w:t xml:space="preserve">Very </w:t>
            </w:r>
            <w:r>
              <w:rPr>
                <w:color w:val="5F5F5F"/>
                <w:spacing w:val="-2"/>
                <w:sz w:val="18"/>
              </w:rPr>
              <w:t>sensitive</w:t>
            </w:r>
          </w:p>
        </w:tc>
        <w:tc>
          <w:tcPr>
            <w:tcW w:w="1243" w:type="dxa"/>
            <w:shd w:val="clear" w:color="auto" w:fill="D3E6F4"/>
          </w:tcPr>
          <w:p w14:paraId="13BB4BD9" w14:textId="77777777" w:rsidR="00A6660A" w:rsidRDefault="00165618">
            <w:pPr>
              <w:pStyle w:val="TableParagraph"/>
              <w:spacing w:before="152"/>
              <w:ind w:left="124"/>
              <w:rPr>
                <w:sz w:val="18"/>
              </w:rPr>
            </w:pPr>
            <w:r>
              <w:rPr>
                <w:color w:val="5F5F5F"/>
                <w:spacing w:val="-2"/>
                <w:sz w:val="18"/>
              </w:rPr>
              <w:t>Moderate</w:t>
            </w:r>
          </w:p>
        </w:tc>
        <w:tc>
          <w:tcPr>
            <w:tcW w:w="979" w:type="dxa"/>
            <w:shd w:val="clear" w:color="auto" w:fill="D3E6F4"/>
          </w:tcPr>
          <w:p w14:paraId="1359827A" w14:textId="77777777" w:rsidR="00A6660A" w:rsidRDefault="00165618">
            <w:pPr>
              <w:pStyle w:val="TableParagraph"/>
              <w:spacing w:before="152"/>
              <w:ind w:left="40" w:right="243"/>
              <w:jc w:val="center"/>
              <w:rPr>
                <w:sz w:val="18"/>
              </w:rPr>
            </w:pPr>
            <w:r>
              <w:rPr>
                <w:color w:val="5F5F5F"/>
                <w:spacing w:val="-4"/>
                <w:sz w:val="18"/>
              </w:rPr>
              <w:t>High</w:t>
            </w:r>
          </w:p>
        </w:tc>
      </w:tr>
      <w:tr w:rsidR="00A6660A" w14:paraId="17F9AC2B" w14:textId="77777777">
        <w:trPr>
          <w:trHeight w:val="1133"/>
        </w:trPr>
        <w:tc>
          <w:tcPr>
            <w:tcW w:w="1783" w:type="dxa"/>
          </w:tcPr>
          <w:p w14:paraId="52152E9C" w14:textId="77777777" w:rsidR="00A6660A" w:rsidRDefault="00165618">
            <w:pPr>
              <w:pStyle w:val="TableParagraph"/>
              <w:spacing w:before="152"/>
              <w:ind w:left="107" w:right="107"/>
              <w:rPr>
                <w:sz w:val="18"/>
              </w:rPr>
            </w:pPr>
            <w:r>
              <w:rPr>
                <w:color w:val="5F5F5F"/>
                <w:sz w:val="18"/>
              </w:rPr>
              <w:t>People's</w:t>
            </w:r>
            <w:r>
              <w:rPr>
                <w:color w:val="5F5F5F"/>
                <w:spacing w:val="-13"/>
                <w:sz w:val="18"/>
              </w:rPr>
              <w:t xml:space="preserve"> </w:t>
            </w:r>
            <w:r>
              <w:rPr>
                <w:color w:val="5F5F5F"/>
                <w:sz w:val="18"/>
              </w:rPr>
              <w:t>productive capacity values: Physical and mental health</w:t>
            </w:r>
          </w:p>
        </w:tc>
        <w:tc>
          <w:tcPr>
            <w:tcW w:w="4460" w:type="dxa"/>
          </w:tcPr>
          <w:p w14:paraId="11A9F682" w14:textId="77777777" w:rsidR="00A6660A" w:rsidRDefault="00165618">
            <w:pPr>
              <w:pStyle w:val="TableParagraph"/>
              <w:spacing w:before="152"/>
              <w:ind w:left="109"/>
              <w:rPr>
                <w:sz w:val="18"/>
              </w:rPr>
            </w:pPr>
            <w:r>
              <w:rPr>
                <w:b/>
                <w:color w:val="5F5F5F"/>
                <w:sz w:val="18"/>
              </w:rPr>
              <w:t>Negative:</w:t>
            </w:r>
            <w:r>
              <w:rPr>
                <w:b/>
                <w:color w:val="5F5F5F"/>
                <w:spacing w:val="-10"/>
                <w:sz w:val="18"/>
              </w:rPr>
              <w:t xml:space="preserve"> </w:t>
            </w:r>
            <w:r>
              <w:rPr>
                <w:color w:val="5F5F5F"/>
                <w:sz w:val="18"/>
              </w:rPr>
              <w:t>Transporting</w:t>
            </w:r>
            <w:r>
              <w:rPr>
                <w:color w:val="5F5F5F"/>
                <w:spacing w:val="-11"/>
                <w:sz w:val="18"/>
              </w:rPr>
              <w:t xml:space="preserve"> </w:t>
            </w:r>
            <w:r>
              <w:rPr>
                <w:color w:val="5F5F5F"/>
                <w:sz w:val="18"/>
              </w:rPr>
              <w:t>hazardous</w:t>
            </w:r>
            <w:r>
              <w:rPr>
                <w:color w:val="5F5F5F"/>
                <w:spacing w:val="-10"/>
                <w:sz w:val="18"/>
              </w:rPr>
              <w:t xml:space="preserve"> </w:t>
            </w:r>
            <w:r>
              <w:rPr>
                <w:color w:val="5F5F5F"/>
                <w:sz w:val="18"/>
              </w:rPr>
              <w:t>goods</w:t>
            </w:r>
            <w:r>
              <w:rPr>
                <w:color w:val="5F5F5F"/>
                <w:spacing w:val="-10"/>
                <w:sz w:val="18"/>
              </w:rPr>
              <w:t xml:space="preserve"> </w:t>
            </w:r>
            <w:r>
              <w:rPr>
                <w:color w:val="5F5F5F"/>
                <w:sz w:val="18"/>
              </w:rPr>
              <w:t xml:space="preserve">and </w:t>
            </w:r>
            <w:r>
              <w:rPr>
                <w:color w:val="5F5F5F"/>
                <w:spacing w:val="-2"/>
                <w:sz w:val="18"/>
              </w:rPr>
              <w:t>materials.</w:t>
            </w:r>
          </w:p>
        </w:tc>
        <w:tc>
          <w:tcPr>
            <w:tcW w:w="1177" w:type="dxa"/>
          </w:tcPr>
          <w:p w14:paraId="406298EA" w14:textId="77777777" w:rsidR="00A6660A" w:rsidRDefault="00165618">
            <w:pPr>
              <w:pStyle w:val="TableParagraph"/>
              <w:spacing w:before="152"/>
              <w:ind w:left="148" w:right="12"/>
              <w:rPr>
                <w:sz w:val="18"/>
              </w:rPr>
            </w:pPr>
            <w:r>
              <w:rPr>
                <w:color w:val="5F5F5F"/>
                <w:spacing w:val="-4"/>
                <w:sz w:val="18"/>
              </w:rPr>
              <w:t xml:space="preserve">Very </w:t>
            </w:r>
            <w:r>
              <w:rPr>
                <w:color w:val="5F5F5F"/>
                <w:spacing w:val="-2"/>
                <w:sz w:val="18"/>
              </w:rPr>
              <w:t>sensitive</w:t>
            </w:r>
          </w:p>
        </w:tc>
        <w:tc>
          <w:tcPr>
            <w:tcW w:w="1243" w:type="dxa"/>
          </w:tcPr>
          <w:p w14:paraId="219131FC" w14:textId="77777777" w:rsidR="00A6660A" w:rsidRDefault="00165618">
            <w:pPr>
              <w:pStyle w:val="TableParagraph"/>
              <w:spacing w:before="152"/>
              <w:ind w:left="124"/>
              <w:rPr>
                <w:sz w:val="18"/>
              </w:rPr>
            </w:pPr>
            <w:r>
              <w:rPr>
                <w:color w:val="5F5F5F"/>
                <w:spacing w:val="-2"/>
                <w:sz w:val="18"/>
              </w:rPr>
              <w:t>Severe</w:t>
            </w:r>
          </w:p>
        </w:tc>
        <w:tc>
          <w:tcPr>
            <w:tcW w:w="979" w:type="dxa"/>
          </w:tcPr>
          <w:p w14:paraId="5A375661" w14:textId="77777777" w:rsidR="00A6660A" w:rsidRDefault="00165618">
            <w:pPr>
              <w:pStyle w:val="TableParagraph"/>
              <w:spacing w:before="152"/>
              <w:ind w:left="120" w:right="243"/>
              <w:jc w:val="center"/>
              <w:rPr>
                <w:sz w:val="18"/>
              </w:rPr>
            </w:pPr>
            <w:r>
              <w:rPr>
                <w:color w:val="5F5F5F"/>
                <w:spacing w:val="-2"/>
                <w:sz w:val="18"/>
              </w:rPr>
              <w:t>Major</w:t>
            </w:r>
          </w:p>
        </w:tc>
      </w:tr>
      <w:tr w:rsidR="00A6660A" w14:paraId="1D79F9EE" w14:textId="77777777">
        <w:trPr>
          <w:trHeight w:val="1168"/>
        </w:trPr>
        <w:tc>
          <w:tcPr>
            <w:tcW w:w="1783" w:type="dxa"/>
            <w:shd w:val="clear" w:color="auto" w:fill="D3E6F4"/>
          </w:tcPr>
          <w:p w14:paraId="604EBACC" w14:textId="77777777" w:rsidR="00A6660A" w:rsidRDefault="00165618">
            <w:pPr>
              <w:pStyle w:val="TableParagraph"/>
              <w:spacing w:before="152"/>
              <w:ind w:left="107" w:right="103"/>
              <w:rPr>
                <w:sz w:val="18"/>
              </w:rPr>
            </w:pPr>
            <w:r>
              <w:rPr>
                <w:color w:val="5F5F5F"/>
                <w:sz w:val="18"/>
              </w:rPr>
              <w:t>People's</w:t>
            </w:r>
            <w:r>
              <w:rPr>
                <w:color w:val="5F5F5F"/>
                <w:spacing w:val="-13"/>
                <w:sz w:val="18"/>
              </w:rPr>
              <w:t xml:space="preserve"> </w:t>
            </w:r>
            <w:r>
              <w:rPr>
                <w:color w:val="5F5F5F"/>
                <w:sz w:val="18"/>
              </w:rPr>
              <w:t>productive capacity values: Education,</w:t>
            </w:r>
            <w:r>
              <w:rPr>
                <w:color w:val="5F5F5F"/>
                <w:spacing w:val="-13"/>
                <w:sz w:val="18"/>
              </w:rPr>
              <w:t xml:space="preserve"> </w:t>
            </w:r>
            <w:r>
              <w:rPr>
                <w:color w:val="5F5F5F"/>
                <w:sz w:val="18"/>
              </w:rPr>
              <w:t>training, and skills</w:t>
            </w:r>
          </w:p>
        </w:tc>
        <w:tc>
          <w:tcPr>
            <w:tcW w:w="4460" w:type="dxa"/>
            <w:shd w:val="clear" w:color="auto" w:fill="D3E6F4"/>
          </w:tcPr>
          <w:p w14:paraId="47610165" w14:textId="77777777" w:rsidR="00A6660A" w:rsidRDefault="00165618">
            <w:pPr>
              <w:pStyle w:val="TableParagraph"/>
              <w:spacing w:before="152"/>
              <w:ind w:left="109" w:right="138"/>
              <w:rPr>
                <w:sz w:val="18"/>
              </w:rPr>
            </w:pPr>
            <w:r>
              <w:rPr>
                <w:b/>
                <w:color w:val="00AF50"/>
                <w:sz w:val="18"/>
              </w:rPr>
              <w:t xml:space="preserve">Positive: </w:t>
            </w:r>
            <w:r>
              <w:rPr>
                <w:color w:val="5F5F5F"/>
                <w:sz w:val="18"/>
              </w:rPr>
              <w:t xml:space="preserve">Employment opportunities for First Peoples, females, </w:t>
            </w:r>
            <w:proofErr w:type="gramStart"/>
            <w:r>
              <w:rPr>
                <w:color w:val="5F5F5F"/>
                <w:sz w:val="18"/>
              </w:rPr>
              <w:t>youth</w:t>
            </w:r>
            <w:proofErr w:type="gramEnd"/>
            <w:r>
              <w:rPr>
                <w:color w:val="5F5F5F"/>
                <w:sz w:val="18"/>
              </w:rPr>
              <w:t xml:space="preserve"> and socially vulnerable groups</w:t>
            </w:r>
            <w:r>
              <w:rPr>
                <w:color w:val="5F5F5F"/>
                <w:spacing w:val="-7"/>
                <w:sz w:val="18"/>
              </w:rPr>
              <w:t xml:space="preserve"> </w:t>
            </w:r>
            <w:r>
              <w:rPr>
                <w:color w:val="5F5F5F"/>
                <w:sz w:val="18"/>
              </w:rPr>
              <w:t>in</w:t>
            </w:r>
            <w:r>
              <w:rPr>
                <w:color w:val="5F5F5F"/>
                <w:spacing w:val="-7"/>
                <w:sz w:val="18"/>
              </w:rPr>
              <w:t xml:space="preserve"> </w:t>
            </w:r>
            <w:r>
              <w:rPr>
                <w:color w:val="5F5F5F"/>
                <w:sz w:val="18"/>
              </w:rPr>
              <w:t>the</w:t>
            </w:r>
            <w:r>
              <w:rPr>
                <w:color w:val="5F5F5F"/>
                <w:spacing w:val="-7"/>
                <w:sz w:val="18"/>
              </w:rPr>
              <w:t xml:space="preserve"> </w:t>
            </w:r>
            <w:r>
              <w:rPr>
                <w:color w:val="5F5F5F"/>
                <w:sz w:val="18"/>
              </w:rPr>
              <w:t>regional</w:t>
            </w:r>
            <w:r>
              <w:rPr>
                <w:color w:val="5F5F5F"/>
                <w:spacing w:val="-7"/>
                <w:sz w:val="18"/>
              </w:rPr>
              <w:t xml:space="preserve"> </w:t>
            </w:r>
            <w:r>
              <w:rPr>
                <w:color w:val="5F5F5F"/>
                <w:sz w:val="18"/>
              </w:rPr>
              <w:t>construction</w:t>
            </w:r>
            <w:r>
              <w:rPr>
                <w:color w:val="5F5F5F"/>
                <w:spacing w:val="-7"/>
                <w:sz w:val="18"/>
              </w:rPr>
              <w:t xml:space="preserve"> </w:t>
            </w:r>
            <w:r>
              <w:rPr>
                <w:color w:val="5F5F5F"/>
                <w:sz w:val="18"/>
              </w:rPr>
              <w:t>workforce</w:t>
            </w:r>
            <w:r>
              <w:rPr>
                <w:color w:val="5F5F5F"/>
                <w:spacing w:val="-6"/>
                <w:sz w:val="18"/>
              </w:rPr>
              <w:t xml:space="preserve"> </w:t>
            </w:r>
            <w:r>
              <w:rPr>
                <w:color w:val="5F5F5F"/>
                <w:sz w:val="18"/>
              </w:rPr>
              <w:t>are made available.</w:t>
            </w:r>
          </w:p>
        </w:tc>
        <w:tc>
          <w:tcPr>
            <w:tcW w:w="1177" w:type="dxa"/>
            <w:shd w:val="clear" w:color="auto" w:fill="D3E6F4"/>
          </w:tcPr>
          <w:p w14:paraId="6F7F5EFF" w14:textId="77777777" w:rsidR="00A6660A" w:rsidRDefault="00165618">
            <w:pPr>
              <w:pStyle w:val="TableParagraph"/>
              <w:spacing w:before="152"/>
              <w:ind w:left="148" w:right="12"/>
              <w:rPr>
                <w:sz w:val="18"/>
              </w:rPr>
            </w:pPr>
            <w:r>
              <w:rPr>
                <w:color w:val="5F5F5F"/>
                <w:spacing w:val="-4"/>
                <w:sz w:val="18"/>
              </w:rPr>
              <w:t xml:space="preserve">Very </w:t>
            </w:r>
            <w:r>
              <w:rPr>
                <w:color w:val="5F5F5F"/>
                <w:spacing w:val="-2"/>
                <w:sz w:val="18"/>
              </w:rPr>
              <w:t>sensitive</w:t>
            </w:r>
          </w:p>
        </w:tc>
        <w:tc>
          <w:tcPr>
            <w:tcW w:w="1243" w:type="dxa"/>
            <w:shd w:val="clear" w:color="auto" w:fill="D3E6F4"/>
          </w:tcPr>
          <w:p w14:paraId="046C5EA4" w14:textId="77777777" w:rsidR="00A6660A" w:rsidRDefault="00165618">
            <w:pPr>
              <w:pStyle w:val="TableParagraph"/>
              <w:spacing w:before="152"/>
              <w:ind w:left="124"/>
              <w:rPr>
                <w:sz w:val="18"/>
              </w:rPr>
            </w:pPr>
            <w:r>
              <w:rPr>
                <w:color w:val="5F5F5F"/>
                <w:spacing w:val="-2"/>
                <w:sz w:val="18"/>
              </w:rPr>
              <w:t>Negligible</w:t>
            </w:r>
          </w:p>
        </w:tc>
        <w:tc>
          <w:tcPr>
            <w:tcW w:w="979" w:type="dxa"/>
            <w:shd w:val="clear" w:color="auto" w:fill="D3E6F4"/>
          </w:tcPr>
          <w:p w14:paraId="4C7772BF" w14:textId="77777777" w:rsidR="00A6660A" w:rsidRDefault="00165618">
            <w:pPr>
              <w:pStyle w:val="TableParagraph"/>
              <w:spacing w:before="152"/>
              <w:ind w:right="243"/>
              <w:jc w:val="center"/>
              <w:rPr>
                <w:sz w:val="18"/>
              </w:rPr>
            </w:pPr>
            <w:r>
              <w:rPr>
                <w:color w:val="5F5F5F"/>
                <w:spacing w:val="-5"/>
                <w:sz w:val="18"/>
              </w:rPr>
              <w:t>Low</w:t>
            </w:r>
          </w:p>
        </w:tc>
      </w:tr>
    </w:tbl>
    <w:p w14:paraId="6B75F28E" w14:textId="77777777" w:rsidR="00A6660A" w:rsidRDefault="00A6660A">
      <w:pPr>
        <w:jc w:val="center"/>
        <w:rPr>
          <w:sz w:val="18"/>
        </w:rPr>
        <w:sectPr w:rsidR="00A6660A">
          <w:pgSz w:w="11910" w:h="16840"/>
          <w:pgMar w:top="980" w:right="563" w:bottom="800" w:left="560" w:header="467" w:footer="612" w:gutter="0"/>
          <w:cols w:space="720"/>
        </w:sectPr>
      </w:pPr>
    </w:p>
    <w:p w14:paraId="26E71C49" w14:textId="77777777" w:rsidR="00A6660A" w:rsidRDefault="00A6660A">
      <w:pPr>
        <w:pStyle w:val="BodyText"/>
        <w:spacing w:before="232"/>
        <w:rPr>
          <w:sz w:val="32"/>
        </w:rPr>
      </w:pPr>
    </w:p>
    <w:p w14:paraId="0B34E92D" w14:textId="77777777" w:rsidR="00A6660A" w:rsidRDefault="00165618">
      <w:pPr>
        <w:pStyle w:val="Heading2"/>
        <w:numPr>
          <w:ilvl w:val="2"/>
          <w:numId w:val="8"/>
        </w:numPr>
        <w:tabs>
          <w:tab w:val="left" w:pos="1707"/>
        </w:tabs>
        <w:ind w:hanging="1133"/>
      </w:pPr>
      <w:bookmarkStart w:id="24" w:name="3.5.2_Operation_impacts"/>
      <w:bookmarkEnd w:id="24"/>
      <w:r>
        <w:rPr>
          <w:color w:val="18314A"/>
        </w:rPr>
        <w:t>Operation</w:t>
      </w:r>
      <w:r>
        <w:rPr>
          <w:color w:val="18314A"/>
          <w:spacing w:val="-9"/>
        </w:rPr>
        <w:t xml:space="preserve"> </w:t>
      </w:r>
      <w:r>
        <w:rPr>
          <w:color w:val="18314A"/>
          <w:spacing w:val="-2"/>
        </w:rPr>
        <w:t>impacts</w:t>
      </w:r>
    </w:p>
    <w:p w14:paraId="07E20FDC" w14:textId="77777777" w:rsidR="00A6660A" w:rsidRDefault="00165618">
      <w:pPr>
        <w:pStyle w:val="BodyText"/>
        <w:spacing w:before="240" w:line="360" w:lineRule="auto"/>
        <w:ind w:left="574" w:right="618"/>
      </w:pPr>
      <w:r>
        <w:rPr>
          <w:color w:val="585858"/>
        </w:rPr>
        <w:t>This</w:t>
      </w:r>
      <w:r>
        <w:rPr>
          <w:color w:val="585858"/>
          <w:spacing w:val="-3"/>
        </w:rPr>
        <w:t xml:space="preserve"> </w:t>
      </w:r>
      <w:r>
        <w:rPr>
          <w:color w:val="585858"/>
        </w:rPr>
        <w:t>section</w:t>
      </w:r>
      <w:r>
        <w:rPr>
          <w:color w:val="585858"/>
          <w:spacing w:val="-3"/>
        </w:rPr>
        <w:t xml:space="preserve"> </w:t>
      </w:r>
      <w:r>
        <w:rPr>
          <w:color w:val="585858"/>
        </w:rPr>
        <w:t>presents</w:t>
      </w:r>
      <w:r>
        <w:rPr>
          <w:color w:val="585858"/>
          <w:spacing w:val="-2"/>
        </w:rPr>
        <w:t xml:space="preserve"> </w:t>
      </w:r>
      <w:r>
        <w:rPr>
          <w:color w:val="585858"/>
        </w:rPr>
        <w:t>a</w:t>
      </w:r>
      <w:r>
        <w:rPr>
          <w:color w:val="585858"/>
          <w:spacing w:val="-3"/>
        </w:rPr>
        <w:t xml:space="preserve"> </w:t>
      </w:r>
      <w:r>
        <w:rPr>
          <w:color w:val="585858"/>
        </w:rPr>
        <w:t>summary</w:t>
      </w:r>
      <w:r>
        <w:rPr>
          <w:color w:val="585858"/>
          <w:spacing w:val="-2"/>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social</w:t>
      </w:r>
      <w:r>
        <w:rPr>
          <w:color w:val="585858"/>
          <w:spacing w:val="-3"/>
        </w:rPr>
        <w:t xml:space="preserve"> </w:t>
      </w:r>
      <w:r>
        <w:rPr>
          <w:color w:val="585858"/>
        </w:rPr>
        <w:t>impact</w:t>
      </w:r>
      <w:r>
        <w:rPr>
          <w:color w:val="585858"/>
          <w:spacing w:val="-3"/>
        </w:rPr>
        <w:t xml:space="preserve"> </w:t>
      </w:r>
      <w:r>
        <w:rPr>
          <w:color w:val="585858"/>
        </w:rPr>
        <w:t>assessment</w:t>
      </w:r>
      <w:r>
        <w:rPr>
          <w:color w:val="585858"/>
          <w:spacing w:val="-3"/>
        </w:rPr>
        <w:t xml:space="preserve"> </w:t>
      </w:r>
      <w:r>
        <w:rPr>
          <w:color w:val="585858"/>
        </w:rPr>
        <w:t>during</w:t>
      </w:r>
      <w:r>
        <w:rPr>
          <w:color w:val="585858"/>
          <w:spacing w:val="-3"/>
        </w:rPr>
        <w:t xml:space="preserve"> </w:t>
      </w:r>
      <w:r>
        <w:rPr>
          <w:color w:val="585858"/>
        </w:rPr>
        <w:t>the</w:t>
      </w:r>
      <w:r>
        <w:rPr>
          <w:color w:val="585858"/>
          <w:spacing w:val="-3"/>
        </w:rPr>
        <w:t xml:space="preserve"> </w:t>
      </w:r>
      <w:r>
        <w:rPr>
          <w:color w:val="585858"/>
        </w:rPr>
        <w:t>operation</w:t>
      </w:r>
      <w:r>
        <w:rPr>
          <w:color w:val="585858"/>
          <w:spacing w:val="-3"/>
        </w:rPr>
        <w:t xml:space="preserve"> </w:t>
      </w:r>
      <w:r>
        <w:rPr>
          <w:color w:val="585858"/>
        </w:rPr>
        <w:t>phase</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 There are no expected impacts to infrastructure and services during the operation phase.</w:t>
      </w:r>
    </w:p>
    <w:p w14:paraId="06871A5B" w14:textId="77777777" w:rsidR="00A6660A" w:rsidRDefault="00A6660A">
      <w:pPr>
        <w:pStyle w:val="BodyText"/>
      </w:pPr>
    </w:p>
    <w:p w14:paraId="080AC7B7" w14:textId="77777777" w:rsidR="00A6660A" w:rsidRDefault="00A6660A">
      <w:pPr>
        <w:pStyle w:val="BodyText"/>
        <w:spacing w:before="13"/>
      </w:pPr>
    </w:p>
    <w:p w14:paraId="209C62DE" w14:textId="77777777" w:rsidR="00A6660A" w:rsidRDefault="00165618">
      <w:pPr>
        <w:pStyle w:val="BodyText"/>
        <w:spacing w:line="460" w:lineRule="atLeast"/>
        <w:ind w:left="574" w:right="618"/>
      </w:pPr>
      <w:r>
        <w:rPr>
          <w:noProof/>
        </w:rPr>
        <w:drawing>
          <wp:anchor distT="0" distB="0" distL="0" distR="0" simplePos="0" relativeHeight="15778816" behindDoc="0" locked="0" layoutInCell="1" allowOverlap="1" wp14:anchorId="3ED200BF" wp14:editId="1973684B">
            <wp:simplePos x="0" y="0"/>
            <wp:positionH relativeFrom="page">
              <wp:posOffset>727709</wp:posOffset>
            </wp:positionH>
            <wp:positionV relativeFrom="paragraph">
              <wp:posOffset>-103202</wp:posOffset>
            </wp:positionV>
            <wp:extent cx="1676387" cy="171449"/>
            <wp:effectExtent l="0" t="0" r="0" b="0"/>
            <wp:wrapNone/>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27" cstate="print"/>
                    <a:stretch>
                      <a:fillRect/>
                    </a:stretch>
                  </pic:blipFill>
                  <pic:spPr>
                    <a:xfrm>
                      <a:off x="0" y="0"/>
                      <a:ext cx="1676387" cy="171449"/>
                    </a:xfrm>
                    <a:prstGeom prst="rect">
                      <a:avLst/>
                    </a:prstGeom>
                  </pic:spPr>
                </pic:pic>
              </a:graphicData>
            </a:graphic>
          </wp:anchor>
        </w:drawing>
      </w:r>
      <w:bookmarkStart w:id="25" w:name="Community_identity"/>
      <w:bookmarkEnd w:id="25"/>
      <w:r>
        <w:rPr>
          <w:color w:val="585858"/>
        </w:rPr>
        <w:t>During</w:t>
      </w:r>
      <w:r>
        <w:rPr>
          <w:color w:val="585858"/>
          <w:spacing w:val="-3"/>
        </w:rPr>
        <w:t xml:space="preserve"> </w:t>
      </w:r>
      <w:r>
        <w:rPr>
          <w:color w:val="585858"/>
        </w:rPr>
        <w:t>the</w:t>
      </w:r>
      <w:r>
        <w:rPr>
          <w:color w:val="585858"/>
          <w:spacing w:val="-3"/>
        </w:rPr>
        <w:t xml:space="preserve"> </w:t>
      </w:r>
      <w:r>
        <w:rPr>
          <w:color w:val="585858"/>
        </w:rPr>
        <w:t>operational</w:t>
      </w:r>
      <w:r>
        <w:rPr>
          <w:color w:val="585858"/>
          <w:spacing w:val="-3"/>
        </w:rPr>
        <w:t xml:space="preserve"> </w:t>
      </w:r>
      <w:r>
        <w:rPr>
          <w:color w:val="585858"/>
        </w:rPr>
        <w:t>phase</w:t>
      </w:r>
      <w:r>
        <w:rPr>
          <w:color w:val="585858"/>
          <w:spacing w:val="-3"/>
        </w:rPr>
        <w:t xml:space="preserve"> </w:t>
      </w:r>
      <w:r>
        <w:rPr>
          <w:color w:val="585858"/>
        </w:rPr>
        <w:t>only</w:t>
      </w:r>
      <w:r>
        <w:rPr>
          <w:color w:val="585858"/>
          <w:spacing w:val="-2"/>
        </w:rPr>
        <w:t xml:space="preserve"> </w:t>
      </w:r>
      <w:r>
        <w:rPr>
          <w:color w:val="585858"/>
        </w:rPr>
        <w:t>minor</w:t>
      </w:r>
      <w:r>
        <w:rPr>
          <w:color w:val="585858"/>
          <w:spacing w:val="-4"/>
        </w:rPr>
        <w:t xml:space="preserve"> </w:t>
      </w:r>
      <w:r>
        <w:rPr>
          <w:color w:val="585858"/>
        </w:rPr>
        <w:t>maintenance</w:t>
      </w:r>
      <w:r>
        <w:rPr>
          <w:color w:val="585858"/>
          <w:spacing w:val="-4"/>
        </w:rPr>
        <w:t xml:space="preserve"> </w:t>
      </w:r>
      <w:r>
        <w:rPr>
          <w:color w:val="585858"/>
        </w:rPr>
        <w:t>activities</w:t>
      </w:r>
      <w:r>
        <w:rPr>
          <w:color w:val="585858"/>
          <w:spacing w:val="-2"/>
        </w:rPr>
        <w:t xml:space="preserve"> </w:t>
      </w:r>
      <w:r>
        <w:rPr>
          <w:color w:val="585858"/>
        </w:rPr>
        <w:t>will</w:t>
      </w:r>
      <w:r>
        <w:rPr>
          <w:color w:val="585858"/>
          <w:spacing w:val="-4"/>
        </w:rPr>
        <w:t xml:space="preserve"> </w:t>
      </w:r>
      <w:r>
        <w:rPr>
          <w:color w:val="585858"/>
        </w:rPr>
        <w:t>occur</w:t>
      </w:r>
      <w:r>
        <w:rPr>
          <w:color w:val="585858"/>
          <w:spacing w:val="-3"/>
        </w:rPr>
        <w:t xml:space="preserve"> </w:t>
      </w:r>
      <w:r>
        <w:rPr>
          <w:color w:val="585858"/>
        </w:rPr>
        <w:t>at</w:t>
      </w:r>
      <w:r>
        <w:rPr>
          <w:color w:val="585858"/>
          <w:spacing w:val="-3"/>
        </w:rPr>
        <w:t xml:space="preserve"> </w:t>
      </w:r>
      <w:r>
        <w:rPr>
          <w:color w:val="585858"/>
        </w:rPr>
        <w:t>the</w:t>
      </w:r>
      <w:r>
        <w:rPr>
          <w:color w:val="585858"/>
          <w:spacing w:val="-4"/>
        </w:rPr>
        <w:t xml:space="preserve"> </w:t>
      </w:r>
      <w:r>
        <w:rPr>
          <w:color w:val="585858"/>
        </w:rPr>
        <w:t>Heybridge</w:t>
      </w:r>
      <w:r>
        <w:rPr>
          <w:color w:val="585858"/>
          <w:spacing w:val="-4"/>
        </w:rPr>
        <w:t xml:space="preserve"> </w:t>
      </w:r>
      <w:r>
        <w:rPr>
          <w:color w:val="585858"/>
        </w:rPr>
        <w:t>converter</w:t>
      </w:r>
      <w:r>
        <w:rPr>
          <w:color w:val="585858"/>
          <w:spacing w:val="-4"/>
        </w:rPr>
        <w:t xml:space="preserve"> </w:t>
      </w:r>
      <w:r>
        <w:rPr>
          <w:color w:val="585858"/>
        </w:rPr>
        <w:t>station. Before mitigation, impacts to landscape and amenity are considered high due to noise and visual impacts.</w:t>
      </w:r>
    </w:p>
    <w:p w14:paraId="2A8998A5" w14:textId="77777777" w:rsidR="00A6660A" w:rsidRDefault="00165618">
      <w:pPr>
        <w:pStyle w:val="BodyText"/>
        <w:spacing w:before="120" w:line="360" w:lineRule="auto"/>
        <w:ind w:left="573" w:right="618"/>
      </w:pPr>
      <w:r>
        <w:rPr>
          <w:color w:val="585858"/>
        </w:rPr>
        <w:t xml:space="preserve">There is a risk that tones could be audible or </w:t>
      </w:r>
      <w:proofErr w:type="spellStart"/>
      <w:r>
        <w:rPr>
          <w:color w:val="585858"/>
        </w:rPr>
        <w:t>characterised</w:t>
      </w:r>
      <w:proofErr w:type="spellEnd"/>
      <w:r>
        <w:rPr>
          <w:color w:val="585858"/>
        </w:rPr>
        <w:t xml:space="preserve"> at a low frequency which will result in levels above the background noise levels. The converter station will result in a visual change from existing conditions noting however the site is not highly visible from many public locations. The converter station will be visible from the exit of the tioxide beach foreshore reserve, the only visitor access point and informal parking area. This may impact the community’s strong values linked to character and amenity until the planted screening establishes to minimise the visual impacts. There is no expected impact on threatened species of flora or fauna during operations.</w:t>
      </w:r>
      <w:r>
        <w:rPr>
          <w:color w:val="585858"/>
          <w:spacing w:val="-1"/>
        </w:rPr>
        <w:t xml:space="preserve"> </w:t>
      </w:r>
      <w:r>
        <w:rPr>
          <w:color w:val="585858"/>
        </w:rPr>
        <w:t>Following</w:t>
      </w:r>
      <w:r>
        <w:rPr>
          <w:color w:val="585858"/>
          <w:spacing w:val="-1"/>
        </w:rPr>
        <w:t xml:space="preserve"> </w:t>
      </w:r>
      <w:r>
        <w:rPr>
          <w:color w:val="585858"/>
        </w:rPr>
        <w:t>implementation of mitigation measures, the magnitude of</w:t>
      </w:r>
      <w:r>
        <w:rPr>
          <w:color w:val="585858"/>
          <w:spacing w:val="-3"/>
        </w:rPr>
        <w:t xml:space="preserve"> </w:t>
      </w:r>
      <w:r>
        <w:rPr>
          <w:color w:val="585858"/>
        </w:rPr>
        <w:t>noise</w:t>
      </w:r>
      <w:r>
        <w:rPr>
          <w:color w:val="585858"/>
          <w:spacing w:val="-3"/>
        </w:rPr>
        <w:t xml:space="preserve"> </w:t>
      </w:r>
      <w:r>
        <w:rPr>
          <w:color w:val="585858"/>
        </w:rPr>
        <w:t>impacts</w:t>
      </w:r>
      <w:r>
        <w:rPr>
          <w:color w:val="585858"/>
          <w:spacing w:val="-2"/>
        </w:rPr>
        <w:t xml:space="preserve"> </w:t>
      </w:r>
      <w:r>
        <w:rPr>
          <w:color w:val="585858"/>
        </w:rPr>
        <w:t>has</w:t>
      </w:r>
      <w:r>
        <w:rPr>
          <w:color w:val="585858"/>
          <w:spacing w:val="-2"/>
        </w:rPr>
        <w:t xml:space="preserve"> </w:t>
      </w:r>
      <w:r>
        <w:rPr>
          <w:color w:val="585858"/>
        </w:rPr>
        <w:t>reduced</w:t>
      </w:r>
      <w:r>
        <w:rPr>
          <w:color w:val="585858"/>
          <w:spacing w:val="-3"/>
        </w:rPr>
        <w:t xml:space="preserve"> </w:t>
      </w:r>
      <w:r>
        <w:rPr>
          <w:color w:val="585858"/>
        </w:rPr>
        <w:t>to</w:t>
      </w:r>
      <w:r>
        <w:rPr>
          <w:color w:val="585858"/>
          <w:spacing w:val="-3"/>
        </w:rPr>
        <w:t xml:space="preserve"> </w:t>
      </w:r>
      <w:r>
        <w:rPr>
          <w:color w:val="585858"/>
        </w:rPr>
        <w:t>minor</w:t>
      </w:r>
      <w:r>
        <w:rPr>
          <w:color w:val="585858"/>
          <w:spacing w:val="-2"/>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long-term</w:t>
      </w:r>
      <w:r>
        <w:rPr>
          <w:color w:val="585858"/>
          <w:spacing w:val="-3"/>
        </w:rPr>
        <w:t xml:space="preserve"> </w:t>
      </w:r>
      <w:r>
        <w:rPr>
          <w:color w:val="585858"/>
        </w:rPr>
        <w:t>operation</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resulting</w:t>
      </w:r>
      <w:r>
        <w:rPr>
          <w:color w:val="585858"/>
          <w:spacing w:val="-3"/>
        </w:rPr>
        <w:t xml:space="preserve"> </w:t>
      </w:r>
      <w:r>
        <w:rPr>
          <w:color w:val="585858"/>
        </w:rPr>
        <w:t>in</w:t>
      </w:r>
      <w:r>
        <w:rPr>
          <w:color w:val="585858"/>
          <w:spacing w:val="-3"/>
        </w:rPr>
        <w:t xml:space="preserve"> </w:t>
      </w:r>
      <w:r>
        <w:rPr>
          <w:color w:val="585858"/>
        </w:rPr>
        <w:t>a</w:t>
      </w:r>
      <w:r>
        <w:rPr>
          <w:color w:val="585858"/>
          <w:spacing w:val="-3"/>
        </w:rPr>
        <w:t xml:space="preserve"> </w:t>
      </w:r>
      <w:r>
        <w:rPr>
          <w:color w:val="585858"/>
        </w:rPr>
        <w:t>residual</w:t>
      </w:r>
      <w:r>
        <w:rPr>
          <w:color w:val="585858"/>
          <w:spacing w:val="-3"/>
        </w:rPr>
        <w:t xml:space="preserve"> </w:t>
      </w:r>
      <w:r>
        <w:rPr>
          <w:color w:val="585858"/>
        </w:rPr>
        <w:t>impact rating of moderate. Visual amenity impacts will remain high following implementation of EPRs.</w:t>
      </w:r>
    </w:p>
    <w:p w14:paraId="7BB1BC0B" w14:textId="77777777" w:rsidR="00A6660A" w:rsidRDefault="00165618">
      <w:pPr>
        <w:pStyle w:val="BodyText"/>
        <w:spacing w:before="122"/>
        <w:ind w:left="573"/>
      </w:pPr>
      <w:r>
        <w:rPr>
          <w:color w:val="585858"/>
        </w:rPr>
        <w:t>The</w:t>
      </w:r>
      <w:r>
        <w:rPr>
          <w:color w:val="585858"/>
          <w:spacing w:val="-7"/>
        </w:rPr>
        <w:t xml:space="preserve"> </w:t>
      </w:r>
      <w:r>
        <w:rPr>
          <w:color w:val="585858"/>
        </w:rPr>
        <w:t>impact</w:t>
      </w:r>
      <w:r>
        <w:rPr>
          <w:color w:val="585858"/>
          <w:spacing w:val="-5"/>
        </w:rPr>
        <w:t xml:space="preserve"> </w:t>
      </w:r>
      <w:r>
        <w:rPr>
          <w:color w:val="585858"/>
        </w:rPr>
        <w:t>assessment</w:t>
      </w:r>
      <w:r>
        <w:rPr>
          <w:color w:val="585858"/>
          <w:spacing w:val="-4"/>
        </w:rPr>
        <w:t xml:space="preserve"> </w:t>
      </w:r>
      <w:r>
        <w:rPr>
          <w:color w:val="585858"/>
        </w:rPr>
        <w:t>for</w:t>
      </w:r>
      <w:r>
        <w:rPr>
          <w:color w:val="585858"/>
          <w:spacing w:val="-5"/>
        </w:rPr>
        <w:t xml:space="preserve"> </w:t>
      </w:r>
      <w:r>
        <w:rPr>
          <w:color w:val="585858"/>
        </w:rPr>
        <w:t>community</w:t>
      </w:r>
      <w:r>
        <w:rPr>
          <w:color w:val="585858"/>
          <w:spacing w:val="-4"/>
        </w:rPr>
        <w:t xml:space="preserve"> </w:t>
      </w:r>
      <w:r>
        <w:rPr>
          <w:color w:val="585858"/>
        </w:rPr>
        <w:t>identity</w:t>
      </w:r>
      <w:r>
        <w:rPr>
          <w:color w:val="585858"/>
          <w:spacing w:val="-4"/>
        </w:rPr>
        <w:t xml:space="preserve"> </w:t>
      </w:r>
      <w:r>
        <w:rPr>
          <w:color w:val="585858"/>
        </w:rPr>
        <w:t>values</w:t>
      </w:r>
      <w:r>
        <w:rPr>
          <w:color w:val="585858"/>
          <w:spacing w:val="-5"/>
        </w:rPr>
        <w:t xml:space="preserve"> </w:t>
      </w:r>
      <w:r>
        <w:rPr>
          <w:color w:val="585858"/>
        </w:rPr>
        <w:t>impacted</w:t>
      </w:r>
      <w:r>
        <w:rPr>
          <w:color w:val="585858"/>
          <w:spacing w:val="-5"/>
        </w:rPr>
        <w:t xml:space="preserve"> </w:t>
      </w:r>
      <w:r>
        <w:rPr>
          <w:color w:val="585858"/>
        </w:rPr>
        <w:t>during</w:t>
      </w:r>
      <w:r>
        <w:rPr>
          <w:color w:val="585858"/>
          <w:spacing w:val="-4"/>
        </w:rPr>
        <w:t xml:space="preserve"> </w:t>
      </w:r>
      <w:r>
        <w:rPr>
          <w:color w:val="585858"/>
        </w:rPr>
        <w:t>construction</w:t>
      </w:r>
      <w:r>
        <w:rPr>
          <w:color w:val="585858"/>
          <w:spacing w:val="-5"/>
        </w:rPr>
        <w:t xml:space="preserve"> </w:t>
      </w:r>
      <w:r>
        <w:rPr>
          <w:color w:val="585858"/>
        </w:rPr>
        <w:t>are</w:t>
      </w:r>
      <w:r>
        <w:rPr>
          <w:color w:val="585858"/>
          <w:spacing w:val="-5"/>
        </w:rPr>
        <w:t xml:space="preserve"> </w:t>
      </w:r>
      <w:r>
        <w:rPr>
          <w:color w:val="585858"/>
        </w:rPr>
        <w:t>outlined</w:t>
      </w:r>
      <w:r>
        <w:rPr>
          <w:color w:val="585858"/>
          <w:spacing w:val="-4"/>
        </w:rPr>
        <w:t xml:space="preserve"> </w:t>
      </w:r>
      <w:r>
        <w:rPr>
          <w:color w:val="585858"/>
        </w:rPr>
        <w:t>in</w:t>
      </w:r>
      <w:r>
        <w:rPr>
          <w:color w:val="585858"/>
          <w:spacing w:val="-5"/>
        </w:rPr>
        <w:t xml:space="preserve"> </w:t>
      </w:r>
      <w:hyperlink w:anchor="_bookmark9" w:history="1">
        <w:r>
          <w:rPr>
            <w:color w:val="585858"/>
          </w:rPr>
          <w:t>Table</w:t>
        </w:r>
        <w:r>
          <w:rPr>
            <w:color w:val="585858"/>
            <w:spacing w:val="-4"/>
          </w:rPr>
          <w:t xml:space="preserve"> </w:t>
        </w:r>
        <w:r>
          <w:rPr>
            <w:color w:val="585858"/>
          </w:rPr>
          <w:t>3-</w:t>
        </w:r>
        <w:r>
          <w:rPr>
            <w:color w:val="585858"/>
            <w:spacing w:val="-5"/>
          </w:rPr>
          <w:t>8.</w:t>
        </w:r>
      </w:hyperlink>
    </w:p>
    <w:p w14:paraId="6C87E47C" w14:textId="77777777" w:rsidR="00A6660A" w:rsidRDefault="00165618">
      <w:pPr>
        <w:pStyle w:val="BodyText"/>
        <w:spacing w:before="28"/>
      </w:pPr>
      <w:r>
        <w:rPr>
          <w:noProof/>
        </w:rPr>
        <w:drawing>
          <wp:anchor distT="0" distB="0" distL="0" distR="0" simplePos="0" relativeHeight="487636992" behindDoc="1" locked="0" layoutInCell="1" allowOverlap="1" wp14:anchorId="7B74D4F7" wp14:editId="4C1B121F">
            <wp:simplePos x="0" y="0"/>
            <wp:positionH relativeFrom="page">
              <wp:posOffset>720090</wp:posOffset>
            </wp:positionH>
            <wp:positionV relativeFrom="paragraph">
              <wp:posOffset>179310</wp:posOffset>
            </wp:positionV>
            <wp:extent cx="3527064" cy="124967"/>
            <wp:effectExtent l="0" t="0" r="0" b="0"/>
            <wp:wrapTopAndBottom/>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28" cstate="print"/>
                    <a:stretch>
                      <a:fillRect/>
                    </a:stretch>
                  </pic:blipFill>
                  <pic:spPr>
                    <a:xfrm>
                      <a:off x="0" y="0"/>
                      <a:ext cx="3527064" cy="124967"/>
                    </a:xfrm>
                    <a:prstGeom prst="rect">
                      <a:avLst/>
                    </a:prstGeom>
                  </pic:spPr>
                </pic:pic>
              </a:graphicData>
            </a:graphic>
          </wp:anchor>
        </w:drawing>
      </w:r>
    </w:p>
    <w:p w14:paraId="345557DE" w14:textId="77777777" w:rsidR="00A6660A" w:rsidRDefault="00A6660A">
      <w:pPr>
        <w:pStyle w:val="BodyText"/>
        <w:spacing w:before="6"/>
        <w:rPr>
          <w:sz w:val="10"/>
        </w:rPr>
      </w:pPr>
    </w:p>
    <w:tbl>
      <w:tblPr>
        <w:tblW w:w="0" w:type="auto"/>
        <w:tblInd w:w="581" w:type="dxa"/>
        <w:tblLayout w:type="fixed"/>
        <w:tblCellMar>
          <w:left w:w="0" w:type="dxa"/>
          <w:right w:w="0" w:type="dxa"/>
        </w:tblCellMar>
        <w:tblLook w:val="01E0" w:firstRow="1" w:lastRow="1" w:firstColumn="1" w:lastColumn="1" w:noHBand="0" w:noVBand="0"/>
      </w:tblPr>
      <w:tblGrid>
        <w:gridCol w:w="2194"/>
        <w:gridCol w:w="3576"/>
        <w:gridCol w:w="1215"/>
        <w:gridCol w:w="1465"/>
        <w:gridCol w:w="1130"/>
      </w:tblGrid>
      <w:tr w:rsidR="00A6660A" w14:paraId="19866E92" w14:textId="77777777">
        <w:trPr>
          <w:trHeight w:val="679"/>
        </w:trPr>
        <w:tc>
          <w:tcPr>
            <w:tcW w:w="2194" w:type="dxa"/>
            <w:shd w:val="clear" w:color="auto" w:fill="133149"/>
          </w:tcPr>
          <w:p w14:paraId="4918AC00" w14:textId="77777777" w:rsidR="00A6660A" w:rsidRDefault="00165618">
            <w:pPr>
              <w:pStyle w:val="TableParagraph"/>
              <w:spacing w:before="133"/>
              <w:ind w:left="107"/>
              <w:rPr>
                <w:b/>
                <w:sz w:val="18"/>
              </w:rPr>
            </w:pPr>
            <w:bookmarkStart w:id="26" w:name="_bookmark9"/>
            <w:bookmarkEnd w:id="26"/>
            <w:r>
              <w:rPr>
                <w:b/>
                <w:color w:val="FFFFFF"/>
                <w:sz w:val="18"/>
              </w:rPr>
              <w:t>Social</w:t>
            </w:r>
            <w:r>
              <w:rPr>
                <w:b/>
                <w:color w:val="FFFFFF"/>
                <w:spacing w:val="-5"/>
                <w:sz w:val="18"/>
              </w:rPr>
              <w:t xml:space="preserve"> </w:t>
            </w:r>
            <w:r>
              <w:rPr>
                <w:b/>
                <w:color w:val="FFFFFF"/>
                <w:spacing w:val="-2"/>
                <w:sz w:val="18"/>
              </w:rPr>
              <w:t>value</w:t>
            </w:r>
          </w:p>
        </w:tc>
        <w:tc>
          <w:tcPr>
            <w:tcW w:w="3576" w:type="dxa"/>
            <w:shd w:val="clear" w:color="auto" w:fill="133149"/>
          </w:tcPr>
          <w:p w14:paraId="528B595C" w14:textId="77777777" w:rsidR="00A6660A" w:rsidRDefault="00165618">
            <w:pPr>
              <w:pStyle w:val="TableParagraph"/>
              <w:spacing w:before="133"/>
              <w:ind w:left="175"/>
              <w:rPr>
                <w:b/>
                <w:sz w:val="18"/>
              </w:rPr>
            </w:pPr>
            <w:r>
              <w:rPr>
                <w:b/>
                <w:color w:val="FFFFFF"/>
                <w:spacing w:val="-2"/>
                <w:sz w:val="18"/>
              </w:rPr>
              <w:t>Impact</w:t>
            </w:r>
          </w:p>
        </w:tc>
        <w:tc>
          <w:tcPr>
            <w:tcW w:w="1215" w:type="dxa"/>
            <w:shd w:val="clear" w:color="auto" w:fill="133149"/>
          </w:tcPr>
          <w:p w14:paraId="46F004B3" w14:textId="77777777" w:rsidR="00A6660A" w:rsidRDefault="00165618">
            <w:pPr>
              <w:pStyle w:val="TableParagraph"/>
              <w:spacing w:before="133"/>
              <w:ind w:left="131"/>
              <w:rPr>
                <w:b/>
                <w:sz w:val="18"/>
              </w:rPr>
            </w:pPr>
            <w:r>
              <w:rPr>
                <w:b/>
                <w:color w:val="FFFFFF"/>
                <w:spacing w:val="-2"/>
                <w:sz w:val="18"/>
              </w:rPr>
              <w:t>Sensitivity</w:t>
            </w:r>
          </w:p>
        </w:tc>
        <w:tc>
          <w:tcPr>
            <w:tcW w:w="1465" w:type="dxa"/>
            <w:shd w:val="clear" w:color="auto" w:fill="133149"/>
          </w:tcPr>
          <w:p w14:paraId="00F11E8C" w14:textId="77777777" w:rsidR="00A6660A" w:rsidRDefault="00165618">
            <w:pPr>
              <w:pStyle w:val="TableParagraph"/>
              <w:spacing w:before="132"/>
              <w:ind w:left="183"/>
              <w:rPr>
                <w:b/>
                <w:sz w:val="18"/>
              </w:rPr>
            </w:pPr>
            <w:r>
              <w:rPr>
                <w:b/>
                <w:color w:val="FFFFFF"/>
                <w:spacing w:val="-2"/>
                <w:sz w:val="18"/>
              </w:rPr>
              <w:t>Pre-mitigated magnitude</w:t>
            </w:r>
          </w:p>
        </w:tc>
        <w:tc>
          <w:tcPr>
            <w:tcW w:w="1130" w:type="dxa"/>
            <w:shd w:val="clear" w:color="auto" w:fill="133149"/>
          </w:tcPr>
          <w:p w14:paraId="3D2D9A54" w14:textId="77777777" w:rsidR="00A6660A" w:rsidRDefault="00165618">
            <w:pPr>
              <w:pStyle w:val="TableParagraph"/>
              <w:spacing w:before="132"/>
              <w:ind w:left="134" w:right="407"/>
              <w:rPr>
                <w:b/>
                <w:sz w:val="18"/>
              </w:rPr>
            </w:pPr>
            <w:r>
              <w:rPr>
                <w:b/>
                <w:color w:val="FFFFFF"/>
                <w:spacing w:val="-2"/>
                <w:sz w:val="18"/>
              </w:rPr>
              <w:t>Initial impact</w:t>
            </w:r>
          </w:p>
        </w:tc>
      </w:tr>
      <w:tr w:rsidR="00A6660A" w14:paraId="1A77E8FF" w14:textId="77777777">
        <w:trPr>
          <w:trHeight w:val="926"/>
        </w:trPr>
        <w:tc>
          <w:tcPr>
            <w:tcW w:w="2194" w:type="dxa"/>
            <w:shd w:val="clear" w:color="auto" w:fill="D3E6F4"/>
          </w:tcPr>
          <w:p w14:paraId="554CA51D" w14:textId="77777777" w:rsidR="00A6660A" w:rsidRDefault="00165618">
            <w:pPr>
              <w:pStyle w:val="TableParagraph"/>
              <w:spacing w:before="152"/>
              <w:ind w:left="107"/>
              <w:rPr>
                <w:sz w:val="18"/>
              </w:rPr>
            </w:pPr>
            <w:r>
              <w:rPr>
                <w:color w:val="5F5F5F"/>
                <w:sz w:val="18"/>
              </w:rPr>
              <w:t>Community identity: Landscape</w:t>
            </w:r>
            <w:r>
              <w:rPr>
                <w:color w:val="5F5F5F"/>
                <w:spacing w:val="-15"/>
                <w:sz w:val="18"/>
              </w:rPr>
              <w:t xml:space="preserve"> </w:t>
            </w:r>
            <w:r>
              <w:rPr>
                <w:color w:val="5F5F5F"/>
                <w:sz w:val="18"/>
              </w:rPr>
              <w:t>and</w:t>
            </w:r>
            <w:r>
              <w:rPr>
                <w:color w:val="5F5F5F"/>
                <w:spacing w:val="-12"/>
                <w:sz w:val="18"/>
              </w:rPr>
              <w:t xml:space="preserve"> </w:t>
            </w:r>
            <w:r>
              <w:rPr>
                <w:color w:val="5F5F5F"/>
                <w:sz w:val="18"/>
              </w:rPr>
              <w:t>amenity</w:t>
            </w:r>
          </w:p>
        </w:tc>
        <w:tc>
          <w:tcPr>
            <w:tcW w:w="3576" w:type="dxa"/>
            <w:shd w:val="clear" w:color="auto" w:fill="D3E6F4"/>
          </w:tcPr>
          <w:p w14:paraId="78672DB6" w14:textId="77777777" w:rsidR="00A6660A" w:rsidRDefault="00165618">
            <w:pPr>
              <w:pStyle w:val="TableParagraph"/>
              <w:spacing w:before="152"/>
              <w:ind w:left="175"/>
              <w:rPr>
                <w:sz w:val="18"/>
              </w:rPr>
            </w:pPr>
            <w:r>
              <w:rPr>
                <w:b/>
                <w:color w:val="5F5F5F"/>
                <w:sz w:val="18"/>
              </w:rPr>
              <w:t>Negative:</w:t>
            </w:r>
            <w:r>
              <w:rPr>
                <w:b/>
                <w:color w:val="5F5F5F"/>
                <w:spacing w:val="-10"/>
                <w:sz w:val="18"/>
              </w:rPr>
              <w:t xml:space="preserve"> </w:t>
            </w:r>
            <w:r>
              <w:rPr>
                <w:color w:val="5F5F5F"/>
                <w:sz w:val="18"/>
              </w:rPr>
              <w:t>Ongoing</w:t>
            </w:r>
            <w:r>
              <w:rPr>
                <w:color w:val="5F5F5F"/>
                <w:spacing w:val="-11"/>
                <w:sz w:val="18"/>
              </w:rPr>
              <w:t xml:space="preserve"> </w:t>
            </w:r>
            <w:r>
              <w:rPr>
                <w:color w:val="5F5F5F"/>
                <w:sz w:val="18"/>
              </w:rPr>
              <w:t>24/7</w:t>
            </w:r>
            <w:r>
              <w:rPr>
                <w:color w:val="5F5F5F"/>
                <w:spacing w:val="-11"/>
                <w:sz w:val="18"/>
              </w:rPr>
              <w:t xml:space="preserve"> </w:t>
            </w:r>
            <w:r>
              <w:rPr>
                <w:color w:val="5F5F5F"/>
                <w:sz w:val="18"/>
              </w:rPr>
              <w:t>operations</w:t>
            </w:r>
            <w:r>
              <w:rPr>
                <w:color w:val="5F5F5F"/>
                <w:spacing w:val="-10"/>
                <w:sz w:val="18"/>
              </w:rPr>
              <w:t xml:space="preserve"> </w:t>
            </w:r>
            <w:r>
              <w:rPr>
                <w:color w:val="5F5F5F"/>
                <w:sz w:val="18"/>
              </w:rPr>
              <w:t xml:space="preserve">may result in after-hours noise concerns for </w:t>
            </w:r>
            <w:proofErr w:type="spellStart"/>
            <w:r>
              <w:rPr>
                <w:color w:val="5F5F5F"/>
                <w:sz w:val="18"/>
              </w:rPr>
              <w:t>neighbouring</w:t>
            </w:r>
            <w:proofErr w:type="spellEnd"/>
            <w:r>
              <w:rPr>
                <w:color w:val="5F5F5F"/>
                <w:sz w:val="18"/>
              </w:rPr>
              <w:t xml:space="preserve"> residents.</w:t>
            </w:r>
          </w:p>
        </w:tc>
        <w:tc>
          <w:tcPr>
            <w:tcW w:w="1215" w:type="dxa"/>
            <w:shd w:val="clear" w:color="auto" w:fill="D3E6F4"/>
          </w:tcPr>
          <w:p w14:paraId="295199B4" w14:textId="77777777" w:rsidR="00A6660A" w:rsidRDefault="00165618">
            <w:pPr>
              <w:pStyle w:val="TableParagraph"/>
              <w:spacing w:before="152"/>
              <w:ind w:left="131" w:right="257"/>
              <w:rPr>
                <w:sz w:val="18"/>
              </w:rPr>
            </w:pPr>
            <w:r>
              <w:rPr>
                <w:color w:val="5F5F5F"/>
                <w:spacing w:val="-4"/>
                <w:sz w:val="18"/>
              </w:rPr>
              <w:t xml:space="preserve">Very </w:t>
            </w:r>
            <w:r>
              <w:rPr>
                <w:color w:val="5F5F5F"/>
                <w:spacing w:val="-2"/>
                <w:sz w:val="18"/>
              </w:rPr>
              <w:t>sensitive</w:t>
            </w:r>
          </w:p>
        </w:tc>
        <w:tc>
          <w:tcPr>
            <w:tcW w:w="1465" w:type="dxa"/>
            <w:shd w:val="clear" w:color="auto" w:fill="D3E6F4"/>
          </w:tcPr>
          <w:p w14:paraId="3A824829" w14:textId="77777777" w:rsidR="00A6660A" w:rsidRDefault="00165618">
            <w:pPr>
              <w:pStyle w:val="TableParagraph"/>
              <w:spacing w:before="152"/>
              <w:ind w:left="183"/>
              <w:rPr>
                <w:sz w:val="18"/>
              </w:rPr>
            </w:pPr>
            <w:r>
              <w:rPr>
                <w:color w:val="5F5F5F"/>
                <w:spacing w:val="-2"/>
                <w:sz w:val="18"/>
              </w:rPr>
              <w:t>Moderate</w:t>
            </w:r>
          </w:p>
        </w:tc>
        <w:tc>
          <w:tcPr>
            <w:tcW w:w="1130" w:type="dxa"/>
            <w:shd w:val="clear" w:color="auto" w:fill="D3E6F4"/>
          </w:tcPr>
          <w:p w14:paraId="33172875" w14:textId="77777777" w:rsidR="00A6660A" w:rsidRDefault="00165618">
            <w:pPr>
              <w:pStyle w:val="TableParagraph"/>
              <w:spacing w:before="152"/>
              <w:ind w:left="134"/>
              <w:rPr>
                <w:sz w:val="18"/>
              </w:rPr>
            </w:pPr>
            <w:r>
              <w:rPr>
                <w:color w:val="5F5F5F"/>
                <w:spacing w:val="-4"/>
                <w:sz w:val="18"/>
              </w:rPr>
              <w:t>High</w:t>
            </w:r>
          </w:p>
        </w:tc>
      </w:tr>
      <w:tr w:rsidR="00A6660A" w14:paraId="44BFBBD7" w14:textId="77777777">
        <w:trPr>
          <w:trHeight w:val="1755"/>
        </w:trPr>
        <w:tc>
          <w:tcPr>
            <w:tcW w:w="2194" w:type="dxa"/>
          </w:tcPr>
          <w:p w14:paraId="053245F9" w14:textId="77777777" w:rsidR="00A6660A" w:rsidRDefault="00165618">
            <w:pPr>
              <w:pStyle w:val="TableParagraph"/>
              <w:spacing w:before="154"/>
              <w:ind w:left="107"/>
              <w:rPr>
                <w:sz w:val="18"/>
              </w:rPr>
            </w:pPr>
            <w:r>
              <w:rPr>
                <w:color w:val="5F5F5F"/>
                <w:sz w:val="18"/>
              </w:rPr>
              <w:t>Community identity: Landscape</w:t>
            </w:r>
            <w:r>
              <w:rPr>
                <w:color w:val="5F5F5F"/>
                <w:spacing w:val="-15"/>
                <w:sz w:val="18"/>
              </w:rPr>
              <w:t xml:space="preserve"> </w:t>
            </w:r>
            <w:r>
              <w:rPr>
                <w:color w:val="5F5F5F"/>
                <w:sz w:val="18"/>
              </w:rPr>
              <w:t>and</w:t>
            </w:r>
            <w:r>
              <w:rPr>
                <w:color w:val="5F5F5F"/>
                <w:spacing w:val="-12"/>
                <w:sz w:val="18"/>
              </w:rPr>
              <w:t xml:space="preserve"> </w:t>
            </w:r>
            <w:r>
              <w:rPr>
                <w:color w:val="5F5F5F"/>
                <w:sz w:val="18"/>
              </w:rPr>
              <w:t>amenity</w:t>
            </w:r>
          </w:p>
        </w:tc>
        <w:tc>
          <w:tcPr>
            <w:tcW w:w="3576" w:type="dxa"/>
          </w:tcPr>
          <w:p w14:paraId="74B311EF" w14:textId="77777777" w:rsidR="00A6660A" w:rsidRDefault="00165618">
            <w:pPr>
              <w:pStyle w:val="TableParagraph"/>
              <w:spacing w:before="154"/>
              <w:ind w:left="175" w:right="129"/>
              <w:rPr>
                <w:sz w:val="18"/>
              </w:rPr>
            </w:pPr>
            <w:r>
              <w:rPr>
                <w:b/>
                <w:color w:val="5F5F5F"/>
                <w:sz w:val="18"/>
              </w:rPr>
              <w:t xml:space="preserve">Negative: </w:t>
            </w:r>
            <w:r>
              <w:rPr>
                <w:color w:val="5F5F5F"/>
                <w:sz w:val="18"/>
              </w:rPr>
              <w:t>Visual amenity: View of the converter stations from the southern edge of the Bass Highway and the converter stations will be a dominant view from the exit of the tioxide beach foreshore</w:t>
            </w:r>
            <w:r>
              <w:rPr>
                <w:color w:val="5F5F5F"/>
                <w:spacing w:val="-9"/>
                <w:sz w:val="18"/>
              </w:rPr>
              <w:t xml:space="preserve"> </w:t>
            </w:r>
            <w:r>
              <w:rPr>
                <w:color w:val="5F5F5F"/>
                <w:sz w:val="18"/>
              </w:rPr>
              <w:t>reserve,</w:t>
            </w:r>
            <w:r>
              <w:rPr>
                <w:color w:val="5F5F5F"/>
                <w:spacing w:val="-8"/>
                <w:sz w:val="18"/>
              </w:rPr>
              <w:t xml:space="preserve"> </w:t>
            </w:r>
            <w:r>
              <w:rPr>
                <w:color w:val="5F5F5F"/>
                <w:sz w:val="18"/>
              </w:rPr>
              <w:t>the</w:t>
            </w:r>
            <w:r>
              <w:rPr>
                <w:color w:val="5F5F5F"/>
                <w:spacing w:val="-9"/>
                <w:sz w:val="18"/>
              </w:rPr>
              <w:t xml:space="preserve"> </w:t>
            </w:r>
            <w:r>
              <w:rPr>
                <w:color w:val="5F5F5F"/>
                <w:sz w:val="18"/>
              </w:rPr>
              <w:t>only</w:t>
            </w:r>
            <w:r>
              <w:rPr>
                <w:color w:val="5F5F5F"/>
                <w:spacing w:val="-8"/>
                <w:sz w:val="18"/>
              </w:rPr>
              <w:t xml:space="preserve"> </w:t>
            </w:r>
            <w:r>
              <w:rPr>
                <w:color w:val="5F5F5F"/>
                <w:sz w:val="18"/>
              </w:rPr>
              <w:t>visitor</w:t>
            </w:r>
            <w:r>
              <w:rPr>
                <w:color w:val="5F5F5F"/>
                <w:spacing w:val="-8"/>
                <w:sz w:val="18"/>
              </w:rPr>
              <w:t xml:space="preserve"> </w:t>
            </w:r>
            <w:r>
              <w:rPr>
                <w:color w:val="5F5F5F"/>
                <w:sz w:val="18"/>
              </w:rPr>
              <w:t>access point and informal parking area.</w:t>
            </w:r>
          </w:p>
        </w:tc>
        <w:tc>
          <w:tcPr>
            <w:tcW w:w="1215" w:type="dxa"/>
          </w:tcPr>
          <w:p w14:paraId="14C3EBAC" w14:textId="77777777" w:rsidR="00A6660A" w:rsidRDefault="00165618">
            <w:pPr>
              <w:pStyle w:val="TableParagraph"/>
              <w:spacing w:before="154"/>
              <w:ind w:left="131" w:right="257"/>
              <w:rPr>
                <w:sz w:val="18"/>
              </w:rPr>
            </w:pPr>
            <w:r>
              <w:rPr>
                <w:color w:val="5F5F5F"/>
                <w:spacing w:val="-4"/>
                <w:sz w:val="18"/>
              </w:rPr>
              <w:t xml:space="preserve">Very </w:t>
            </w:r>
            <w:r>
              <w:rPr>
                <w:color w:val="5F5F5F"/>
                <w:spacing w:val="-2"/>
                <w:sz w:val="18"/>
              </w:rPr>
              <w:t>sensitive</w:t>
            </w:r>
          </w:p>
        </w:tc>
        <w:tc>
          <w:tcPr>
            <w:tcW w:w="1465" w:type="dxa"/>
          </w:tcPr>
          <w:p w14:paraId="3B34E40D" w14:textId="77777777" w:rsidR="00A6660A" w:rsidRDefault="00165618">
            <w:pPr>
              <w:pStyle w:val="TableParagraph"/>
              <w:spacing w:before="154"/>
              <w:ind w:left="183"/>
              <w:rPr>
                <w:sz w:val="18"/>
              </w:rPr>
            </w:pPr>
            <w:r>
              <w:rPr>
                <w:color w:val="5F5F5F"/>
                <w:spacing w:val="-2"/>
                <w:sz w:val="18"/>
              </w:rPr>
              <w:t>Major</w:t>
            </w:r>
          </w:p>
        </w:tc>
        <w:tc>
          <w:tcPr>
            <w:tcW w:w="1130" w:type="dxa"/>
          </w:tcPr>
          <w:p w14:paraId="771D93E5" w14:textId="77777777" w:rsidR="00A6660A" w:rsidRDefault="00165618">
            <w:pPr>
              <w:pStyle w:val="TableParagraph"/>
              <w:spacing w:before="154"/>
              <w:ind w:left="134"/>
              <w:rPr>
                <w:sz w:val="18"/>
              </w:rPr>
            </w:pPr>
            <w:r>
              <w:rPr>
                <w:color w:val="5F5F5F"/>
                <w:spacing w:val="-4"/>
                <w:sz w:val="18"/>
              </w:rPr>
              <w:t>High</w:t>
            </w:r>
          </w:p>
        </w:tc>
      </w:tr>
      <w:tr w:rsidR="00A6660A" w14:paraId="56F7E41F" w14:textId="77777777">
        <w:trPr>
          <w:trHeight w:val="961"/>
        </w:trPr>
        <w:tc>
          <w:tcPr>
            <w:tcW w:w="2194" w:type="dxa"/>
            <w:shd w:val="clear" w:color="auto" w:fill="D3E6F4"/>
          </w:tcPr>
          <w:p w14:paraId="0A96067E" w14:textId="77777777" w:rsidR="00A6660A" w:rsidRDefault="00165618">
            <w:pPr>
              <w:pStyle w:val="TableParagraph"/>
              <w:spacing w:before="152"/>
              <w:ind w:left="107"/>
              <w:rPr>
                <w:sz w:val="18"/>
              </w:rPr>
            </w:pPr>
            <w:r>
              <w:rPr>
                <w:color w:val="5F5F5F"/>
                <w:sz w:val="18"/>
              </w:rPr>
              <w:t>Community identity: Natural</w:t>
            </w:r>
            <w:r>
              <w:rPr>
                <w:color w:val="5F5F5F"/>
                <w:spacing w:val="-15"/>
                <w:sz w:val="18"/>
              </w:rPr>
              <w:t xml:space="preserve"> </w:t>
            </w:r>
            <w:r>
              <w:rPr>
                <w:color w:val="5F5F5F"/>
                <w:sz w:val="18"/>
              </w:rPr>
              <w:t>resources</w:t>
            </w:r>
            <w:r>
              <w:rPr>
                <w:color w:val="5F5F5F"/>
                <w:spacing w:val="-12"/>
                <w:sz w:val="18"/>
              </w:rPr>
              <w:t xml:space="preserve"> </w:t>
            </w:r>
            <w:r>
              <w:rPr>
                <w:color w:val="5F5F5F"/>
                <w:sz w:val="18"/>
              </w:rPr>
              <w:t xml:space="preserve">and </w:t>
            </w:r>
            <w:r>
              <w:rPr>
                <w:color w:val="5F5F5F"/>
                <w:spacing w:val="-2"/>
                <w:sz w:val="18"/>
              </w:rPr>
              <w:t>ecology</w:t>
            </w:r>
          </w:p>
        </w:tc>
        <w:tc>
          <w:tcPr>
            <w:tcW w:w="3576" w:type="dxa"/>
            <w:shd w:val="clear" w:color="auto" w:fill="D3E6F4"/>
          </w:tcPr>
          <w:p w14:paraId="3883CC04" w14:textId="77777777" w:rsidR="00A6660A" w:rsidRDefault="00165618">
            <w:pPr>
              <w:pStyle w:val="TableParagraph"/>
              <w:spacing w:before="152"/>
              <w:ind w:left="175" w:right="188"/>
              <w:jc w:val="both"/>
              <w:rPr>
                <w:sz w:val="18"/>
              </w:rPr>
            </w:pPr>
            <w:r>
              <w:rPr>
                <w:b/>
                <w:color w:val="5F5F5F"/>
                <w:sz w:val="18"/>
              </w:rPr>
              <w:t>Negative:</w:t>
            </w:r>
            <w:r>
              <w:rPr>
                <w:b/>
                <w:color w:val="5F5F5F"/>
                <w:spacing w:val="-8"/>
                <w:sz w:val="18"/>
              </w:rPr>
              <w:t xml:space="preserve"> </w:t>
            </w:r>
            <w:r>
              <w:rPr>
                <w:color w:val="5F5F5F"/>
                <w:sz w:val="18"/>
              </w:rPr>
              <w:t>Ongoing</w:t>
            </w:r>
            <w:r>
              <w:rPr>
                <w:color w:val="5F5F5F"/>
                <w:spacing w:val="-9"/>
                <w:sz w:val="18"/>
              </w:rPr>
              <w:t xml:space="preserve"> </w:t>
            </w:r>
            <w:r>
              <w:rPr>
                <w:color w:val="5F5F5F"/>
                <w:sz w:val="18"/>
              </w:rPr>
              <w:t>impacts</w:t>
            </w:r>
            <w:r>
              <w:rPr>
                <w:color w:val="5F5F5F"/>
                <w:spacing w:val="-8"/>
                <w:sz w:val="18"/>
              </w:rPr>
              <w:t xml:space="preserve"> </w:t>
            </w:r>
            <w:r>
              <w:rPr>
                <w:color w:val="5F5F5F"/>
                <w:sz w:val="18"/>
              </w:rPr>
              <w:t>on</w:t>
            </w:r>
            <w:r>
              <w:rPr>
                <w:color w:val="5F5F5F"/>
                <w:spacing w:val="-9"/>
                <w:sz w:val="18"/>
              </w:rPr>
              <w:t xml:space="preserve"> </w:t>
            </w:r>
            <w:r>
              <w:rPr>
                <w:color w:val="5F5F5F"/>
                <w:sz w:val="18"/>
              </w:rPr>
              <w:t>flora</w:t>
            </w:r>
            <w:r>
              <w:rPr>
                <w:color w:val="5F5F5F"/>
                <w:spacing w:val="-9"/>
                <w:sz w:val="18"/>
              </w:rPr>
              <w:t xml:space="preserve"> </w:t>
            </w:r>
            <w:r>
              <w:rPr>
                <w:color w:val="5F5F5F"/>
                <w:sz w:val="18"/>
              </w:rPr>
              <w:t>and fauna in line with maintenance activities and operation of the converter station.</w:t>
            </w:r>
          </w:p>
        </w:tc>
        <w:tc>
          <w:tcPr>
            <w:tcW w:w="1215" w:type="dxa"/>
            <w:shd w:val="clear" w:color="auto" w:fill="D3E6F4"/>
          </w:tcPr>
          <w:p w14:paraId="333690CB" w14:textId="77777777" w:rsidR="00A6660A" w:rsidRDefault="00165618">
            <w:pPr>
              <w:pStyle w:val="TableParagraph"/>
              <w:spacing w:before="152"/>
              <w:ind w:left="131" w:right="257"/>
              <w:rPr>
                <w:sz w:val="18"/>
              </w:rPr>
            </w:pPr>
            <w:r>
              <w:rPr>
                <w:color w:val="5F5F5F"/>
                <w:spacing w:val="-4"/>
                <w:sz w:val="18"/>
              </w:rPr>
              <w:t xml:space="preserve">Very </w:t>
            </w:r>
            <w:r>
              <w:rPr>
                <w:color w:val="5F5F5F"/>
                <w:spacing w:val="-2"/>
                <w:sz w:val="18"/>
              </w:rPr>
              <w:t>sensitive</w:t>
            </w:r>
          </w:p>
        </w:tc>
        <w:tc>
          <w:tcPr>
            <w:tcW w:w="1465" w:type="dxa"/>
            <w:shd w:val="clear" w:color="auto" w:fill="D3E6F4"/>
          </w:tcPr>
          <w:p w14:paraId="4F5D7F55" w14:textId="77777777" w:rsidR="00A6660A" w:rsidRDefault="00165618">
            <w:pPr>
              <w:pStyle w:val="TableParagraph"/>
              <w:spacing w:before="152"/>
              <w:ind w:left="183"/>
              <w:rPr>
                <w:sz w:val="18"/>
              </w:rPr>
            </w:pPr>
            <w:r>
              <w:rPr>
                <w:color w:val="5F5F5F"/>
                <w:spacing w:val="-2"/>
                <w:sz w:val="18"/>
              </w:rPr>
              <w:t>Negligible</w:t>
            </w:r>
          </w:p>
        </w:tc>
        <w:tc>
          <w:tcPr>
            <w:tcW w:w="1130" w:type="dxa"/>
            <w:shd w:val="clear" w:color="auto" w:fill="D3E6F4"/>
          </w:tcPr>
          <w:p w14:paraId="50EAB393" w14:textId="77777777" w:rsidR="00A6660A" w:rsidRDefault="00165618">
            <w:pPr>
              <w:pStyle w:val="TableParagraph"/>
              <w:spacing w:before="152"/>
              <w:ind w:left="134"/>
              <w:rPr>
                <w:sz w:val="18"/>
              </w:rPr>
            </w:pPr>
            <w:r>
              <w:rPr>
                <w:color w:val="5F5F5F"/>
                <w:spacing w:val="-5"/>
                <w:sz w:val="18"/>
              </w:rPr>
              <w:t>Low</w:t>
            </w:r>
          </w:p>
        </w:tc>
      </w:tr>
    </w:tbl>
    <w:p w14:paraId="7EF74B4E" w14:textId="77777777" w:rsidR="00A6660A" w:rsidRDefault="00165618">
      <w:pPr>
        <w:pStyle w:val="BodyText"/>
        <w:spacing w:before="177"/>
      </w:pPr>
      <w:r>
        <w:rPr>
          <w:noProof/>
        </w:rPr>
        <w:drawing>
          <wp:anchor distT="0" distB="0" distL="0" distR="0" simplePos="0" relativeHeight="487637504" behindDoc="1" locked="0" layoutInCell="1" allowOverlap="1" wp14:anchorId="45931BFC" wp14:editId="37A55B87">
            <wp:simplePos x="0" y="0"/>
            <wp:positionH relativeFrom="page">
              <wp:posOffset>733805</wp:posOffset>
            </wp:positionH>
            <wp:positionV relativeFrom="paragraph">
              <wp:posOffset>273685</wp:posOffset>
            </wp:positionV>
            <wp:extent cx="2085604" cy="173736"/>
            <wp:effectExtent l="0" t="0" r="0" b="0"/>
            <wp:wrapTopAndBottom/>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29" cstate="print"/>
                    <a:stretch>
                      <a:fillRect/>
                    </a:stretch>
                  </pic:blipFill>
                  <pic:spPr>
                    <a:xfrm>
                      <a:off x="0" y="0"/>
                      <a:ext cx="2085604" cy="173736"/>
                    </a:xfrm>
                    <a:prstGeom prst="rect">
                      <a:avLst/>
                    </a:prstGeom>
                  </pic:spPr>
                </pic:pic>
              </a:graphicData>
            </a:graphic>
          </wp:anchor>
        </w:drawing>
      </w:r>
    </w:p>
    <w:p w14:paraId="7010EB90" w14:textId="77777777" w:rsidR="00A6660A" w:rsidRDefault="00165618">
      <w:pPr>
        <w:pStyle w:val="BodyText"/>
        <w:spacing w:before="119" w:line="360" w:lineRule="auto"/>
        <w:ind w:left="573" w:right="654"/>
      </w:pPr>
      <w:bookmarkStart w:id="27" w:name="Economy_and_livelihood"/>
      <w:bookmarkEnd w:id="27"/>
      <w:r>
        <w:rPr>
          <w:color w:val="585858"/>
        </w:rPr>
        <w:t>The</w:t>
      </w:r>
      <w:r>
        <w:rPr>
          <w:color w:val="585858"/>
          <w:spacing w:val="-3"/>
        </w:rPr>
        <w:t xml:space="preserve"> </w:t>
      </w:r>
      <w:r>
        <w:rPr>
          <w:color w:val="585858"/>
        </w:rPr>
        <w:t>converter</w:t>
      </w:r>
      <w:r>
        <w:rPr>
          <w:color w:val="585858"/>
          <w:spacing w:val="-2"/>
        </w:rPr>
        <w:t xml:space="preserve"> </w:t>
      </w:r>
      <w:r>
        <w:rPr>
          <w:color w:val="585858"/>
        </w:rPr>
        <w:t>station</w:t>
      </w:r>
      <w:r>
        <w:rPr>
          <w:color w:val="585858"/>
          <w:spacing w:val="-4"/>
        </w:rPr>
        <w:t xml:space="preserve"> </w:t>
      </w:r>
      <w:r>
        <w:rPr>
          <w:color w:val="585858"/>
        </w:rPr>
        <w:t>will</w:t>
      </w:r>
      <w:r>
        <w:rPr>
          <w:color w:val="585858"/>
          <w:spacing w:val="-3"/>
        </w:rPr>
        <w:t xml:space="preserve"> </w:t>
      </w:r>
      <w:r>
        <w:rPr>
          <w:color w:val="585858"/>
        </w:rPr>
        <w:t>only</w:t>
      </w:r>
      <w:r>
        <w:rPr>
          <w:color w:val="585858"/>
          <w:spacing w:val="-2"/>
        </w:rPr>
        <w:t xml:space="preserve"> </w:t>
      </w:r>
      <w:r>
        <w:rPr>
          <w:color w:val="585858"/>
        </w:rPr>
        <w:t>be</w:t>
      </w:r>
      <w:r>
        <w:rPr>
          <w:color w:val="585858"/>
          <w:spacing w:val="-3"/>
        </w:rPr>
        <w:t xml:space="preserve"> </w:t>
      </w:r>
      <w:r>
        <w:rPr>
          <w:color w:val="585858"/>
        </w:rPr>
        <w:t>attended</w:t>
      </w:r>
      <w:r>
        <w:rPr>
          <w:color w:val="585858"/>
          <w:spacing w:val="-3"/>
        </w:rPr>
        <w:t xml:space="preserve"> </w:t>
      </w:r>
      <w:r>
        <w:rPr>
          <w:color w:val="585858"/>
        </w:rPr>
        <w:t>to</w:t>
      </w:r>
      <w:r>
        <w:rPr>
          <w:color w:val="585858"/>
          <w:spacing w:val="-3"/>
        </w:rPr>
        <w:t xml:space="preserve"> </w:t>
      </w:r>
      <w:r>
        <w:rPr>
          <w:color w:val="585858"/>
        </w:rPr>
        <w:t>during</w:t>
      </w:r>
      <w:r>
        <w:rPr>
          <w:color w:val="585858"/>
          <w:spacing w:val="-3"/>
        </w:rPr>
        <w:t xml:space="preserve"> </w:t>
      </w:r>
      <w:r>
        <w:rPr>
          <w:color w:val="585858"/>
        </w:rPr>
        <w:t>normal</w:t>
      </w:r>
      <w:r>
        <w:rPr>
          <w:color w:val="585858"/>
          <w:spacing w:val="-4"/>
        </w:rPr>
        <w:t xml:space="preserve"> </w:t>
      </w:r>
      <w:r>
        <w:rPr>
          <w:color w:val="585858"/>
        </w:rPr>
        <w:t>working</w:t>
      </w:r>
      <w:r>
        <w:rPr>
          <w:color w:val="585858"/>
          <w:spacing w:val="-3"/>
        </w:rPr>
        <w:t xml:space="preserve"> </w:t>
      </w:r>
      <w:r>
        <w:rPr>
          <w:color w:val="585858"/>
        </w:rPr>
        <w:t>hours</w:t>
      </w:r>
      <w:r>
        <w:rPr>
          <w:color w:val="585858"/>
          <w:spacing w:val="-2"/>
        </w:rPr>
        <w:t xml:space="preserve"> </w:t>
      </w:r>
      <w:r>
        <w:rPr>
          <w:color w:val="585858"/>
        </w:rPr>
        <w:t>(Monday</w:t>
      </w:r>
      <w:r>
        <w:rPr>
          <w:color w:val="585858"/>
          <w:spacing w:val="-2"/>
        </w:rPr>
        <w:t xml:space="preserve"> </w:t>
      </w:r>
      <w:r>
        <w:rPr>
          <w:color w:val="585858"/>
        </w:rPr>
        <w:t>to</w:t>
      </w:r>
      <w:r>
        <w:rPr>
          <w:color w:val="585858"/>
          <w:spacing w:val="-3"/>
        </w:rPr>
        <w:t xml:space="preserve"> </w:t>
      </w:r>
      <w:r>
        <w:rPr>
          <w:color w:val="585858"/>
        </w:rPr>
        <w:t>Saturday,</w:t>
      </w:r>
      <w:r>
        <w:rPr>
          <w:color w:val="585858"/>
          <w:spacing w:val="-3"/>
        </w:rPr>
        <w:t xml:space="preserve"> </w:t>
      </w:r>
      <w:r>
        <w:rPr>
          <w:color w:val="585858"/>
        </w:rPr>
        <w:t>7:00</w:t>
      </w:r>
      <w:r>
        <w:rPr>
          <w:color w:val="585858"/>
          <w:spacing w:val="-4"/>
        </w:rPr>
        <w:t xml:space="preserve"> </w:t>
      </w:r>
      <w:r>
        <w:rPr>
          <w:color w:val="585858"/>
        </w:rPr>
        <w:t>am</w:t>
      </w:r>
      <w:r>
        <w:rPr>
          <w:color w:val="585858"/>
          <w:spacing w:val="-3"/>
        </w:rPr>
        <w:t xml:space="preserve"> </w:t>
      </w:r>
      <w:r>
        <w:rPr>
          <w:color w:val="585858"/>
        </w:rPr>
        <w:t xml:space="preserve">to 4:00 pm). Fewer than five employees will be required to help operate the converter stations. Twice a year there will be planned outages involving 15 to 20 employees for up to two weeks. Given that the operational phase employment is expected to be minimal, the operational project workforce will not result in workforce draw or affect workforce availability or availability or affordability of housing, resulting in a low positive </w:t>
      </w:r>
      <w:r>
        <w:rPr>
          <w:color w:val="585858"/>
          <w:spacing w:val="-2"/>
        </w:rPr>
        <w:t>impact.</w:t>
      </w:r>
    </w:p>
    <w:p w14:paraId="5429F9CF" w14:textId="77777777" w:rsidR="00A6660A" w:rsidRDefault="00A6660A">
      <w:pPr>
        <w:spacing w:line="360" w:lineRule="auto"/>
        <w:sectPr w:rsidR="00A6660A">
          <w:pgSz w:w="11910" w:h="16840"/>
          <w:pgMar w:top="980" w:right="563" w:bottom="800" w:left="560" w:header="467" w:footer="612" w:gutter="0"/>
          <w:cols w:space="720"/>
        </w:sectPr>
      </w:pPr>
    </w:p>
    <w:p w14:paraId="696155D6" w14:textId="77777777" w:rsidR="00A6660A" w:rsidRDefault="00A6660A">
      <w:pPr>
        <w:pStyle w:val="BodyText"/>
      </w:pPr>
    </w:p>
    <w:p w14:paraId="5626D233" w14:textId="77777777" w:rsidR="00A6660A" w:rsidRDefault="00A6660A">
      <w:pPr>
        <w:pStyle w:val="BodyText"/>
        <w:spacing w:before="140"/>
      </w:pPr>
    </w:p>
    <w:p w14:paraId="2A5AD81A" w14:textId="77777777" w:rsidR="00A6660A" w:rsidRDefault="00165618">
      <w:pPr>
        <w:pStyle w:val="BodyText"/>
        <w:spacing w:line="360" w:lineRule="auto"/>
        <w:ind w:left="573" w:right="618"/>
      </w:pPr>
      <w:r>
        <w:rPr>
          <w:color w:val="585858"/>
        </w:rPr>
        <w:t>It is estimated that $762 million will flow on to local, state and Commonwealth government over the anticipated</w:t>
      </w:r>
      <w:r>
        <w:rPr>
          <w:color w:val="585858"/>
          <w:spacing w:val="-1"/>
        </w:rPr>
        <w:t xml:space="preserve"> </w:t>
      </w:r>
      <w:r>
        <w:rPr>
          <w:color w:val="585858"/>
        </w:rPr>
        <w:t>through</w:t>
      </w:r>
      <w:r>
        <w:rPr>
          <w:color w:val="585858"/>
          <w:spacing w:val="-1"/>
        </w:rPr>
        <w:t xml:space="preserve"> </w:t>
      </w:r>
      <w:r>
        <w:rPr>
          <w:color w:val="585858"/>
        </w:rPr>
        <w:t>the</w:t>
      </w:r>
      <w:r>
        <w:rPr>
          <w:color w:val="585858"/>
          <w:spacing w:val="-1"/>
        </w:rPr>
        <w:t xml:space="preserve"> </w:t>
      </w:r>
      <w:r>
        <w:rPr>
          <w:color w:val="585858"/>
        </w:rPr>
        <w:t>project</w:t>
      </w:r>
      <w:r>
        <w:rPr>
          <w:color w:val="585858"/>
          <w:spacing w:val="-1"/>
        </w:rPr>
        <w:t xml:space="preserve"> </w:t>
      </w:r>
      <w:r>
        <w:rPr>
          <w:color w:val="585858"/>
        </w:rPr>
        <w:t>between</w:t>
      </w:r>
      <w:r>
        <w:rPr>
          <w:color w:val="585858"/>
          <w:spacing w:val="-2"/>
        </w:rPr>
        <w:t xml:space="preserve"> </w:t>
      </w:r>
      <w:r>
        <w:rPr>
          <w:color w:val="585858"/>
        </w:rPr>
        <w:t>2025</w:t>
      </w:r>
      <w:r>
        <w:rPr>
          <w:color w:val="585858"/>
          <w:spacing w:val="-1"/>
        </w:rPr>
        <w:t xml:space="preserve"> </w:t>
      </w:r>
      <w:r>
        <w:rPr>
          <w:color w:val="585858"/>
        </w:rPr>
        <w:t>and</w:t>
      </w:r>
      <w:r>
        <w:rPr>
          <w:color w:val="585858"/>
          <w:spacing w:val="-1"/>
        </w:rPr>
        <w:t xml:space="preserve"> </w:t>
      </w:r>
      <w:r>
        <w:rPr>
          <w:color w:val="585858"/>
        </w:rPr>
        <w:t>2050,</w:t>
      </w:r>
      <w:r>
        <w:rPr>
          <w:color w:val="585858"/>
          <w:spacing w:val="-1"/>
        </w:rPr>
        <w:t xml:space="preserve"> </w:t>
      </w:r>
      <w:r>
        <w:rPr>
          <w:color w:val="585858"/>
        </w:rPr>
        <w:t>via</w:t>
      </w:r>
      <w:r>
        <w:rPr>
          <w:color w:val="585858"/>
          <w:spacing w:val="-1"/>
        </w:rPr>
        <w:t xml:space="preserve"> </w:t>
      </w:r>
      <w:r>
        <w:rPr>
          <w:color w:val="585858"/>
        </w:rPr>
        <w:t>rates,</w:t>
      </w:r>
      <w:r>
        <w:rPr>
          <w:color w:val="585858"/>
          <w:spacing w:val="-1"/>
        </w:rPr>
        <w:t xml:space="preserve"> </w:t>
      </w:r>
      <w:proofErr w:type="gramStart"/>
      <w:r>
        <w:rPr>
          <w:color w:val="585858"/>
        </w:rPr>
        <w:t>taxation</w:t>
      </w:r>
      <w:proofErr w:type="gramEnd"/>
      <w:r>
        <w:rPr>
          <w:color w:val="585858"/>
          <w:spacing w:val="-1"/>
        </w:rPr>
        <w:t xml:space="preserve"> </w:t>
      </w:r>
      <w:r>
        <w:rPr>
          <w:color w:val="585858"/>
        </w:rPr>
        <w:t>and</w:t>
      </w:r>
      <w:r>
        <w:rPr>
          <w:color w:val="585858"/>
          <w:spacing w:val="-1"/>
        </w:rPr>
        <w:t xml:space="preserve"> </w:t>
      </w:r>
      <w:r>
        <w:rPr>
          <w:color w:val="585858"/>
        </w:rPr>
        <w:t>royalty revenue</w:t>
      </w:r>
      <w:r>
        <w:rPr>
          <w:color w:val="585858"/>
          <w:spacing w:val="-2"/>
        </w:rPr>
        <w:t xml:space="preserve"> </w:t>
      </w:r>
      <w:r>
        <w:rPr>
          <w:color w:val="585858"/>
        </w:rPr>
        <w:t>(Technical Appendix B: Economics). Economic prosperity is of significance to the study area and the revenue contribution</w:t>
      </w:r>
      <w:r>
        <w:rPr>
          <w:color w:val="585858"/>
          <w:spacing w:val="-2"/>
        </w:rPr>
        <w:t xml:space="preserve"> </w:t>
      </w:r>
      <w:r>
        <w:rPr>
          <w:color w:val="585858"/>
        </w:rPr>
        <w:t>over</w:t>
      </w:r>
      <w:r>
        <w:rPr>
          <w:color w:val="585858"/>
          <w:spacing w:val="-1"/>
        </w:rPr>
        <w:t xml:space="preserve"> </w:t>
      </w:r>
      <w:r>
        <w:rPr>
          <w:color w:val="585858"/>
        </w:rPr>
        <w:t>a</w:t>
      </w:r>
      <w:r>
        <w:rPr>
          <w:color w:val="585858"/>
          <w:spacing w:val="-3"/>
        </w:rPr>
        <w:t xml:space="preserve"> </w:t>
      </w:r>
      <w:r>
        <w:rPr>
          <w:color w:val="585858"/>
        </w:rPr>
        <w:t>significant</w:t>
      </w:r>
      <w:r>
        <w:rPr>
          <w:color w:val="585858"/>
          <w:spacing w:val="-3"/>
        </w:rPr>
        <w:t xml:space="preserve"> </w:t>
      </w:r>
      <w:r>
        <w:rPr>
          <w:color w:val="585858"/>
        </w:rPr>
        <w:t>duration</w:t>
      </w:r>
      <w:r>
        <w:rPr>
          <w:color w:val="585858"/>
          <w:spacing w:val="-2"/>
        </w:rPr>
        <w:t xml:space="preserve"> </w:t>
      </w:r>
      <w:r>
        <w:rPr>
          <w:color w:val="585858"/>
        </w:rPr>
        <w:t>to</w:t>
      </w:r>
      <w:r>
        <w:rPr>
          <w:color w:val="585858"/>
          <w:spacing w:val="-3"/>
        </w:rPr>
        <w:t xml:space="preserve"> </w:t>
      </w:r>
      <w:r>
        <w:rPr>
          <w:color w:val="585858"/>
        </w:rPr>
        <w:t>national,</w:t>
      </w:r>
      <w:r>
        <w:rPr>
          <w:color w:val="585858"/>
          <w:spacing w:val="-2"/>
        </w:rPr>
        <w:t xml:space="preserve"> </w:t>
      </w:r>
      <w:proofErr w:type="gramStart"/>
      <w:r>
        <w:rPr>
          <w:color w:val="585858"/>
        </w:rPr>
        <w:t>state</w:t>
      </w:r>
      <w:proofErr w:type="gramEnd"/>
      <w:r>
        <w:rPr>
          <w:color w:val="585858"/>
          <w:spacing w:val="-2"/>
        </w:rPr>
        <w:t xml:space="preserve"> </w:t>
      </w:r>
      <w:r>
        <w:rPr>
          <w:color w:val="585858"/>
        </w:rPr>
        <w:t>and</w:t>
      </w:r>
      <w:r>
        <w:rPr>
          <w:color w:val="585858"/>
          <w:spacing w:val="-2"/>
        </w:rPr>
        <w:t xml:space="preserve"> </w:t>
      </w:r>
      <w:r>
        <w:rPr>
          <w:color w:val="585858"/>
        </w:rPr>
        <w:t>local</w:t>
      </w:r>
      <w:r>
        <w:rPr>
          <w:color w:val="585858"/>
          <w:spacing w:val="-2"/>
        </w:rPr>
        <w:t xml:space="preserve"> </w:t>
      </w:r>
      <w:r>
        <w:rPr>
          <w:color w:val="585858"/>
        </w:rPr>
        <w:t>governments</w:t>
      </w:r>
      <w:r>
        <w:rPr>
          <w:color w:val="585858"/>
          <w:spacing w:val="-2"/>
        </w:rPr>
        <w:t xml:space="preserve"> </w:t>
      </w:r>
      <w:r>
        <w:rPr>
          <w:color w:val="585858"/>
        </w:rPr>
        <w:t>will</w:t>
      </w:r>
      <w:r>
        <w:rPr>
          <w:color w:val="585858"/>
          <w:spacing w:val="-2"/>
        </w:rPr>
        <w:t xml:space="preserve"> </w:t>
      </w:r>
      <w:r>
        <w:rPr>
          <w:color w:val="585858"/>
        </w:rPr>
        <w:t>result</w:t>
      </w:r>
      <w:r>
        <w:rPr>
          <w:color w:val="585858"/>
          <w:spacing w:val="-2"/>
        </w:rPr>
        <w:t xml:space="preserve"> </w:t>
      </w:r>
      <w:r>
        <w:rPr>
          <w:color w:val="585858"/>
        </w:rPr>
        <w:t>in</w:t>
      </w:r>
      <w:r>
        <w:rPr>
          <w:color w:val="585858"/>
          <w:spacing w:val="-2"/>
        </w:rPr>
        <w:t xml:space="preserve"> </w:t>
      </w:r>
      <w:r>
        <w:rPr>
          <w:color w:val="585858"/>
        </w:rPr>
        <w:t>a</w:t>
      </w:r>
      <w:r>
        <w:rPr>
          <w:color w:val="585858"/>
          <w:spacing w:val="-3"/>
        </w:rPr>
        <w:t xml:space="preserve"> </w:t>
      </w:r>
      <w:r>
        <w:rPr>
          <w:color w:val="585858"/>
        </w:rPr>
        <w:t>high</w:t>
      </w:r>
      <w:r>
        <w:rPr>
          <w:color w:val="585858"/>
          <w:spacing w:val="-2"/>
        </w:rPr>
        <w:t xml:space="preserve"> </w:t>
      </w:r>
      <w:r>
        <w:rPr>
          <w:color w:val="585858"/>
        </w:rPr>
        <w:t xml:space="preserve">positive </w:t>
      </w:r>
      <w:r>
        <w:rPr>
          <w:color w:val="585858"/>
          <w:spacing w:val="-2"/>
        </w:rPr>
        <w:t>impact.</w:t>
      </w:r>
    </w:p>
    <w:p w14:paraId="7A2134A9" w14:textId="77777777" w:rsidR="00A6660A" w:rsidRDefault="00165618">
      <w:pPr>
        <w:pStyle w:val="BodyText"/>
        <w:spacing w:before="121"/>
        <w:ind w:left="573"/>
      </w:pPr>
      <w:r>
        <w:rPr>
          <w:color w:val="585858"/>
        </w:rPr>
        <w:t>There</w:t>
      </w:r>
      <w:r>
        <w:rPr>
          <w:color w:val="585858"/>
          <w:spacing w:val="-6"/>
        </w:rPr>
        <w:t xml:space="preserve"> </w:t>
      </w:r>
      <w:r>
        <w:rPr>
          <w:color w:val="585858"/>
        </w:rPr>
        <w:t>are</w:t>
      </w:r>
      <w:r>
        <w:rPr>
          <w:color w:val="585858"/>
          <w:spacing w:val="-4"/>
        </w:rPr>
        <w:t xml:space="preserve"> </w:t>
      </w:r>
      <w:r>
        <w:rPr>
          <w:color w:val="585858"/>
        </w:rPr>
        <w:t>no</w:t>
      </w:r>
      <w:r>
        <w:rPr>
          <w:color w:val="585858"/>
          <w:spacing w:val="-4"/>
        </w:rPr>
        <w:t xml:space="preserve"> </w:t>
      </w:r>
      <w:r>
        <w:rPr>
          <w:color w:val="585858"/>
        </w:rPr>
        <w:t>EPRs</w:t>
      </w:r>
      <w:r>
        <w:rPr>
          <w:color w:val="585858"/>
          <w:spacing w:val="-3"/>
        </w:rPr>
        <w:t xml:space="preserve"> </w:t>
      </w:r>
      <w:r>
        <w:rPr>
          <w:color w:val="585858"/>
        </w:rPr>
        <w:t>associated</w:t>
      </w:r>
      <w:r>
        <w:rPr>
          <w:color w:val="585858"/>
          <w:spacing w:val="-4"/>
        </w:rPr>
        <w:t xml:space="preserve"> </w:t>
      </w:r>
      <w:r>
        <w:rPr>
          <w:color w:val="585858"/>
        </w:rPr>
        <w:t>with</w:t>
      </w:r>
      <w:r>
        <w:rPr>
          <w:color w:val="585858"/>
          <w:spacing w:val="-4"/>
        </w:rPr>
        <w:t xml:space="preserve"> </w:t>
      </w:r>
      <w:r>
        <w:rPr>
          <w:color w:val="585858"/>
        </w:rPr>
        <w:t>these</w:t>
      </w:r>
      <w:r>
        <w:rPr>
          <w:color w:val="585858"/>
          <w:spacing w:val="-4"/>
        </w:rPr>
        <w:t xml:space="preserve"> </w:t>
      </w:r>
      <w:r>
        <w:rPr>
          <w:color w:val="585858"/>
        </w:rPr>
        <w:t>impacts</w:t>
      </w:r>
      <w:r>
        <w:rPr>
          <w:color w:val="585858"/>
          <w:spacing w:val="-3"/>
        </w:rPr>
        <w:t xml:space="preserve"> </w:t>
      </w:r>
      <w:r>
        <w:rPr>
          <w:color w:val="585858"/>
        </w:rPr>
        <w:t>making</w:t>
      </w:r>
      <w:r>
        <w:rPr>
          <w:color w:val="585858"/>
          <w:spacing w:val="-4"/>
        </w:rPr>
        <w:t xml:space="preserve"> </w:t>
      </w:r>
      <w:r>
        <w:rPr>
          <w:color w:val="585858"/>
        </w:rPr>
        <w:t>the</w:t>
      </w:r>
      <w:r>
        <w:rPr>
          <w:color w:val="585858"/>
          <w:spacing w:val="-4"/>
        </w:rPr>
        <w:t xml:space="preserve"> </w:t>
      </w:r>
      <w:r>
        <w:rPr>
          <w:color w:val="585858"/>
        </w:rPr>
        <w:t>residual</w:t>
      </w:r>
      <w:r>
        <w:rPr>
          <w:color w:val="585858"/>
          <w:spacing w:val="-4"/>
        </w:rPr>
        <w:t xml:space="preserve"> </w:t>
      </w:r>
      <w:r>
        <w:rPr>
          <w:color w:val="585858"/>
        </w:rPr>
        <w:t>impact</w:t>
      </w:r>
      <w:r>
        <w:rPr>
          <w:color w:val="585858"/>
          <w:spacing w:val="-4"/>
        </w:rPr>
        <w:t xml:space="preserve"> </w:t>
      </w:r>
      <w:r>
        <w:rPr>
          <w:color w:val="585858"/>
        </w:rPr>
        <w:t>ratings</w:t>
      </w:r>
      <w:r>
        <w:rPr>
          <w:color w:val="585858"/>
          <w:spacing w:val="-2"/>
        </w:rPr>
        <w:t xml:space="preserve"> unchanged.</w:t>
      </w:r>
    </w:p>
    <w:p w14:paraId="66EE21B7" w14:textId="77777777" w:rsidR="00A6660A" w:rsidRDefault="00A6660A">
      <w:pPr>
        <w:pStyle w:val="BodyText"/>
        <w:spacing w:before="4" w:after="1"/>
      </w:pPr>
    </w:p>
    <w:tbl>
      <w:tblPr>
        <w:tblW w:w="0" w:type="auto"/>
        <w:tblInd w:w="581" w:type="dxa"/>
        <w:tblLayout w:type="fixed"/>
        <w:tblCellMar>
          <w:left w:w="0" w:type="dxa"/>
          <w:right w:w="0" w:type="dxa"/>
        </w:tblCellMar>
        <w:tblLook w:val="01E0" w:firstRow="1" w:lastRow="1" w:firstColumn="1" w:lastColumn="1" w:noHBand="0" w:noVBand="0"/>
      </w:tblPr>
      <w:tblGrid>
        <w:gridCol w:w="1436"/>
        <w:gridCol w:w="4779"/>
        <w:gridCol w:w="1170"/>
        <w:gridCol w:w="1255"/>
        <w:gridCol w:w="999"/>
      </w:tblGrid>
      <w:tr w:rsidR="00A6660A" w14:paraId="797ADBFD" w14:textId="77777777">
        <w:trPr>
          <w:trHeight w:val="888"/>
        </w:trPr>
        <w:tc>
          <w:tcPr>
            <w:tcW w:w="1436" w:type="dxa"/>
            <w:shd w:val="clear" w:color="auto" w:fill="133149"/>
          </w:tcPr>
          <w:p w14:paraId="58906017" w14:textId="77777777" w:rsidR="00A6660A" w:rsidRDefault="00165618">
            <w:pPr>
              <w:pStyle w:val="TableParagraph"/>
              <w:spacing w:before="133"/>
              <w:ind w:left="107"/>
              <w:rPr>
                <w:b/>
                <w:sz w:val="18"/>
              </w:rPr>
            </w:pPr>
            <w:r>
              <w:rPr>
                <w:b/>
                <w:color w:val="FFFFFF"/>
                <w:sz w:val="18"/>
              </w:rPr>
              <w:t>Social</w:t>
            </w:r>
            <w:r>
              <w:rPr>
                <w:b/>
                <w:color w:val="FFFFFF"/>
                <w:spacing w:val="-5"/>
                <w:sz w:val="18"/>
              </w:rPr>
              <w:t xml:space="preserve"> </w:t>
            </w:r>
            <w:r>
              <w:rPr>
                <w:b/>
                <w:color w:val="FFFFFF"/>
                <w:spacing w:val="-2"/>
                <w:sz w:val="18"/>
              </w:rPr>
              <w:t>value</w:t>
            </w:r>
          </w:p>
        </w:tc>
        <w:tc>
          <w:tcPr>
            <w:tcW w:w="4779" w:type="dxa"/>
            <w:shd w:val="clear" w:color="auto" w:fill="133149"/>
          </w:tcPr>
          <w:p w14:paraId="35C340CD" w14:textId="77777777" w:rsidR="00A6660A" w:rsidRDefault="00165618">
            <w:pPr>
              <w:pStyle w:val="TableParagraph"/>
              <w:spacing w:before="133"/>
              <w:ind w:left="108"/>
              <w:rPr>
                <w:b/>
                <w:sz w:val="18"/>
              </w:rPr>
            </w:pPr>
            <w:r>
              <w:rPr>
                <w:b/>
                <w:color w:val="FFFFFF"/>
                <w:spacing w:val="-2"/>
                <w:sz w:val="18"/>
              </w:rPr>
              <w:t>Impact</w:t>
            </w:r>
          </w:p>
        </w:tc>
        <w:tc>
          <w:tcPr>
            <w:tcW w:w="1170" w:type="dxa"/>
            <w:shd w:val="clear" w:color="auto" w:fill="133149"/>
          </w:tcPr>
          <w:p w14:paraId="1E99C846" w14:textId="77777777" w:rsidR="00A6660A" w:rsidRDefault="00165618">
            <w:pPr>
              <w:pStyle w:val="TableParagraph"/>
              <w:spacing w:before="133"/>
              <w:ind w:left="140"/>
              <w:rPr>
                <w:b/>
                <w:sz w:val="18"/>
              </w:rPr>
            </w:pPr>
            <w:r>
              <w:rPr>
                <w:b/>
                <w:color w:val="FFFFFF"/>
                <w:spacing w:val="-2"/>
                <w:sz w:val="18"/>
              </w:rPr>
              <w:t>Sensitivity</w:t>
            </w:r>
          </w:p>
        </w:tc>
        <w:tc>
          <w:tcPr>
            <w:tcW w:w="1255" w:type="dxa"/>
            <w:shd w:val="clear" w:color="auto" w:fill="133149"/>
          </w:tcPr>
          <w:p w14:paraId="0CA4EA11" w14:textId="77777777" w:rsidR="00A6660A" w:rsidRDefault="00165618">
            <w:pPr>
              <w:pStyle w:val="TableParagraph"/>
              <w:spacing w:before="132"/>
              <w:ind w:left="127" w:right="31"/>
              <w:rPr>
                <w:b/>
                <w:sz w:val="18"/>
              </w:rPr>
            </w:pPr>
            <w:r>
              <w:rPr>
                <w:b/>
                <w:color w:val="FFFFFF"/>
                <w:spacing w:val="-4"/>
                <w:sz w:val="18"/>
              </w:rPr>
              <w:t xml:space="preserve">Pre- </w:t>
            </w:r>
            <w:r>
              <w:rPr>
                <w:b/>
                <w:color w:val="FFFFFF"/>
                <w:spacing w:val="-2"/>
                <w:sz w:val="18"/>
              </w:rPr>
              <w:t>mitigated magnitude</w:t>
            </w:r>
          </w:p>
        </w:tc>
        <w:tc>
          <w:tcPr>
            <w:tcW w:w="999" w:type="dxa"/>
            <w:shd w:val="clear" w:color="auto" w:fill="133149"/>
          </w:tcPr>
          <w:p w14:paraId="2DB45057" w14:textId="77777777" w:rsidR="00A6660A" w:rsidRDefault="00165618">
            <w:pPr>
              <w:pStyle w:val="TableParagraph"/>
              <w:spacing w:before="132"/>
              <w:ind w:left="216" w:right="194"/>
              <w:rPr>
                <w:b/>
                <w:sz w:val="18"/>
              </w:rPr>
            </w:pPr>
            <w:r>
              <w:rPr>
                <w:b/>
                <w:color w:val="FFFFFF"/>
                <w:spacing w:val="-2"/>
                <w:sz w:val="18"/>
              </w:rPr>
              <w:t>Initial impact</w:t>
            </w:r>
          </w:p>
        </w:tc>
      </w:tr>
      <w:tr w:rsidR="00A6660A" w14:paraId="4E69A5AE" w14:textId="77777777">
        <w:trPr>
          <w:trHeight w:val="1340"/>
        </w:trPr>
        <w:tc>
          <w:tcPr>
            <w:tcW w:w="1436" w:type="dxa"/>
            <w:shd w:val="clear" w:color="auto" w:fill="D3E6F4"/>
          </w:tcPr>
          <w:p w14:paraId="79567690" w14:textId="77777777" w:rsidR="00A6660A" w:rsidRDefault="00165618">
            <w:pPr>
              <w:pStyle w:val="TableParagraph"/>
              <w:spacing w:before="151"/>
              <w:ind w:left="107" w:right="221"/>
              <w:rPr>
                <w:sz w:val="18"/>
              </w:rPr>
            </w:pPr>
            <w:r>
              <w:rPr>
                <w:color w:val="5F5F5F"/>
                <w:sz w:val="18"/>
              </w:rPr>
              <w:t>Economy</w:t>
            </w:r>
            <w:r>
              <w:rPr>
                <w:color w:val="5F5F5F"/>
                <w:spacing w:val="-13"/>
                <w:sz w:val="18"/>
              </w:rPr>
              <w:t xml:space="preserve"> </w:t>
            </w:r>
            <w:r>
              <w:rPr>
                <w:color w:val="5F5F5F"/>
                <w:sz w:val="18"/>
              </w:rPr>
              <w:t xml:space="preserve">and </w:t>
            </w:r>
            <w:r>
              <w:rPr>
                <w:color w:val="5F5F5F"/>
                <w:spacing w:val="-2"/>
                <w:sz w:val="18"/>
              </w:rPr>
              <w:t>livelihood</w:t>
            </w:r>
          </w:p>
        </w:tc>
        <w:tc>
          <w:tcPr>
            <w:tcW w:w="4779" w:type="dxa"/>
            <w:shd w:val="clear" w:color="auto" w:fill="D3E6F4"/>
          </w:tcPr>
          <w:p w14:paraId="050F63AF" w14:textId="77777777" w:rsidR="00A6660A" w:rsidRDefault="00165618">
            <w:pPr>
              <w:pStyle w:val="TableParagraph"/>
              <w:spacing w:before="151"/>
              <w:ind w:left="108" w:right="108"/>
              <w:rPr>
                <w:sz w:val="18"/>
              </w:rPr>
            </w:pPr>
            <w:r>
              <w:rPr>
                <w:b/>
                <w:color w:val="00AF50"/>
                <w:sz w:val="18"/>
              </w:rPr>
              <w:t xml:space="preserve">Positive: </w:t>
            </w:r>
            <w:r>
              <w:rPr>
                <w:color w:val="585858"/>
                <w:sz w:val="18"/>
              </w:rPr>
              <w:t>The project is expected to result in large taxation</w:t>
            </w:r>
            <w:r>
              <w:rPr>
                <w:color w:val="585858"/>
                <w:spacing w:val="-6"/>
                <w:sz w:val="18"/>
              </w:rPr>
              <w:t xml:space="preserve"> </w:t>
            </w:r>
            <w:r>
              <w:rPr>
                <w:color w:val="585858"/>
                <w:sz w:val="18"/>
              </w:rPr>
              <w:t>receipts</w:t>
            </w:r>
            <w:r>
              <w:rPr>
                <w:color w:val="585858"/>
                <w:spacing w:val="-5"/>
                <w:sz w:val="18"/>
              </w:rPr>
              <w:t xml:space="preserve"> </w:t>
            </w:r>
            <w:r>
              <w:rPr>
                <w:color w:val="585858"/>
                <w:sz w:val="18"/>
              </w:rPr>
              <w:t>($762</w:t>
            </w:r>
            <w:r>
              <w:rPr>
                <w:color w:val="585858"/>
                <w:spacing w:val="-6"/>
                <w:sz w:val="18"/>
              </w:rPr>
              <w:t xml:space="preserve"> </w:t>
            </w:r>
            <w:r>
              <w:rPr>
                <w:color w:val="585858"/>
                <w:sz w:val="18"/>
              </w:rPr>
              <w:t>million</w:t>
            </w:r>
            <w:r>
              <w:rPr>
                <w:color w:val="585858"/>
                <w:spacing w:val="-4"/>
                <w:sz w:val="18"/>
              </w:rPr>
              <w:t xml:space="preserve"> </w:t>
            </w:r>
            <w:r>
              <w:rPr>
                <w:color w:val="585858"/>
                <w:sz w:val="18"/>
              </w:rPr>
              <w:t>in</w:t>
            </w:r>
            <w:r>
              <w:rPr>
                <w:color w:val="585858"/>
                <w:spacing w:val="-6"/>
                <w:sz w:val="18"/>
              </w:rPr>
              <w:t xml:space="preserve"> </w:t>
            </w:r>
            <w:r>
              <w:rPr>
                <w:color w:val="585858"/>
                <w:sz w:val="18"/>
              </w:rPr>
              <w:t>total</w:t>
            </w:r>
            <w:r>
              <w:rPr>
                <w:color w:val="585858"/>
                <w:spacing w:val="-5"/>
                <w:sz w:val="18"/>
              </w:rPr>
              <w:t xml:space="preserve"> </w:t>
            </w:r>
            <w:r>
              <w:rPr>
                <w:color w:val="585858"/>
                <w:sz w:val="18"/>
              </w:rPr>
              <w:t>from</w:t>
            </w:r>
            <w:r>
              <w:rPr>
                <w:color w:val="585858"/>
                <w:spacing w:val="-5"/>
                <w:sz w:val="18"/>
              </w:rPr>
              <w:t xml:space="preserve"> </w:t>
            </w:r>
            <w:r>
              <w:rPr>
                <w:color w:val="585858"/>
                <w:sz w:val="18"/>
              </w:rPr>
              <w:t>2025</w:t>
            </w:r>
            <w:r>
              <w:rPr>
                <w:color w:val="585858"/>
                <w:spacing w:val="-6"/>
                <w:sz w:val="18"/>
              </w:rPr>
              <w:t xml:space="preserve"> </w:t>
            </w:r>
            <w:r>
              <w:rPr>
                <w:color w:val="585858"/>
                <w:sz w:val="18"/>
              </w:rPr>
              <w:t>to</w:t>
            </w:r>
            <w:r>
              <w:rPr>
                <w:color w:val="585858"/>
                <w:spacing w:val="-6"/>
                <w:sz w:val="18"/>
              </w:rPr>
              <w:t xml:space="preserve"> </w:t>
            </w:r>
            <w:r>
              <w:rPr>
                <w:color w:val="585858"/>
                <w:sz w:val="18"/>
              </w:rPr>
              <w:t xml:space="preserve">2050) from the economic activity generated by </w:t>
            </w:r>
            <w:r>
              <w:rPr>
                <w:color w:val="5F5F5F"/>
                <w:sz w:val="18"/>
              </w:rPr>
              <w:t>the project</w:t>
            </w:r>
            <w:r>
              <w:rPr>
                <w:color w:val="585858"/>
                <w:sz w:val="18"/>
              </w:rPr>
              <w:t xml:space="preserve">, which will flow to local, state and the Commonwealth </w:t>
            </w:r>
            <w:r>
              <w:rPr>
                <w:color w:val="585858"/>
                <w:spacing w:val="-2"/>
                <w:sz w:val="18"/>
              </w:rPr>
              <w:t>Government.</w:t>
            </w:r>
          </w:p>
        </w:tc>
        <w:tc>
          <w:tcPr>
            <w:tcW w:w="1170" w:type="dxa"/>
            <w:shd w:val="clear" w:color="auto" w:fill="D3E6F4"/>
          </w:tcPr>
          <w:p w14:paraId="3A6FDD4F" w14:textId="77777777" w:rsidR="00A6660A" w:rsidRDefault="00165618">
            <w:pPr>
              <w:pStyle w:val="TableParagraph"/>
              <w:spacing w:before="151"/>
              <w:ind w:left="140" w:right="13"/>
              <w:rPr>
                <w:sz w:val="18"/>
              </w:rPr>
            </w:pPr>
            <w:r>
              <w:rPr>
                <w:color w:val="5F5F5F"/>
                <w:spacing w:val="-4"/>
                <w:sz w:val="18"/>
              </w:rPr>
              <w:t xml:space="preserve">Very </w:t>
            </w:r>
            <w:r>
              <w:rPr>
                <w:color w:val="5F5F5F"/>
                <w:spacing w:val="-2"/>
                <w:sz w:val="18"/>
              </w:rPr>
              <w:t>sensitive</w:t>
            </w:r>
          </w:p>
        </w:tc>
        <w:tc>
          <w:tcPr>
            <w:tcW w:w="1255" w:type="dxa"/>
            <w:shd w:val="clear" w:color="auto" w:fill="D3E6F4"/>
          </w:tcPr>
          <w:p w14:paraId="7089E408" w14:textId="77777777" w:rsidR="00A6660A" w:rsidRDefault="00165618">
            <w:pPr>
              <w:pStyle w:val="TableParagraph"/>
              <w:spacing w:before="152"/>
              <w:ind w:left="127"/>
              <w:rPr>
                <w:sz w:val="18"/>
              </w:rPr>
            </w:pPr>
            <w:r>
              <w:rPr>
                <w:color w:val="585858"/>
                <w:spacing w:val="-2"/>
                <w:sz w:val="18"/>
              </w:rPr>
              <w:t>Moderate</w:t>
            </w:r>
          </w:p>
        </w:tc>
        <w:tc>
          <w:tcPr>
            <w:tcW w:w="999" w:type="dxa"/>
            <w:shd w:val="clear" w:color="auto" w:fill="D3E6F4"/>
          </w:tcPr>
          <w:p w14:paraId="74FDF9EB" w14:textId="77777777" w:rsidR="00A6660A" w:rsidRDefault="00165618">
            <w:pPr>
              <w:pStyle w:val="TableParagraph"/>
              <w:spacing w:before="152"/>
              <w:ind w:left="216"/>
              <w:rPr>
                <w:sz w:val="18"/>
              </w:rPr>
            </w:pPr>
            <w:r>
              <w:rPr>
                <w:color w:val="585858"/>
                <w:spacing w:val="-4"/>
                <w:sz w:val="18"/>
              </w:rPr>
              <w:t>High</w:t>
            </w:r>
          </w:p>
        </w:tc>
      </w:tr>
      <w:tr w:rsidR="00A6660A" w14:paraId="3AD22D91" w14:textId="77777777">
        <w:trPr>
          <w:trHeight w:val="1187"/>
        </w:trPr>
        <w:tc>
          <w:tcPr>
            <w:tcW w:w="1436" w:type="dxa"/>
          </w:tcPr>
          <w:p w14:paraId="4605E10C" w14:textId="77777777" w:rsidR="00A6660A" w:rsidRDefault="00165618">
            <w:pPr>
              <w:pStyle w:val="TableParagraph"/>
              <w:spacing w:before="152"/>
              <w:ind w:left="107"/>
              <w:rPr>
                <w:sz w:val="18"/>
              </w:rPr>
            </w:pPr>
            <w:r>
              <w:rPr>
                <w:color w:val="5F5F5F"/>
                <w:sz w:val="18"/>
              </w:rPr>
              <w:t xml:space="preserve">Economy and </w:t>
            </w:r>
            <w:r>
              <w:rPr>
                <w:color w:val="5F5F5F"/>
                <w:spacing w:val="-2"/>
                <w:sz w:val="18"/>
              </w:rPr>
              <w:t>livelihood: Socioeconomic disadvantage</w:t>
            </w:r>
          </w:p>
          <w:p w14:paraId="6A976538" w14:textId="77777777" w:rsidR="00A6660A" w:rsidRDefault="00165618">
            <w:pPr>
              <w:pStyle w:val="TableParagraph"/>
              <w:spacing w:before="1" w:line="187" w:lineRule="exact"/>
              <w:ind w:left="107"/>
              <w:rPr>
                <w:sz w:val="18"/>
              </w:rPr>
            </w:pPr>
            <w:r>
              <w:rPr>
                <w:color w:val="5F5F5F"/>
                <w:sz w:val="18"/>
              </w:rPr>
              <w:t>or</w:t>
            </w:r>
            <w:r>
              <w:rPr>
                <w:color w:val="5F5F5F"/>
                <w:spacing w:val="-1"/>
                <w:sz w:val="18"/>
              </w:rPr>
              <w:t xml:space="preserve"> </w:t>
            </w:r>
            <w:r>
              <w:rPr>
                <w:color w:val="5F5F5F"/>
                <w:spacing w:val="-2"/>
                <w:sz w:val="18"/>
              </w:rPr>
              <w:t>advantage</w:t>
            </w:r>
          </w:p>
        </w:tc>
        <w:tc>
          <w:tcPr>
            <w:tcW w:w="4779" w:type="dxa"/>
          </w:tcPr>
          <w:p w14:paraId="4D1309B5" w14:textId="77777777" w:rsidR="00A6660A" w:rsidRDefault="00165618">
            <w:pPr>
              <w:pStyle w:val="TableParagraph"/>
              <w:spacing w:before="152"/>
              <w:ind w:left="108"/>
              <w:rPr>
                <w:sz w:val="18"/>
              </w:rPr>
            </w:pPr>
            <w:r>
              <w:rPr>
                <w:b/>
                <w:color w:val="00AF50"/>
                <w:sz w:val="18"/>
              </w:rPr>
              <w:t>Positive:</w:t>
            </w:r>
            <w:r>
              <w:rPr>
                <w:b/>
                <w:color w:val="00AF50"/>
                <w:spacing w:val="-3"/>
                <w:sz w:val="18"/>
              </w:rPr>
              <w:t xml:space="preserve"> </w:t>
            </w:r>
            <w:r>
              <w:rPr>
                <w:color w:val="5F5F5F"/>
                <w:sz w:val="18"/>
              </w:rPr>
              <w:t>Jobs</w:t>
            </w:r>
            <w:r>
              <w:rPr>
                <w:color w:val="5F5F5F"/>
                <w:spacing w:val="-2"/>
                <w:sz w:val="18"/>
              </w:rPr>
              <w:t xml:space="preserve"> </w:t>
            </w:r>
            <w:r>
              <w:rPr>
                <w:color w:val="5F5F5F"/>
                <w:sz w:val="18"/>
              </w:rPr>
              <w:t>during</w:t>
            </w:r>
            <w:r>
              <w:rPr>
                <w:color w:val="5F5F5F"/>
                <w:spacing w:val="-3"/>
                <w:sz w:val="18"/>
              </w:rPr>
              <w:t xml:space="preserve"> </w:t>
            </w:r>
            <w:r>
              <w:rPr>
                <w:color w:val="5F5F5F"/>
                <w:spacing w:val="-2"/>
                <w:sz w:val="18"/>
              </w:rPr>
              <w:t>operations</w:t>
            </w:r>
          </w:p>
        </w:tc>
        <w:tc>
          <w:tcPr>
            <w:tcW w:w="1170" w:type="dxa"/>
          </w:tcPr>
          <w:p w14:paraId="6E6841F6" w14:textId="77777777" w:rsidR="00A6660A" w:rsidRDefault="00165618">
            <w:pPr>
              <w:pStyle w:val="TableParagraph"/>
              <w:spacing w:before="152"/>
              <w:ind w:left="140" w:right="13"/>
              <w:rPr>
                <w:sz w:val="18"/>
              </w:rPr>
            </w:pPr>
            <w:r>
              <w:rPr>
                <w:color w:val="5F5F5F"/>
                <w:spacing w:val="-4"/>
                <w:sz w:val="18"/>
              </w:rPr>
              <w:t xml:space="preserve">Very </w:t>
            </w:r>
            <w:r>
              <w:rPr>
                <w:color w:val="5F5F5F"/>
                <w:spacing w:val="-2"/>
                <w:sz w:val="18"/>
              </w:rPr>
              <w:t>sensitive</w:t>
            </w:r>
          </w:p>
        </w:tc>
        <w:tc>
          <w:tcPr>
            <w:tcW w:w="1255" w:type="dxa"/>
          </w:tcPr>
          <w:p w14:paraId="30B77912" w14:textId="77777777" w:rsidR="00A6660A" w:rsidRDefault="00165618">
            <w:pPr>
              <w:pStyle w:val="TableParagraph"/>
              <w:spacing w:before="152"/>
              <w:ind w:left="127"/>
              <w:rPr>
                <w:sz w:val="18"/>
              </w:rPr>
            </w:pPr>
            <w:r>
              <w:rPr>
                <w:color w:val="585858"/>
                <w:spacing w:val="-2"/>
                <w:sz w:val="18"/>
              </w:rPr>
              <w:t>Negligible</w:t>
            </w:r>
          </w:p>
        </w:tc>
        <w:tc>
          <w:tcPr>
            <w:tcW w:w="999" w:type="dxa"/>
          </w:tcPr>
          <w:p w14:paraId="09AC8760" w14:textId="77777777" w:rsidR="00A6660A" w:rsidRDefault="00165618">
            <w:pPr>
              <w:pStyle w:val="TableParagraph"/>
              <w:spacing w:before="152"/>
              <w:ind w:left="216"/>
              <w:rPr>
                <w:sz w:val="18"/>
              </w:rPr>
            </w:pPr>
            <w:r>
              <w:rPr>
                <w:color w:val="585858"/>
                <w:spacing w:val="-5"/>
                <w:sz w:val="18"/>
              </w:rPr>
              <w:t>Low</w:t>
            </w:r>
          </w:p>
        </w:tc>
      </w:tr>
    </w:tbl>
    <w:p w14:paraId="2C2AD64A" w14:textId="77777777" w:rsidR="00A6660A" w:rsidRDefault="00165618">
      <w:pPr>
        <w:pStyle w:val="BodyText"/>
        <w:spacing w:before="209"/>
      </w:pPr>
      <w:r>
        <w:rPr>
          <w:noProof/>
        </w:rPr>
        <w:drawing>
          <wp:anchor distT="0" distB="0" distL="0" distR="0" simplePos="0" relativeHeight="487638528" behindDoc="1" locked="0" layoutInCell="1" allowOverlap="1" wp14:anchorId="5DB520BC" wp14:editId="08B5AC35">
            <wp:simplePos x="0" y="0"/>
            <wp:positionH relativeFrom="page">
              <wp:posOffset>733805</wp:posOffset>
            </wp:positionH>
            <wp:positionV relativeFrom="paragraph">
              <wp:posOffset>294259</wp:posOffset>
            </wp:positionV>
            <wp:extent cx="2711053" cy="173736"/>
            <wp:effectExtent l="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0" cstate="print"/>
                    <a:stretch>
                      <a:fillRect/>
                    </a:stretch>
                  </pic:blipFill>
                  <pic:spPr>
                    <a:xfrm>
                      <a:off x="0" y="0"/>
                      <a:ext cx="2711053" cy="173736"/>
                    </a:xfrm>
                    <a:prstGeom prst="rect">
                      <a:avLst/>
                    </a:prstGeom>
                  </pic:spPr>
                </pic:pic>
              </a:graphicData>
            </a:graphic>
          </wp:anchor>
        </w:drawing>
      </w:r>
    </w:p>
    <w:p w14:paraId="026B9AB8" w14:textId="77777777" w:rsidR="00A6660A" w:rsidRDefault="00165618">
      <w:pPr>
        <w:pStyle w:val="BodyText"/>
        <w:spacing w:before="119" w:line="360" w:lineRule="auto"/>
        <w:ind w:left="574" w:right="618"/>
      </w:pPr>
      <w:bookmarkStart w:id="28" w:name="People’s_productive_capacities"/>
      <w:bookmarkEnd w:id="28"/>
      <w:r>
        <w:rPr>
          <w:color w:val="585858"/>
        </w:rPr>
        <w:t>The</w:t>
      </w:r>
      <w:r>
        <w:rPr>
          <w:color w:val="585858"/>
          <w:spacing w:val="-3"/>
        </w:rPr>
        <w:t xml:space="preserve"> </w:t>
      </w:r>
      <w:r>
        <w:rPr>
          <w:color w:val="585858"/>
        </w:rPr>
        <w:t>expected</w:t>
      </w:r>
      <w:r>
        <w:rPr>
          <w:color w:val="585858"/>
          <w:spacing w:val="-4"/>
        </w:rPr>
        <w:t xml:space="preserve"> </w:t>
      </w:r>
      <w:r>
        <w:rPr>
          <w:color w:val="585858"/>
        </w:rPr>
        <w:t>operational</w:t>
      </w:r>
      <w:r>
        <w:rPr>
          <w:color w:val="585858"/>
          <w:spacing w:val="-3"/>
        </w:rPr>
        <w:t xml:space="preserve"> </w:t>
      </w:r>
      <w:r>
        <w:rPr>
          <w:color w:val="585858"/>
        </w:rPr>
        <w:t>noise</w:t>
      </w:r>
      <w:r>
        <w:rPr>
          <w:color w:val="585858"/>
          <w:spacing w:val="-3"/>
        </w:rPr>
        <w:t xml:space="preserve"> </w:t>
      </w:r>
      <w:r>
        <w:rPr>
          <w:color w:val="585858"/>
        </w:rPr>
        <w:t>levels</w:t>
      </w:r>
      <w:r>
        <w:rPr>
          <w:color w:val="585858"/>
          <w:spacing w:val="-2"/>
        </w:rPr>
        <w:t xml:space="preserve"> </w:t>
      </w:r>
      <w:r>
        <w:rPr>
          <w:color w:val="585858"/>
        </w:rPr>
        <w:t>are</w:t>
      </w:r>
      <w:r>
        <w:rPr>
          <w:color w:val="585858"/>
          <w:spacing w:val="-3"/>
        </w:rPr>
        <w:t xml:space="preserve"> </w:t>
      </w:r>
      <w:r>
        <w:rPr>
          <w:color w:val="585858"/>
        </w:rPr>
        <w:t>well</w:t>
      </w:r>
      <w:r>
        <w:rPr>
          <w:color w:val="585858"/>
          <w:spacing w:val="-3"/>
        </w:rPr>
        <w:t xml:space="preserve"> </w:t>
      </w:r>
      <w:r>
        <w:rPr>
          <w:color w:val="585858"/>
        </w:rPr>
        <w:t>below</w:t>
      </w:r>
      <w:r>
        <w:rPr>
          <w:color w:val="585858"/>
          <w:spacing w:val="-2"/>
        </w:rPr>
        <w:t xml:space="preserve"> </w:t>
      </w:r>
      <w:r>
        <w:rPr>
          <w:color w:val="585858"/>
        </w:rPr>
        <w:t>the</w:t>
      </w:r>
      <w:r>
        <w:rPr>
          <w:color w:val="585858"/>
          <w:spacing w:val="-3"/>
        </w:rPr>
        <w:t xml:space="preserve"> </w:t>
      </w:r>
      <w:r>
        <w:rPr>
          <w:color w:val="585858"/>
        </w:rPr>
        <w:t>reference</w:t>
      </w:r>
      <w:r>
        <w:rPr>
          <w:color w:val="585858"/>
          <w:spacing w:val="-3"/>
        </w:rPr>
        <w:t xml:space="preserve"> </w:t>
      </w:r>
      <w:r>
        <w:rPr>
          <w:color w:val="585858"/>
        </w:rPr>
        <w:t>levels</w:t>
      </w:r>
      <w:r>
        <w:rPr>
          <w:color w:val="585858"/>
          <w:spacing w:val="-2"/>
        </w:rPr>
        <w:t xml:space="preserve"> </w:t>
      </w:r>
      <w:r>
        <w:rPr>
          <w:color w:val="585858"/>
        </w:rPr>
        <w:t>set</w:t>
      </w:r>
      <w:r>
        <w:rPr>
          <w:color w:val="585858"/>
          <w:spacing w:val="-3"/>
        </w:rPr>
        <w:t xml:space="preserve"> </w:t>
      </w:r>
      <w:r>
        <w:rPr>
          <w:color w:val="585858"/>
        </w:rPr>
        <w:t>by</w:t>
      </w:r>
      <w:r>
        <w:rPr>
          <w:color w:val="585858"/>
          <w:spacing w:val="-3"/>
        </w:rPr>
        <w:t xml:space="preserve"> </w:t>
      </w:r>
      <w:r>
        <w:rPr>
          <w:color w:val="585858"/>
        </w:rPr>
        <w:t>Tasmanian</w:t>
      </w:r>
      <w:r>
        <w:rPr>
          <w:color w:val="585858"/>
          <w:spacing w:val="-3"/>
        </w:rPr>
        <w:t xml:space="preserve"> </w:t>
      </w:r>
      <w:r>
        <w:rPr>
          <w:color w:val="585858"/>
        </w:rPr>
        <w:t>policy,</w:t>
      </w:r>
      <w:r>
        <w:rPr>
          <w:color w:val="585858"/>
          <w:spacing w:val="-3"/>
        </w:rPr>
        <w:t xml:space="preserve"> </w:t>
      </w:r>
      <w:r>
        <w:rPr>
          <w:color w:val="585858"/>
        </w:rPr>
        <w:t>meeting the proposed assessment criteria at all receivers. Compliance is based on the premise that the converter station does not attract a penalty for annoying characteristics such as tonality or low frequency.</w:t>
      </w:r>
    </w:p>
    <w:p w14:paraId="751B4368" w14:textId="77777777" w:rsidR="00A6660A" w:rsidRDefault="00165618">
      <w:pPr>
        <w:pStyle w:val="BodyText"/>
        <w:spacing w:before="121" w:line="360" w:lineRule="auto"/>
        <w:ind w:left="573" w:right="618"/>
      </w:pPr>
      <w:r>
        <w:rPr>
          <w:color w:val="585858"/>
        </w:rPr>
        <w:t>In alignment</w:t>
      </w:r>
      <w:r>
        <w:rPr>
          <w:color w:val="585858"/>
          <w:spacing w:val="-1"/>
        </w:rPr>
        <w:t xml:space="preserve"> </w:t>
      </w:r>
      <w:r>
        <w:rPr>
          <w:color w:val="585858"/>
        </w:rPr>
        <w:t>with the Tasmanian noise and vibration technical study (Marshall Day 2023), a pre-mitigated magnitude rating of moderate was assigned due to the extent of measures needed to meet the design targets</w:t>
      </w:r>
      <w:r>
        <w:rPr>
          <w:color w:val="585858"/>
          <w:spacing w:val="-3"/>
        </w:rPr>
        <w:t xml:space="preserve"> </w:t>
      </w:r>
      <w:r>
        <w:rPr>
          <w:color w:val="585858"/>
        </w:rPr>
        <w:t>and</w:t>
      </w:r>
      <w:r>
        <w:rPr>
          <w:color w:val="585858"/>
          <w:spacing w:val="-3"/>
        </w:rPr>
        <w:t xml:space="preserve"> </w:t>
      </w:r>
      <w:r>
        <w:rPr>
          <w:color w:val="585858"/>
        </w:rPr>
        <w:t>mitigate</w:t>
      </w:r>
      <w:r>
        <w:rPr>
          <w:color w:val="585858"/>
          <w:spacing w:val="-3"/>
        </w:rPr>
        <w:t xml:space="preserve"> </w:t>
      </w:r>
      <w:r>
        <w:rPr>
          <w:color w:val="585858"/>
        </w:rPr>
        <w:t>noise</w:t>
      </w:r>
      <w:r>
        <w:rPr>
          <w:color w:val="585858"/>
          <w:spacing w:val="-3"/>
        </w:rPr>
        <w:t xml:space="preserve"> </w:t>
      </w:r>
      <w:r>
        <w:rPr>
          <w:color w:val="585858"/>
        </w:rPr>
        <w:t>characteristics.</w:t>
      </w:r>
      <w:r>
        <w:rPr>
          <w:color w:val="585858"/>
          <w:spacing w:val="-3"/>
        </w:rPr>
        <w:t xml:space="preserve"> </w:t>
      </w:r>
      <w:r>
        <w:rPr>
          <w:color w:val="585858"/>
        </w:rPr>
        <w:t>Considering</w:t>
      </w:r>
      <w:r>
        <w:rPr>
          <w:color w:val="585858"/>
          <w:spacing w:val="-4"/>
        </w:rPr>
        <w:t xml:space="preserve"> </w:t>
      </w:r>
      <w:r>
        <w:rPr>
          <w:color w:val="585858"/>
        </w:rPr>
        <w:t>the</w:t>
      </w:r>
      <w:r>
        <w:rPr>
          <w:color w:val="585858"/>
          <w:spacing w:val="-3"/>
        </w:rPr>
        <w:t xml:space="preserve"> </w:t>
      </w:r>
      <w:r>
        <w:rPr>
          <w:color w:val="585858"/>
        </w:rPr>
        <w:t>semi-rural</w:t>
      </w:r>
      <w:r>
        <w:rPr>
          <w:color w:val="585858"/>
          <w:spacing w:val="-3"/>
        </w:rPr>
        <w:t xml:space="preserve"> </w:t>
      </w:r>
      <w:r>
        <w:rPr>
          <w:color w:val="585858"/>
        </w:rPr>
        <w:t>context,</w:t>
      </w:r>
      <w:r>
        <w:rPr>
          <w:color w:val="585858"/>
          <w:spacing w:val="-3"/>
        </w:rPr>
        <w:t xml:space="preserve"> </w:t>
      </w:r>
      <w:r>
        <w:rPr>
          <w:color w:val="585858"/>
        </w:rPr>
        <w:t>a</w:t>
      </w:r>
      <w:r>
        <w:rPr>
          <w:color w:val="585858"/>
          <w:spacing w:val="-3"/>
        </w:rPr>
        <w:t xml:space="preserve"> </w:t>
      </w:r>
      <w:r>
        <w:rPr>
          <w:color w:val="585858"/>
        </w:rPr>
        <w:t>very</w:t>
      </w:r>
      <w:r>
        <w:rPr>
          <w:color w:val="585858"/>
          <w:spacing w:val="-2"/>
        </w:rPr>
        <w:t xml:space="preserve"> </w:t>
      </w:r>
      <w:r>
        <w:rPr>
          <w:color w:val="585858"/>
        </w:rPr>
        <w:t>high</w:t>
      </w:r>
      <w:r>
        <w:rPr>
          <w:color w:val="585858"/>
          <w:spacing w:val="-3"/>
        </w:rPr>
        <w:t xml:space="preserve"> </w:t>
      </w:r>
      <w:r>
        <w:rPr>
          <w:color w:val="585858"/>
        </w:rPr>
        <w:t>sensitivity</w:t>
      </w:r>
      <w:r>
        <w:rPr>
          <w:color w:val="585858"/>
          <w:spacing w:val="-3"/>
        </w:rPr>
        <w:t xml:space="preserve"> </w:t>
      </w:r>
      <w:r>
        <w:rPr>
          <w:color w:val="585858"/>
        </w:rPr>
        <w:t>rating was applied, leading to a high pre-mitigated impact.</w:t>
      </w:r>
    </w:p>
    <w:p w14:paraId="31F5E053" w14:textId="77777777" w:rsidR="00A6660A" w:rsidRDefault="00165618">
      <w:pPr>
        <w:pStyle w:val="BodyText"/>
        <w:spacing w:before="120" w:line="360" w:lineRule="auto"/>
        <w:ind w:left="573" w:right="618"/>
      </w:pPr>
      <w:r>
        <w:rPr>
          <w:color w:val="585858"/>
        </w:rPr>
        <w:t>The</w:t>
      </w:r>
      <w:r>
        <w:rPr>
          <w:color w:val="585858"/>
          <w:spacing w:val="-3"/>
        </w:rPr>
        <w:t xml:space="preserve"> </w:t>
      </w:r>
      <w:r>
        <w:rPr>
          <w:color w:val="585858"/>
        </w:rPr>
        <w:t>assessment</w:t>
      </w:r>
      <w:r>
        <w:rPr>
          <w:color w:val="585858"/>
          <w:spacing w:val="-3"/>
        </w:rPr>
        <w:t xml:space="preserve"> </w:t>
      </w:r>
      <w:r>
        <w:rPr>
          <w:color w:val="585858"/>
        </w:rPr>
        <w:t>outlines</w:t>
      </w:r>
      <w:r>
        <w:rPr>
          <w:color w:val="585858"/>
          <w:spacing w:val="-2"/>
        </w:rPr>
        <w:t xml:space="preserve"> </w:t>
      </w:r>
      <w:r>
        <w:rPr>
          <w:color w:val="585858"/>
        </w:rPr>
        <w:t>the</w:t>
      </w:r>
      <w:r>
        <w:rPr>
          <w:color w:val="585858"/>
          <w:spacing w:val="-3"/>
        </w:rPr>
        <w:t xml:space="preserve"> </w:t>
      </w:r>
      <w:r>
        <w:rPr>
          <w:color w:val="585858"/>
        </w:rPr>
        <w:t>management</w:t>
      </w:r>
      <w:r>
        <w:rPr>
          <w:color w:val="585858"/>
          <w:spacing w:val="-3"/>
        </w:rPr>
        <w:t xml:space="preserve"> </w:t>
      </w:r>
      <w:r>
        <w:rPr>
          <w:color w:val="585858"/>
        </w:rPr>
        <w:t>of</w:t>
      </w:r>
      <w:r>
        <w:rPr>
          <w:color w:val="585858"/>
          <w:spacing w:val="-3"/>
        </w:rPr>
        <w:t xml:space="preserve"> </w:t>
      </w:r>
      <w:r>
        <w:rPr>
          <w:color w:val="585858"/>
        </w:rPr>
        <w:t>operational</w:t>
      </w:r>
      <w:r>
        <w:rPr>
          <w:color w:val="585858"/>
          <w:spacing w:val="-3"/>
        </w:rPr>
        <w:t xml:space="preserve"> </w:t>
      </w:r>
      <w:r>
        <w:rPr>
          <w:color w:val="585858"/>
        </w:rPr>
        <w:t>noise</w:t>
      </w:r>
      <w:r>
        <w:rPr>
          <w:color w:val="585858"/>
          <w:spacing w:val="-3"/>
        </w:rPr>
        <w:t xml:space="preserve"> </w:t>
      </w:r>
      <w:r>
        <w:rPr>
          <w:color w:val="585858"/>
        </w:rPr>
        <w:t>through</w:t>
      </w:r>
      <w:r>
        <w:rPr>
          <w:color w:val="585858"/>
          <w:spacing w:val="-3"/>
        </w:rPr>
        <w:t xml:space="preserve"> </w:t>
      </w:r>
      <w:r>
        <w:rPr>
          <w:color w:val="585858"/>
        </w:rPr>
        <w:t>the</w:t>
      </w:r>
      <w:r>
        <w:rPr>
          <w:color w:val="585858"/>
          <w:spacing w:val="-3"/>
        </w:rPr>
        <w:t xml:space="preserve"> </w:t>
      </w:r>
      <w:r>
        <w:rPr>
          <w:color w:val="585858"/>
        </w:rPr>
        <w:t>design</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converter</w:t>
      </w:r>
      <w:r>
        <w:rPr>
          <w:color w:val="585858"/>
          <w:spacing w:val="-2"/>
        </w:rPr>
        <w:t xml:space="preserve"> </w:t>
      </w:r>
      <w:r>
        <w:rPr>
          <w:color w:val="585858"/>
        </w:rPr>
        <w:t>station, the implementation of an operational noise management plan and the creation of a noise compliance assessment report. By adhering to the noise EPRs, the noise level is expected to be of minor magnitude. Consequently, the residual impact is anticipated to be moderate.</w:t>
      </w:r>
    </w:p>
    <w:p w14:paraId="40AB9E27" w14:textId="77777777" w:rsidR="00A6660A" w:rsidRDefault="00165618">
      <w:pPr>
        <w:pStyle w:val="BodyText"/>
        <w:spacing w:before="121" w:line="360" w:lineRule="auto"/>
        <w:ind w:left="572" w:right="589" w:firstLine="1"/>
      </w:pPr>
      <w:r>
        <w:rPr>
          <w:color w:val="585858"/>
        </w:rPr>
        <w:t>The EMF assessment (Technical Appendix A: Electromagnetic fields) considered potential impacts to</w:t>
      </w:r>
      <w:r>
        <w:rPr>
          <w:color w:val="585858"/>
          <w:spacing w:val="40"/>
        </w:rPr>
        <w:t xml:space="preserve"> </w:t>
      </w:r>
      <w:r>
        <w:rPr>
          <w:color w:val="585858"/>
        </w:rPr>
        <w:t>people, active implantable medical devices, generic electrical and electronic equipment, very sensitive medical and scientific research equipment, farm equipment, livestock and local flora and fauna. The assessment</w:t>
      </w:r>
      <w:r>
        <w:rPr>
          <w:color w:val="585858"/>
          <w:spacing w:val="-2"/>
        </w:rPr>
        <w:t xml:space="preserve"> </w:t>
      </w:r>
      <w:r>
        <w:rPr>
          <w:color w:val="585858"/>
        </w:rPr>
        <w:t>considered</w:t>
      </w:r>
      <w:r>
        <w:rPr>
          <w:color w:val="585858"/>
          <w:spacing w:val="-2"/>
        </w:rPr>
        <w:t xml:space="preserve"> </w:t>
      </w:r>
      <w:r>
        <w:rPr>
          <w:color w:val="585858"/>
        </w:rPr>
        <w:t>the</w:t>
      </w:r>
      <w:r>
        <w:rPr>
          <w:color w:val="585858"/>
          <w:spacing w:val="-3"/>
        </w:rPr>
        <w:t xml:space="preserve"> </w:t>
      </w:r>
      <w:r>
        <w:rPr>
          <w:color w:val="585858"/>
        </w:rPr>
        <w:t>converter</w:t>
      </w:r>
      <w:r>
        <w:rPr>
          <w:color w:val="585858"/>
          <w:spacing w:val="-1"/>
        </w:rPr>
        <w:t xml:space="preserve"> </w:t>
      </w:r>
      <w:r>
        <w:rPr>
          <w:color w:val="585858"/>
        </w:rPr>
        <w:t>station,</w:t>
      </w:r>
      <w:r>
        <w:rPr>
          <w:color w:val="585858"/>
          <w:spacing w:val="-2"/>
        </w:rPr>
        <w:t xml:space="preserve"> </w:t>
      </w:r>
      <w:r>
        <w:rPr>
          <w:color w:val="585858"/>
        </w:rPr>
        <w:t>land</w:t>
      </w:r>
      <w:r>
        <w:rPr>
          <w:color w:val="585858"/>
          <w:spacing w:val="-2"/>
        </w:rPr>
        <w:t xml:space="preserve"> </w:t>
      </w:r>
      <w:r>
        <w:rPr>
          <w:color w:val="585858"/>
        </w:rPr>
        <w:t>cables</w:t>
      </w:r>
      <w:r>
        <w:rPr>
          <w:color w:val="585858"/>
          <w:spacing w:val="-1"/>
        </w:rPr>
        <w:t xml:space="preserve"> </w:t>
      </w:r>
      <w:r>
        <w:rPr>
          <w:color w:val="585858"/>
        </w:rPr>
        <w:t>and</w:t>
      </w:r>
      <w:r>
        <w:rPr>
          <w:color w:val="585858"/>
          <w:spacing w:val="-2"/>
        </w:rPr>
        <w:t xml:space="preserve"> </w:t>
      </w:r>
      <w:r>
        <w:rPr>
          <w:color w:val="585858"/>
        </w:rPr>
        <w:t>subsea</w:t>
      </w:r>
      <w:r>
        <w:rPr>
          <w:color w:val="585858"/>
          <w:spacing w:val="-2"/>
        </w:rPr>
        <w:t xml:space="preserve"> </w:t>
      </w:r>
      <w:r>
        <w:rPr>
          <w:color w:val="585858"/>
        </w:rPr>
        <w:t>cables</w:t>
      </w:r>
      <w:r>
        <w:rPr>
          <w:color w:val="585858"/>
          <w:spacing w:val="-2"/>
        </w:rPr>
        <w:t xml:space="preserve"> </w:t>
      </w:r>
      <w:r>
        <w:rPr>
          <w:color w:val="585858"/>
        </w:rPr>
        <w:t>and</w:t>
      </w:r>
      <w:r>
        <w:rPr>
          <w:color w:val="585858"/>
          <w:spacing w:val="-2"/>
        </w:rPr>
        <w:t xml:space="preserve"> </w:t>
      </w:r>
      <w:r>
        <w:rPr>
          <w:color w:val="585858"/>
        </w:rPr>
        <w:t>the</w:t>
      </w:r>
      <w:r>
        <w:rPr>
          <w:color w:val="585858"/>
          <w:spacing w:val="-2"/>
        </w:rPr>
        <w:t xml:space="preserve"> </w:t>
      </w:r>
      <w:r>
        <w:rPr>
          <w:color w:val="585858"/>
        </w:rPr>
        <w:t>analysis</w:t>
      </w:r>
      <w:r>
        <w:rPr>
          <w:color w:val="585858"/>
          <w:spacing w:val="-2"/>
        </w:rPr>
        <w:t xml:space="preserve"> </w:t>
      </w:r>
      <w:r>
        <w:rPr>
          <w:color w:val="585858"/>
        </w:rPr>
        <w:t>determined</w:t>
      </w:r>
      <w:r>
        <w:rPr>
          <w:color w:val="585858"/>
          <w:spacing w:val="-2"/>
        </w:rPr>
        <w:t xml:space="preserve"> </w:t>
      </w:r>
      <w:r>
        <w:rPr>
          <w:color w:val="585858"/>
        </w:rPr>
        <w:t>all EMF</w:t>
      </w:r>
      <w:r>
        <w:rPr>
          <w:color w:val="585858"/>
          <w:spacing w:val="-3"/>
        </w:rPr>
        <w:t xml:space="preserve"> </w:t>
      </w:r>
      <w:r>
        <w:rPr>
          <w:color w:val="585858"/>
        </w:rPr>
        <w:t>levels</w:t>
      </w:r>
      <w:r>
        <w:rPr>
          <w:color w:val="585858"/>
          <w:spacing w:val="-2"/>
        </w:rPr>
        <w:t xml:space="preserve"> </w:t>
      </w:r>
      <w:r>
        <w:rPr>
          <w:color w:val="585858"/>
        </w:rPr>
        <w:t>would</w:t>
      </w:r>
      <w:r>
        <w:rPr>
          <w:color w:val="585858"/>
          <w:spacing w:val="-3"/>
        </w:rPr>
        <w:t xml:space="preserve"> </w:t>
      </w:r>
      <w:r>
        <w:rPr>
          <w:color w:val="585858"/>
        </w:rPr>
        <w:t>be</w:t>
      </w:r>
      <w:r>
        <w:rPr>
          <w:color w:val="585858"/>
          <w:spacing w:val="-3"/>
        </w:rPr>
        <w:t xml:space="preserve"> </w:t>
      </w:r>
      <w:r>
        <w:rPr>
          <w:color w:val="585858"/>
        </w:rPr>
        <w:t>below</w:t>
      </w:r>
      <w:r>
        <w:rPr>
          <w:color w:val="585858"/>
          <w:spacing w:val="-2"/>
        </w:rPr>
        <w:t xml:space="preserve"> </w:t>
      </w:r>
      <w:r>
        <w:rPr>
          <w:color w:val="585858"/>
        </w:rPr>
        <w:t>the</w:t>
      </w:r>
      <w:r>
        <w:rPr>
          <w:color w:val="585858"/>
          <w:spacing w:val="-3"/>
        </w:rPr>
        <w:t xml:space="preserve"> </w:t>
      </w:r>
      <w:r>
        <w:rPr>
          <w:color w:val="585858"/>
        </w:rPr>
        <w:t>reference</w:t>
      </w:r>
      <w:r>
        <w:rPr>
          <w:color w:val="585858"/>
          <w:spacing w:val="-3"/>
        </w:rPr>
        <w:t xml:space="preserve"> </w:t>
      </w:r>
      <w:r>
        <w:rPr>
          <w:color w:val="585858"/>
        </w:rPr>
        <w:t>levels</w:t>
      </w:r>
      <w:r>
        <w:rPr>
          <w:color w:val="585858"/>
          <w:spacing w:val="-2"/>
        </w:rPr>
        <w:t xml:space="preserve"> </w:t>
      </w:r>
      <w:r>
        <w:rPr>
          <w:color w:val="585858"/>
        </w:rPr>
        <w:t>(in</w:t>
      </w:r>
      <w:r>
        <w:rPr>
          <w:color w:val="585858"/>
          <w:spacing w:val="-4"/>
        </w:rPr>
        <w:t xml:space="preserve"> </w:t>
      </w:r>
      <w:r>
        <w:rPr>
          <w:color w:val="585858"/>
        </w:rPr>
        <w:t>many</w:t>
      </w:r>
      <w:r>
        <w:rPr>
          <w:color w:val="585858"/>
          <w:spacing w:val="-2"/>
        </w:rPr>
        <w:t xml:space="preserve"> </w:t>
      </w:r>
      <w:r>
        <w:rPr>
          <w:color w:val="585858"/>
        </w:rPr>
        <w:t>instances</w:t>
      </w:r>
      <w:r>
        <w:rPr>
          <w:color w:val="585858"/>
          <w:spacing w:val="-2"/>
        </w:rPr>
        <w:t xml:space="preserve"> </w:t>
      </w:r>
      <w:r>
        <w:rPr>
          <w:color w:val="585858"/>
        </w:rPr>
        <w:t>well</w:t>
      </w:r>
      <w:r>
        <w:rPr>
          <w:color w:val="585858"/>
          <w:spacing w:val="-3"/>
        </w:rPr>
        <w:t xml:space="preserve"> </w:t>
      </w:r>
      <w:r>
        <w:rPr>
          <w:color w:val="585858"/>
        </w:rPr>
        <w:t>below)</w:t>
      </w:r>
      <w:r>
        <w:rPr>
          <w:color w:val="585858"/>
          <w:spacing w:val="-3"/>
        </w:rPr>
        <w:t xml:space="preserve"> </w:t>
      </w:r>
      <w:r>
        <w:rPr>
          <w:color w:val="585858"/>
        </w:rPr>
        <w:t>and</w:t>
      </w:r>
      <w:r>
        <w:rPr>
          <w:color w:val="585858"/>
          <w:spacing w:val="-3"/>
        </w:rPr>
        <w:t xml:space="preserve"> </w:t>
      </w:r>
      <w:r>
        <w:rPr>
          <w:color w:val="585858"/>
        </w:rPr>
        <w:t>have</w:t>
      </w:r>
      <w:r>
        <w:rPr>
          <w:color w:val="585858"/>
          <w:spacing w:val="-3"/>
        </w:rPr>
        <w:t xml:space="preserve"> </w:t>
      </w:r>
      <w:r>
        <w:rPr>
          <w:color w:val="585858"/>
        </w:rPr>
        <w:t>a</w:t>
      </w:r>
      <w:r>
        <w:rPr>
          <w:color w:val="585858"/>
          <w:spacing w:val="-4"/>
        </w:rPr>
        <w:t xml:space="preserve"> </w:t>
      </w:r>
      <w:r>
        <w:rPr>
          <w:color w:val="585858"/>
        </w:rPr>
        <w:t>negligible</w:t>
      </w:r>
      <w:r>
        <w:rPr>
          <w:color w:val="585858"/>
          <w:spacing w:val="-3"/>
        </w:rPr>
        <w:t xml:space="preserve"> </w:t>
      </w:r>
      <w:r>
        <w:rPr>
          <w:color w:val="585858"/>
        </w:rPr>
        <w:t>impact. While the magnitude of the impact is negligible the impact is moderate based on the extremely sensitive social value attributed to EMF and electromagnetic interference (EMI) exposure.</w:t>
      </w:r>
    </w:p>
    <w:p w14:paraId="12DF1B62" w14:textId="77777777" w:rsidR="00A6660A" w:rsidRDefault="00165618">
      <w:pPr>
        <w:pStyle w:val="BodyText"/>
        <w:spacing w:before="120" w:line="360" w:lineRule="auto"/>
        <w:ind w:left="572" w:right="716"/>
      </w:pPr>
      <w:r>
        <w:rPr>
          <w:color w:val="585858"/>
        </w:rPr>
        <w:t>The</w:t>
      </w:r>
      <w:r>
        <w:rPr>
          <w:color w:val="585858"/>
          <w:spacing w:val="-3"/>
        </w:rPr>
        <w:t xml:space="preserve"> </w:t>
      </w:r>
      <w:r>
        <w:rPr>
          <w:color w:val="585858"/>
        </w:rPr>
        <w:t>impact</w:t>
      </w:r>
      <w:r>
        <w:rPr>
          <w:color w:val="585858"/>
          <w:spacing w:val="-3"/>
        </w:rPr>
        <w:t xml:space="preserve"> </w:t>
      </w:r>
      <w:r>
        <w:rPr>
          <w:color w:val="585858"/>
        </w:rPr>
        <w:t>assessment</w:t>
      </w:r>
      <w:r>
        <w:rPr>
          <w:color w:val="585858"/>
          <w:spacing w:val="-3"/>
        </w:rPr>
        <w:t xml:space="preserve"> </w:t>
      </w:r>
      <w:r>
        <w:rPr>
          <w:color w:val="585858"/>
        </w:rPr>
        <w:t>for</w:t>
      </w:r>
      <w:r>
        <w:rPr>
          <w:color w:val="585858"/>
          <w:spacing w:val="-3"/>
        </w:rPr>
        <w:t xml:space="preserve"> </w:t>
      </w:r>
      <w:r>
        <w:rPr>
          <w:color w:val="585858"/>
        </w:rPr>
        <w:t>people’s</w:t>
      </w:r>
      <w:r>
        <w:rPr>
          <w:color w:val="585858"/>
          <w:spacing w:val="-3"/>
        </w:rPr>
        <w:t xml:space="preserve"> </w:t>
      </w:r>
      <w:r>
        <w:rPr>
          <w:color w:val="585858"/>
        </w:rPr>
        <w:t>productive</w:t>
      </w:r>
      <w:r>
        <w:rPr>
          <w:color w:val="585858"/>
          <w:spacing w:val="-3"/>
        </w:rPr>
        <w:t xml:space="preserve"> </w:t>
      </w:r>
      <w:r>
        <w:rPr>
          <w:color w:val="585858"/>
        </w:rPr>
        <w:t>capacities</w:t>
      </w:r>
      <w:r>
        <w:rPr>
          <w:color w:val="585858"/>
          <w:spacing w:val="-3"/>
        </w:rPr>
        <w:t xml:space="preserve"> </w:t>
      </w:r>
      <w:r>
        <w:rPr>
          <w:color w:val="585858"/>
        </w:rPr>
        <w:t>values</w:t>
      </w:r>
      <w:r>
        <w:rPr>
          <w:color w:val="585858"/>
          <w:spacing w:val="-3"/>
        </w:rPr>
        <w:t xml:space="preserve"> </w:t>
      </w:r>
      <w:r>
        <w:rPr>
          <w:color w:val="585858"/>
        </w:rPr>
        <w:t>impacted</w:t>
      </w:r>
      <w:r>
        <w:rPr>
          <w:color w:val="585858"/>
          <w:spacing w:val="-3"/>
        </w:rPr>
        <w:t xml:space="preserve"> </w:t>
      </w:r>
      <w:r>
        <w:rPr>
          <w:color w:val="585858"/>
        </w:rPr>
        <w:t>during</w:t>
      </w:r>
      <w:r>
        <w:rPr>
          <w:color w:val="585858"/>
          <w:spacing w:val="-3"/>
        </w:rPr>
        <w:t xml:space="preserve"> </w:t>
      </w:r>
      <w:r>
        <w:rPr>
          <w:color w:val="585858"/>
        </w:rPr>
        <w:t>construction</w:t>
      </w:r>
      <w:r>
        <w:rPr>
          <w:color w:val="585858"/>
          <w:spacing w:val="-3"/>
        </w:rPr>
        <w:t xml:space="preserve"> </w:t>
      </w:r>
      <w:r>
        <w:rPr>
          <w:color w:val="585858"/>
        </w:rPr>
        <w:t>are</w:t>
      </w:r>
      <w:r>
        <w:rPr>
          <w:color w:val="585858"/>
          <w:spacing w:val="-3"/>
        </w:rPr>
        <w:t xml:space="preserve"> </w:t>
      </w:r>
      <w:r>
        <w:rPr>
          <w:color w:val="585858"/>
        </w:rPr>
        <w:t xml:space="preserve">outlined in </w:t>
      </w:r>
      <w:hyperlink w:anchor="_bookmark10" w:history="1">
        <w:r>
          <w:rPr>
            <w:color w:val="585858"/>
          </w:rPr>
          <w:t>Table 3-9</w:t>
        </w:r>
        <w:r>
          <w:rPr>
            <w:color w:val="FF0000"/>
          </w:rPr>
          <w:t>.</w:t>
        </w:r>
      </w:hyperlink>
    </w:p>
    <w:p w14:paraId="142A3095" w14:textId="77777777" w:rsidR="00A6660A" w:rsidRDefault="00A6660A">
      <w:pPr>
        <w:spacing w:line="360" w:lineRule="auto"/>
        <w:sectPr w:rsidR="00A6660A">
          <w:pgSz w:w="11910" w:h="16840"/>
          <w:pgMar w:top="980" w:right="563" w:bottom="800" w:left="560" w:header="467" w:footer="612" w:gutter="0"/>
          <w:cols w:space="720"/>
        </w:sectPr>
      </w:pPr>
    </w:p>
    <w:p w14:paraId="31967D86" w14:textId="77777777" w:rsidR="00A6660A" w:rsidRDefault="00A6660A">
      <w:pPr>
        <w:pStyle w:val="BodyText"/>
      </w:pPr>
    </w:p>
    <w:p w14:paraId="755A5CC3" w14:textId="77777777" w:rsidR="00A6660A" w:rsidRDefault="00A6660A">
      <w:pPr>
        <w:pStyle w:val="BodyText"/>
        <w:spacing w:before="188"/>
      </w:pPr>
    </w:p>
    <w:p w14:paraId="26A591F0" w14:textId="77777777" w:rsidR="00A6660A" w:rsidRDefault="00165618">
      <w:pPr>
        <w:pStyle w:val="BodyText"/>
        <w:spacing w:line="196" w:lineRule="exact"/>
        <w:ind w:left="574"/>
        <w:rPr>
          <w:sz w:val="19"/>
        </w:rPr>
      </w:pPr>
      <w:r>
        <w:rPr>
          <w:noProof/>
          <w:position w:val="-3"/>
          <w:sz w:val="19"/>
        </w:rPr>
        <w:drawing>
          <wp:inline distT="0" distB="0" distL="0" distR="0" wp14:anchorId="3C9C33E9" wp14:editId="4F80567F">
            <wp:extent cx="4281878" cy="124968"/>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1" cstate="print"/>
                    <a:stretch>
                      <a:fillRect/>
                    </a:stretch>
                  </pic:blipFill>
                  <pic:spPr>
                    <a:xfrm>
                      <a:off x="0" y="0"/>
                      <a:ext cx="4281878" cy="124968"/>
                    </a:xfrm>
                    <a:prstGeom prst="rect">
                      <a:avLst/>
                    </a:prstGeom>
                  </pic:spPr>
                </pic:pic>
              </a:graphicData>
            </a:graphic>
          </wp:inline>
        </w:drawing>
      </w:r>
    </w:p>
    <w:p w14:paraId="38DC69A6" w14:textId="77777777" w:rsidR="00A6660A" w:rsidRDefault="00A6660A">
      <w:pPr>
        <w:pStyle w:val="BodyText"/>
        <w:spacing w:before="7"/>
        <w:rPr>
          <w:sz w:val="10"/>
        </w:rPr>
      </w:pPr>
    </w:p>
    <w:tbl>
      <w:tblPr>
        <w:tblW w:w="0" w:type="auto"/>
        <w:tblInd w:w="581" w:type="dxa"/>
        <w:tblLayout w:type="fixed"/>
        <w:tblCellMar>
          <w:left w:w="0" w:type="dxa"/>
          <w:right w:w="0" w:type="dxa"/>
        </w:tblCellMar>
        <w:tblLook w:val="01E0" w:firstRow="1" w:lastRow="1" w:firstColumn="1" w:lastColumn="1" w:noHBand="0" w:noVBand="0"/>
      </w:tblPr>
      <w:tblGrid>
        <w:gridCol w:w="1423"/>
        <w:gridCol w:w="4916"/>
        <w:gridCol w:w="1142"/>
        <w:gridCol w:w="1216"/>
        <w:gridCol w:w="938"/>
      </w:tblGrid>
      <w:tr w:rsidR="00A6660A" w14:paraId="2AA42D1F" w14:textId="77777777">
        <w:trPr>
          <w:trHeight w:val="886"/>
        </w:trPr>
        <w:tc>
          <w:tcPr>
            <w:tcW w:w="1423" w:type="dxa"/>
            <w:shd w:val="clear" w:color="auto" w:fill="133149"/>
          </w:tcPr>
          <w:p w14:paraId="7ACDC763" w14:textId="77777777" w:rsidR="00A6660A" w:rsidRDefault="00165618">
            <w:pPr>
              <w:pStyle w:val="TableParagraph"/>
              <w:spacing w:before="133"/>
              <w:ind w:left="107"/>
              <w:rPr>
                <w:b/>
                <w:sz w:val="18"/>
              </w:rPr>
            </w:pPr>
            <w:bookmarkStart w:id="29" w:name="_bookmark10"/>
            <w:bookmarkEnd w:id="29"/>
            <w:r>
              <w:rPr>
                <w:b/>
                <w:color w:val="FFFFFF"/>
                <w:sz w:val="18"/>
              </w:rPr>
              <w:t>Social</w:t>
            </w:r>
            <w:r>
              <w:rPr>
                <w:b/>
                <w:color w:val="FFFFFF"/>
                <w:spacing w:val="-5"/>
                <w:sz w:val="18"/>
              </w:rPr>
              <w:t xml:space="preserve"> </w:t>
            </w:r>
            <w:r>
              <w:rPr>
                <w:b/>
                <w:color w:val="FFFFFF"/>
                <w:spacing w:val="-2"/>
                <w:sz w:val="18"/>
              </w:rPr>
              <w:t>value</w:t>
            </w:r>
          </w:p>
        </w:tc>
        <w:tc>
          <w:tcPr>
            <w:tcW w:w="4916" w:type="dxa"/>
            <w:shd w:val="clear" w:color="auto" w:fill="133149"/>
          </w:tcPr>
          <w:p w14:paraId="4367291C" w14:textId="77777777" w:rsidR="00A6660A" w:rsidRDefault="00165618">
            <w:pPr>
              <w:pStyle w:val="TableParagraph"/>
              <w:spacing w:before="133"/>
              <w:ind w:left="235"/>
              <w:rPr>
                <w:b/>
                <w:sz w:val="18"/>
              </w:rPr>
            </w:pPr>
            <w:r>
              <w:rPr>
                <w:b/>
                <w:color w:val="FFFFFF"/>
                <w:spacing w:val="-2"/>
                <w:sz w:val="18"/>
              </w:rPr>
              <w:t>Impact</w:t>
            </w:r>
          </w:p>
        </w:tc>
        <w:tc>
          <w:tcPr>
            <w:tcW w:w="1142" w:type="dxa"/>
            <w:shd w:val="clear" w:color="auto" w:fill="133149"/>
          </w:tcPr>
          <w:p w14:paraId="67A0F2A8" w14:textId="77777777" w:rsidR="00A6660A" w:rsidRDefault="00165618">
            <w:pPr>
              <w:pStyle w:val="TableParagraph"/>
              <w:spacing w:before="133"/>
              <w:ind w:left="120"/>
              <w:rPr>
                <w:b/>
                <w:sz w:val="18"/>
              </w:rPr>
            </w:pPr>
            <w:r>
              <w:rPr>
                <w:b/>
                <w:color w:val="FFFFFF"/>
                <w:spacing w:val="-2"/>
                <w:sz w:val="18"/>
              </w:rPr>
              <w:t>Sensitivity</w:t>
            </w:r>
          </w:p>
        </w:tc>
        <w:tc>
          <w:tcPr>
            <w:tcW w:w="1216" w:type="dxa"/>
            <w:shd w:val="clear" w:color="auto" w:fill="133149"/>
          </w:tcPr>
          <w:p w14:paraId="248A0EEB" w14:textId="77777777" w:rsidR="00A6660A" w:rsidRDefault="00165618">
            <w:pPr>
              <w:pStyle w:val="TableParagraph"/>
              <w:spacing w:before="132"/>
              <w:ind w:left="123"/>
              <w:rPr>
                <w:b/>
                <w:sz w:val="18"/>
              </w:rPr>
            </w:pPr>
            <w:r>
              <w:rPr>
                <w:b/>
                <w:color w:val="FFFFFF"/>
                <w:spacing w:val="-4"/>
                <w:sz w:val="18"/>
              </w:rPr>
              <w:t xml:space="preserve">Pre- </w:t>
            </w:r>
            <w:r>
              <w:rPr>
                <w:b/>
                <w:color w:val="FFFFFF"/>
                <w:spacing w:val="-2"/>
                <w:sz w:val="18"/>
              </w:rPr>
              <w:t>mitigated magnitude</w:t>
            </w:r>
          </w:p>
        </w:tc>
        <w:tc>
          <w:tcPr>
            <w:tcW w:w="938" w:type="dxa"/>
            <w:shd w:val="clear" w:color="auto" w:fill="133149"/>
          </w:tcPr>
          <w:p w14:paraId="5F6B18D3" w14:textId="77777777" w:rsidR="00A6660A" w:rsidRDefault="00165618">
            <w:pPr>
              <w:pStyle w:val="TableParagraph"/>
              <w:spacing w:before="132"/>
              <w:ind w:left="186" w:right="170"/>
              <w:rPr>
                <w:b/>
                <w:sz w:val="18"/>
              </w:rPr>
            </w:pPr>
            <w:r>
              <w:rPr>
                <w:b/>
                <w:color w:val="FFFFFF"/>
                <w:spacing w:val="-2"/>
                <w:sz w:val="18"/>
              </w:rPr>
              <w:t>Initial impact</w:t>
            </w:r>
          </w:p>
        </w:tc>
      </w:tr>
      <w:tr w:rsidR="00A6660A" w14:paraId="34125DAD" w14:textId="77777777">
        <w:trPr>
          <w:trHeight w:val="1340"/>
        </w:trPr>
        <w:tc>
          <w:tcPr>
            <w:tcW w:w="1423" w:type="dxa"/>
            <w:shd w:val="clear" w:color="auto" w:fill="D3E6F4"/>
          </w:tcPr>
          <w:p w14:paraId="7763C943" w14:textId="77777777" w:rsidR="00A6660A" w:rsidRDefault="00165618">
            <w:pPr>
              <w:pStyle w:val="TableParagraph"/>
              <w:spacing w:before="152"/>
              <w:ind w:left="107" w:right="228"/>
              <w:rPr>
                <w:sz w:val="18"/>
              </w:rPr>
            </w:pPr>
            <w:r>
              <w:rPr>
                <w:color w:val="5F5F5F"/>
                <w:spacing w:val="-2"/>
                <w:sz w:val="18"/>
              </w:rPr>
              <w:t xml:space="preserve">People’s productive capacities: </w:t>
            </w:r>
            <w:r>
              <w:rPr>
                <w:color w:val="5F5F5F"/>
                <w:sz w:val="18"/>
              </w:rPr>
              <w:t>Physical and mental</w:t>
            </w:r>
            <w:r>
              <w:rPr>
                <w:color w:val="5F5F5F"/>
                <w:spacing w:val="-13"/>
                <w:sz w:val="18"/>
              </w:rPr>
              <w:t xml:space="preserve"> </w:t>
            </w:r>
            <w:r>
              <w:rPr>
                <w:color w:val="5F5F5F"/>
                <w:sz w:val="18"/>
              </w:rPr>
              <w:t>health</w:t>
            </w:r>
          </w:p>
        </w:tc>
        <w:tc>
          <w:tcPr>
            <w:tcW w:w="4916" w:type="dxa"/>
            <w:shd w:val="clear" w:color="auto" w:fill="D3E6F4"/>
          </w:tcPr>
          <w:p w14:paraId="4A2D08B9" w14:textId="77777777" w:rsidR="00A6660A" w:rsidRDefault="00165618">
            <w:pPr>
              <w:pStyle w:val="TableParagraph"/>
              <w:spacing w:before="152"/>
              <w:ind w:left="235" w:right="148"/>
              <w:rPr>
                <w:sz w:val="18"/>
              </w:rPr>
            </w:pPr>
            <w:r>
              <w:rPr>
                <w:b/>
                <w:color w:val="5F5F5F"/>
                <w:sz w:val="18"/>
              </w:rPr>
              <w:t xml:space="preserve">Negative: </w:t>
            </w:r>
            <w:r>
              <w:rPr>
                <w:color w:val="5F5F5F"/>
                <w:sz w:val="18"/>
              </w:rPr>
              <w:t>Negative: Concern about the project’s potential impacts (e.g. EMF, operational noise) may result</w:t>
            </w:r>
            <w:r>
              <w:rPr>
                <w:color w:val="5F5F5F"/>
                <w:spacing w:val="-5"/>
                <w:sz w:val="18"/>
              </w:rPr>
              <w:t xml:space="preserve"> </w:t>
            </w:r>
            <w:r>
              <w:rPr>
                <w:color w:val="5F5F5F"/>
                <w:sz w:val="18"/>
              </w:rPr>
              <w:t>in</w:t>
            </w:r>
            <w:r>
              <w:rPr>
                <w:color w:val="5F5F5F"/>
                <w:spacing w:val="-6"/>
                <w:sz w:val="18"/>
              </w:rPr>
              <w:t xml:space="preserve"> </w:t>
            </w:r>
            <w:r>
              <w:rPr>
                <w:color w:val="5F5F5F"/>
                <w:sz w:val="18"/>
              </w:rPr>
              <w:t>feelings</w:t>
            </w:r>
            <w:r>
              <w:rPr>
                <w:color w:val="5F5F5F"/>
                <w:spacing w:val="-5"/>
                <w:sz w:val="18"/>
              </w:rPr>
              <w:t xml:space="preserve"> </w:t>
            </w:r>
            <w:r>
              <w:rPr>
                <w:color w:val="5F5F5F"/>
                <w:sz w:val="18"/>
              </w:rPr>
              <w:t>of</w:t>
            </w:r>
            <w:r>
              <w:rPr>
                <w:color w:val="5F5F5F"/>
                <w:spacing w:val="-5"/>
                <w:sz w:val="18"/>
              </w:rPr>
              <w:t xml:space="preserve"> </w:t>
            </w:r>
            <w:r>
              <w:rPr>
                <w:color w:val="5F5F5F"/>
                <w:sz w:val="18"/>
              </w:rPr>
              <w:t>stress,</w:t>
            </w:r>
            <w:r>
              <w:rPr>
                <w:color w:val="5F5F5F"/>
                <w:spacing w:val="-5"/>
                <w:sz w:val="18"/>
              </w:rPr>
              <w:t xml:space="preserve"> </w:t>
            </w:r>
            <w:r>
              <w:rPr>
                <w:color w:val="5F5F5F"/>
                <w:sz w:val="18"/>
              </w:rPr>
              <w:t>anxiety</w:t>
            </w:r>
            <w:r>
              <w:rPr>
                <w:color w:val="5F5F5F"/>
                <w:spacing w:val="-5"/>
                <w:sz w:val="18"/>
              </w:rPr>
              <w:t xml:space="preserve"> </w:t>
            </w:r>
            <w:r>
              <w:rPr>
                <w:color w:val="5F5F5F"/>
                <w:sz w:val="18"/>
              </w:rPr>
              <w:t>and</w:t>
            </w:r>
            <w:r>
              <w:rPr>
                <w:color w:val="5F5F5F"/>
                <w:spacing w:val="-6"/>
                <w:sz w:val="18"/>
              </w:rPr>
              <w:t xml:space="preserve"> </w:t>
            </w:r>
            <w:r>
              <w:rPr>
                <w:color w:val="5F5F5F"/>
                <w:sz w:val="18"/>
              </w:rPr>
              <w:t>frustration</w:t>
            </w:r>
            <w:r>
              <w:rPr>
                <w:color w:val="5F5F5F"/>
                <w:spacing w:val="-6"/>
                <w:sz w:val="18"/>
              </w:rPr>
              <w:t xml:space="preserve"> </w:t>
            </w:r>
            <w:r>
              <w:rPr>
                <w:color w:val="5F5F5F"/>
                <w:sz w:val="18"/>
              </w:rPr>
              <w:t>for surrounding residents and communities</w:t>
            </w:r>
          </w:p>
        </w:tc>
        <w:tc>
          <w:tcPr>
            <w:tcW w:w="1142" w:type="dxa"/>
            <w:shd w:val="clear" w:color="auto" w:fill="D3E6F4"/>
          </w:tcPr>
          <w:p w14:paraId="3CB484F0" w14:textId="77777777" w:rsidR="00A6660A" w:rsidRDefault="00165618">
            <w:pPr>
              <w:pStyle w:val="TableParagraph"/>
              <w:spacing w:before="152"/>
              <w:ind w:left="120" w:right="5"/>
              <w:rPr>
                <w:sz w:val="18"/>
              </w:rPr>
            </w:pPr>
            <w:r>
              <w:rPr>
                <w:color w:val="5F5F5F"/>
                <w:spacing w:val="-4"/>
                <w:sz w:val="18"/>
              </w:rPr>
              <w:t xml:space="preserve">Very </w:t>
            </w:r>
            <w:r>
              <w:rPr>
                <w:color w:val="5F5F5F"/>
                <w:spacing w:val="-2"/>
                <w:sz w:val="18"/>
              </w:rPr>
              <w:t>sensitive</w:t>
            </w:r>
          </w:p>
        </w:tc>
        <w:tc>
          <w:tcPr>
            <w:tcW w:w="1216" w:type="dxa"/>
            <w:shd w:val="clear" w:color="auto" w:fill="D3E6F4"/>
          </w:tcPr>
          <w:p w14:paraId="745CBBF5" w14:textId="77777777" w:rsidR="00A6660A" w:rsidRDefault="00165618">
            <w:pPr>
              <w:pStyle w:val="TableParagraph"/>
              <w:spacing w:before="152"/>
              <w:ind w:left="123"/>
              <w:rPr>
                <w:sz w:val="18"/>
              </w:rPr>
            </w:pPr>
            <w:r>
              <w:rPr>
                <w:color w:val="5F5F5F"/>
                <w:spacing w:val="-2"/>
                <w:sz w:val="18"/>
              </w:rPr>
              <w:t>Moderate</w:t>
            </w:r>
          </w:p>
        </w:tc>
        <w:tc>
          <w:tcPr>
            <w:tcW w:w="938" w:type="dxa"/>
            <w:shd w:val="clear" w:color="auto" w:fill="D3E6F4"/>
          </w:tcPr>
          <w:p w14:paraId="24A39EDE" w14:textId="77777777" w:rsidR="00A6660A" w:rsidRDefault="00165618">
            <w:pPr>
              <w:pStyle w:val="TableParagraph"/>
              <w:spacing w:before="152"/>
              <w:ind w:left="186"/>
              <w:rPr>
                <w:sz w:val="18"/>
              </w:rPr>
            </w:pPr>
            <w:r>
              <w:rPr>
                <w:color w:val="5F5F5F"/>
                <w:spacing w:val="-4"/>
                <w:sz w:val="18"/>
              </w:rPr>
              <w:t>High</w:t>
            </w:r>
          </w:p>
        </w:tc>
      </w:tr>
      <w:tr w:rsidR="00A6660A" w14:paraId="381FB891" w14:textId="77777777">
        <w:trPr>
          <w:trHeight w:val="1602"/>
        </w:trPr>
        <w:tc>
          <w:tcPr>
            <w:tcW w:w="1423" w:type="dxa"/>
          </w:tcPr>
          <w:p w14:paraId="3FA08413" w14:textId="77777777" w:rsidR="00A6660A" w:rsidRDefault="00165618">
            <w:pPr>
              <w:pStyle w:val="TableParagraph"/>
              <w:spacing w:before="152"/>
              <w:ind w:left="107" w:right="228"/>
              <w:rPr>
                <w:sz w:val="18"/>
              </w:rPr>
            </w:pPr>
            <w:r>
              <w:rPr>
                <w:color w:val="5F5F5F"/>
                <w:spacing w:val="-2"/>
                <w:sz w:val="18"/>
              </w:rPr>
              <w:t xml:space="preserve">People’s productive capacities: </w:t>
            </w:r>
            <w:r>
              <w:rPr>
                <w:color w:val="5F5F5F"/>
                <w:sz w:val="18"/>
              </w:rPr>
              <w:t>Physical and mental</w:t>
            </w:r>
            <w:r>
              <w:rPr>
                <w:color w:val="5F5F5F"/>
                <w:spacing w:val="-13"/>
                <w:sz w:val="18"/>
              </w:rPr>
              <w:t xml:space="preserve"> </w:t>
            </w:r>
            <w:r>
              <w:rPr>
                <w:color w:val="5F5F5F"/>
                <w:sz w:val="18"/>
              </w:rPr>
              <w:t>health</w:t>
            </w:r>
          </w:p>
        </w:tc>
        <w:tc>
          <w:tcPr>
            <w:tcW w:w="4916" w:type="dxa"/>
          </w:tcPr>
          <w:p w14:paraId="0BF798A9" w14:textId="77777777" w:rsidR="00A6660A" w:rsidRDefault="00165618">
            <w:pPr>
              <w:pStyle w:val="TableParagraph"/>
              <w:spacing w:before="152"/>
              <w:ind w:left="235" w:right="116"/>
              <w:rPr>
                <w:sz w:val="18"/>
              </w:rPr>
            </w:pPr>
            <w:r>
              <w:rPr>
                <w:b/>
                <w:color w:val="00AF50"/>
                <w:sz w:val="18"/>
              </w:rPr>
              <w:t xml:space="preserve">Positive: </w:t>
            </w:r>
            <w:r>
              <w:rPr>
                <w:color w:val="5F5F5F"/>
                <w:sz w:val="18"/>
              </w:rPr>
              <w:t>The project may add to the health and wellbeing of residents in the study area through investments in community infrastructure, the potential for downward</w:t>
            </w:r>
            <w:r>
              <w:rPr>
                <w:color w:val="5F5F5F"/>
                <w:spacing w:val="-5"/>
                <w:sz w:val="18"/>
              </w:rPr>
              <w:t xml:space="preserve"> </w:t>
            </w:r>
            <w:r>
              <w:rPr>
                <w:color w:val="5F5F5F"/>
                <w:sz w:val="18"/>
              </w:rPr>
              <w:t>pressure</w:t>
            </w:r>
            <w:r>
              <w:rPr>
                <w:color w:val="5F5F5F"/>
                <w:spacing w:val="-5"/>
                <w:sz w:val="18"/>
              </w:rPr>
              <w:t xml:space="preserve"> </w:t>
            </w:r>
            <w:r>
              <w:rPr>
                <w:color w:val="5F5F5F"/>
                <w:sz w:val="18"/>
              </w:rPr>
              <w:t>to</w:t>
            </w:r>
            <w:r>
              <w:rPr>
                <w:color w:val="5F5F5F"/>
                <w:spacing w:val="-5"/>
                <w:sz w:val="18"/>
              </w:rPr>
              <w:t xml:space="preserve"> </w:t>
            </w:r>
            <w:r>
              <w:rPr>
                <w:color w:val="5F5F5F"/>
                <w:sz w:val="18"/>
              </w:rPr>
              <w:t>be</w:t>
            </w:r>
            <w:r>
              <w:rPr>
                <w:color w:val="5F5F5F"/>
                <w:spacing w:val="-5"/>
                <w:sz w:val="18"/>
              </w:rPr>
              <w:t xml:space="preserve"> </w:t>
            </w:r>
            <w:r>
              <w:rPr>
                <w:color w:val="5F5F5F"/>
                <w:sz w:val="18"/>
              </w:rPr>
              <w:t>placed</w:t>
            </w:r>
            <w:r>
              <w:rPr>
                <w:color w:val="5F5F5F"/>
                <w:spacing w:val="-5"/>
                <w:sz w:val="18"/>
              </w:rPr>
              <w:t xml:space="preserve"> </w:t>
            </w:r>
            <w:r>
              <w:rPr>
                <w:color w:val="5F5F5F"/>
                <w:sz w:val="18"/>
              </w:rPr>
              <w:t>on</w:t>
            </w:r>
            <w:r>
              <w:rPr>
                <w:color w:val="5F5F5F"/>
                <w:spacing w:val="-5"/>
                <w:sz w:val="18"/>
              </w:rPr>
              <w:t xml:space="preserve"> </w:t>
            </w:r>
            <w:r>
              <w:rPr>
                <w:color w:val="5F5F5F"/>
                <w:sz w:val="18"/>
              </w:rPr>
              <w:t>the</w:t>
            </w:r>
            <w:r>
              <w:rPr>
                <w:color w:val="5F5F5F"/>
                <w:spacing w:val="-5"/>
                <w:sz w:val="18"/>
              </w:rPr>
              <w:t xml:space="preserve"> </w:t>
            </w:r>
            <w:r>
              <w:rPr>
                <w:color w:val="5F5F5F"/>
                <w:sz w:val="18"/>
              </w:rPr>
              <w:t>market</w:t>
            </w:r>
            <w:r>
              <w:rPr>
                <w:color w:val="5F5F5F"/>
                <w:spacing w:val="-4"/>
                <w:sz w:val="18"/>
              </w:rPr>
              <w:t xml:space="preserve"> </w:t>
            </w:r>
            <w:r>
              <w:rPr>
                <w:color w:val="5F5F5F"/>
                <w:sz w:val="18"/>
              </w:rPr>
              <w:t>regarding energy prices, as well as greater telecommunication security through expansion of the supply-side</w:t>
            </w:r>
          </w:p>
          <w:p w14:paraId="34A83102" w14:textId="77777777" w:rsidR="00A6660A" w:rsidRDefault="00165618">
            <w:pPr>
              <w:pStyle w:val="TableParagraph"/>
              <w:spacing w:before="2" w:line="187" w:lineRule="exact"/>
              <w:ind w:left="235"/>
              <w:rPr>
                <w:sz w:val="18"/>
              </w:rPr>
            </w:pPr>
            <w:r>
              <w:rPr>
                <w:color w:val="5F5F5F"/>
                <w:spacing w:val="-2"/>
                <w:sz w:val="18"/>
              </w:rPr>
              <w:t>infrastructure.</w:t>
            </w:r>
          </w:p>
        </w:tc>
        <w:tc>
          <w:tcPr>
            <w:tcW w:w="1142" w:type="dxa"/>
          </w:tcPr>
          <w:p w14:paraId="336CFA9C" w14:textId="77777777" w:rsidR="00A6660A" w:rsidRDefault="00165618">
            <w:pPr>
              <w:pStyle w:val="TableParagraph"/>
              <w:spacing w:before="152"/>
              <w:ind w:left="120" w:right="5"/>
              <w:rPr>
                <w:sz w:val="18"/>
              </w:rPr>
            </w:pPr>
            <w:r>
              <w:rPr>
                <w:color w:val="5F5F5F"/>
                <w:spacing w:val="-4"/>
                <w:sz w:val="18"/>
              </w:rPr>
              <w:t xml:space="preserve">Very </w:t>
            </w:r>
            <w:r>
              <w:rPr>
                <w:color w:val="5F5F5F"/>
                <w:spacing w:val="-2"/>
                <w:sz w:val="18"/>
              </w:rPr>
              <w:t>sensitive</w:t>
            </w:r>
          </w:p>
        </w:tc>
        <w:tc>
          <w:tcPr>
            <w:tcW w:w="1216" w:type="dxa"/>
          </w:tcPr>
          <w:p w14:paraId="76D70730" w14:textId="77777777" w:rsidR="00A6660A" w:rsidRDefault="00165618">
            <w:pPr>
              <w:pStyle w:val="TableParagraph"/>
              <w:spacing w:before="154"/>
              <w:ind w:left="123"/>
              <w:rPr>
                <w:sz w:val="18"/>
              </w:rPr>
            </w:pPr>
            <w:r>
              <w:rPr>
                <w:color w:val="5F5F5F"/>
                <w:spacing w:val="-2"/>
                <w:sz w:val="18"/>
              </w:rPr>
              <w:t>Moderate</w:t>
            </w:r>
          </w:p>
        </w:tc>
        <w:tc>
          <w:tcPr>
            <w:tcW w:w="938" w:type="dxa"/>
          </w:tcPr>
          <w:p w14:paraId="323BB872" w14:textId="77777777" w:rsidR="00A6660A" w:rsidRDefault="00165618">
            <w:pPr>
              <w:pStyle w:val="TableParagraph"/>
              <w:spacing w:before="154"/>
              <w:ind w:left="186"/>
              <w:rPr>
                <w:sz w:val="18"/>
              </w:rPr>
            </w:pPr>
            <w:r>
              <w:rPr>
                <w:color w:val="5F5F5F"/>
                <w:spacing w:val="-4"/>
                <w:sz w:val="18"/>
              </w:rPr>
              <w:t>High</w:t>
            </w:r>
          </w:p>
        </w:tc>
      </w:tr>
    </w:tbl>
    <w:p w14:paraId="33F873A2" w14:textId="77777777" w:rsidR="00A6660A" w:rsidRDefault="00A6660A">
      <w:pPr>
        <w:pStyle w:val="BodyText"/>
        <w:rPr>
          <w:sz w:val="32"/>
        </w:rPr>
      </w:pPr>
    </w:p>
    <w:p w14:paraId="5D78E956" w14:textId="77777777" w:rsidR="00A6660A" w:rsidRDefault="00A6660A">
      <w:pPr>
        <w:pStyle w:val="BodyText"/>
        <w:spacing w:before="4"/>
        <w:rPr>
          <w:sz w:val="32"/>
        </w:rPr>
      </w:pPr>
    </w:p>
    <w:p w14:paraId="029C8022" w14:textId="77777777" w:rsidR="00A6660A" w:rsidRDefault="00165618">
      <w:pPr>
        <w:pStyle w:val="Heading2"/>
        <w:numPr>
          <w:ilvl w:val="2"/>
          <w:numId w:val="8"/>
        </w:numPr>
        <w:tabs>
          <w:tab w:val="left" w:pos="1707"/>
        </w:tabs>
        <w:ind w:hanging="1133"/>
      </w:pPr>
      <w:bookmarkStart w:id="30" w:name="3.5.3_Decommissioning_impacts"/>
      <w:bookmarkEnd w:id="30"/>
      <w:r>
        <w:rPr>
          <w:color w:val="18314A"/>
        </w:rPr>
        <w:t>Decommissioning</w:t>
      </w:r>
      <w:r>
        <w:rPr>
          <w:color w:val="18314A"/>
          <w:spacing w:val="-8"/>
        </w:rPr>
        <w:t xml:space="preserve"> </w:t>
      </w:r>
      <w:r>
        <w:rPr>
          <w:color w:val="18314A"/>
          <w:spacing w:val="-2"/>
        </w:rPr>
        <w:t>impacts</w:t>
      </w:r>
    </w:p>
    <w:p w14:paraId="48EC3D71" w14:textId="77777777" w:rsidR="00A6660A" w:rsidRDefault="00165618">
      <w:pPr>
        <w:pStyle w:val="BodyText"/>
        <w:spacing w:before="240" w:line="360" w:lineRule="auto"/>
        <w:ind w:left="574" w:right="618"/>
      </w:pPr>
      <w:r>
        <w:rPr>
          <w:color w:val="585858"/>
        </w:rPr>
        <w:t>The</w:t>
      </w:r>
      <w:r>
        <w:rPr>
          <w:color w:val="585858"/>
          <w:spacing w:val="-2"/>
        </w:rPr>
        <w:t xml:space="preserve"> </w:t>
      </w:r>
      <w:r>
        <w:rPr>
          <w:color w:val="585858"/>
        </w:rPr>
        <w:t>operational</w:t>
      </w:r>
      <w:r>
        <w:rPr>
          <w:color w:val="585858"/>
          <w:spacing w:val="-2"/>
        </w:rPr>
        <w:t xml:space="preserve"> </w:t>
      </w:r>
      <w:r>
        <w:rPr>
          <w:color w:val="585858"/>
        </w:rPr>
        <w:t>lifespan</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is</w:t>
      </w:r>
      <w:r>
        <w:rPr>
          <w:color w:val="585858"/>
          <w:spacing w:val="-1"/>
        </w:rPr>
        <w:t xml:space="preserve"> </w:t>
      </w:r>
      <w:r>
        <w:rPr>
          <w:color w:val="585858"/>
        </w:rPr>
        <w:t>a</w:t>
      </w:r>
      <w:r>
        <w:rPr>
          <w:color w:val="585858"/>
          <w:spacing w:val="-2"/>
        </w:rPr>
        <w:t xml:space="preserve"> </w:t>
      </w:r>
      <w:r>
        <w:rPr>
          <w:color w:val="585858"/>
        </w:rPr>
        <w:t>minimum</w:t>
      </w:r>
      <w:r>
        <w:rPr>
          <w:color w:val="585858"/>
          <w:spacing w:val="-3"/>
        </w:rPr>
        <w:t xml:space="preserve"> </w:t>
      </w:r>
      <w:r>
        <w:rPr>
          <w:color w:val="585858"/>
        </w:rPr>
        <w:t>40</w:t>
      </w:r>
      <w:r>
        <w:rPr>
          <w:color w:val="585858"/>
          <w:spacing w:val="-2"/>
        </w:rPr>
        <w:t xml:space="preserve"> </w:t>
      </w:r>
      <w:r>
        <w:rPr>
          <w:color w:val="585858"/>
        </w:rPr>
        <w:t>years.</w:t>
      </w:r>
      <w:r>
        <w:rPr>
          <w:color w:val="585858"/>
          <w:spacing w:val="-2"/>
        </w:rPr>
        <w:t xml:space="preserve"> </w:t>
      </w:r>
      <w:r>
        <w:rPr>
          <w:color w:val="585858"/>
        </w:rPr>
        <w:t>At</w:t>
      </w:r>
      <w:r>
        <w:rPr>
          <w:color w:val="585858"/>
          <w:spacing w:val="-2"/>
        </w:rPr>
        <w:t xml:space="preserve"> </w:t>
      </w:r>
      <w:r>
        <w:rPr>
          <w:color w:val="585858"/>
        </w:rPr>
        <w:t>this</w:t>
      </w:r>
      <w:r>
        <w:rPr>
          <w:color w:val="585858"/>
          <w:spacing w:val="-1"/>
        </w:rPr>
        <w:t xml:space="preserve"> </w:t>
      </w:r>
      <w:r>
        <w:rPr>
          <w:color w:val="585858"/>
        </w:rPr>
        <w:t>time</w:t>
      </w:r>
      <w:r>
        <w:rPr>
          <w:color w:val="585858"/>
          <w:spacing w:val="-2"/>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will</w:t>
      </w:r>
      <w:r>
        <w:rPr>
          <w:color w:val="585858"/>
          <w:spacing w:val="-2"/>
        </w:rPr>
        <w:t xml:space="preserve"> </w:t>
      </w:r>
      <w:r>
        <w:rPr>
          <w:color w:val="585858"/>
        </w:rPr>
        <w:t>be</w:t>
      </w:r>
      <w:r>
        <w:rPr>
          <w:color w:val="585858"/>
          <w:spacing w:val="-3"/>
        </w:rPr>
        <w:t xml:space="preserve"> </w:t>
      </w:r>
      <w:r>
        <w:rPr>
          <w:color w:val="585858"/>
        </w:rPr>
        <w:t>either decommissioned or upgraded to extend its operational lifespan.</w:t>
      </w:r>
    </w:p>
    <w:p w14:paraId="29FDEE86" w14:textId="77777777" w:rsidR="00A6660A" w:rsidRDefault="00165618">
      <w:pPr>
        <w:pStyle w:val="BodyText"/>
        <w:spacing w:before="120" w:line="360" w:lineRule="auto"/>
        <w:ind w:left="573" w:right="618"/>
      </w:pPr>
      <w:r>
        <w:rPr>
          <w:color w:val="585858"/>
        </w:rPr>
        <w:t>Decommissioning</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planned</w:t>
      </w:r>
      <w:r>
        <w:rPr>
          <w:color w:val="585858"/>
          <w:spacing w:val="-3"/>
        </w:rPr>
        <w:t xml:space="preserve"> </w:t>
      </w:r>
      <w:r>
        <w:rPr>
          <w:color w:val="585858"/>
        </w:rPr>
        <w:t>and</w:t>
      </w:r>
      <w:r>
        <w:rPr>
          <w:color w:val="585858"/>
          <w:spacing w:val="-4"/>
        </w:rPr>
        <w:t xml:space="preserve"> </w:t>
      </w:r>
      <w:r>
        <w:rPr>
          <w:color w:val="585858"/>
        </w:rPr>
        <w:t>carried</w:t>
      </w:r>
      <w:r>
        <w:rPr>
          <w:color w:val="585858"/>
          <w:spacing w:val="-3"/>
        </w:rPr>
        <w:t xml:space="preserve"> </w:t>
      </w:r>
      <w:r>
        <w:rPr>
          <w:color w:val="585858"/>
        </w:rPr>
        <w:t>out</w:t>
      </w:r>
      <w:r>
        <w:rPr>
          <w:color w:val="585858"/>
          <w:spacing w:val="-3"/>
        </w:rPr>
        <w:t xml:space="preserve"> </w:t>
      </w:r>
      <w:r>
        <w:rPr>
          <w:color w:val="585858"/>
        </w:rPr>
        <w:t>in</w:t>
      </w:r>
      <w:r>
        <w:rPr>
          <w:color w:val="585858"/>
          <w:spacing w:val="-3"/>
        </w:rPr>
        <w:t xml:space="preserve"> </w:t>
      </w:r>
      <w:r>
        <w:rPr>
          <w:color w:val="585858"/>
        </w:rPr>
        <w:t>accordance</w:t>
      </w:r>
      <w:r>
        <w:rPr>
          <w:color w:val="585858"/>
          <w:spacing w:val="-4"/>
        </w:rPr>
        <w:t xml:space="preserve"> </w:t>
      </w:r>
      <w:r>
        <w:rPr>
          <w:color w:val="585858"/>
        </w:rPr>
        <w:t>with</w:t>
      </w:r>
      <w:r>
        <w:rPr>
          <w:color w:val="585858"/>
          <w:spacing w:val="-3"/>
        </w:rPr>
        <w:t xml:space="preserve"> </w:t>
      </w:r>
      <w:r>
        <w:rPr>
          <w:color w:val="585858"/>
        </w:rPr>
        <w:t>regulatory</w:t>
      </w:r>
      <w:r>
        <w:rPr>
          <w:color w:val="585858"/>
          <w:spacing w:val="-2"/>
        </w:rPr>
        <w:t xml:space="preserve"> </w:t>
      </w:r>
      <w:r>
        <w:rPr>
          <w:color w:val="585858"/>
        </w:rPr>
        <w:t>requirements</w:t>
      </w:r>
      <w:r>
        <w:rPr>
          <w:color w:val="585858"/>
          <w:spacing w:val="-3"/>
        </w:rPr>
        <w:t xml:space="preserve"> </w:t>
      </w:r>
      <w:r>
        <w:rPr>
          <w:color w:val="585858"/>
        </w:rPr>
        <w:t>at</w:t>
      </w:r>
      <w:r>
        <w:rPr>
          <w:color w:val="585858"/>
          <w:spacing w:val="-3"/>
        </w:rPr>
        <w:t xml:space="preserve"> </w:t>
      </w:r>
      <w:r>
        <w:rPr>
          <w:color w:val="585858"/>
        </w:rPr>
        <w:t>the</w:t>
      </w:r>
      <w:r>
        <w:rPr>
          <w:color w:val="585858"/>
          <w:spacing w:val="-3"/>
        </w:rPr>
        <w:t xml:space="preserve"> </w:t>
      </w:r>
      <w:r>
        <w:rPr>
          <w:color w:val="585858"/>
        </w:rPr>
        <w:t>time.</w:t>
      </w:r>
      <w:r>
        <w:rPr>
          <w:color w:val="585858"/>
          <w:spacing w:val="-3"/>
        </w:rPr>
        <w:t xml:space="preserve"> </w:t>
      </w:r>
      <w:r>
        <w:rPr>
          <w:color w:val="585858"/>
        </w:rPr>
        <w:t>A decommissioning management plan in accordance with approvals conditions will be prepared prior to planned end of service and decommissioning of the project.</w:t>
      </w:r>
    </w:p>
    <w:p w14:paraId="0DB44653" w14:textId="77777777" w:rsidR="00A6660A" w:rsidRDefault="00165618">
      <w:pPr>
        <w:pStyle w:val="BodyText"/>
        <w:spacing w:before="121" w:line="360" w:lineRule="auto"/>
        <w:ind w:left="573" w:right="618"/>
      </w:pPr>
      <w:r>
        <w:rPr>
          <w:color w:val="585858"/>
        </w:rPr>
        <w:t>Requirements</w:t>
      </w:r>
      <w:r>
        <w:rPr>
          <w:color w:val="585858"/>
          <w:spacing w:val="-2"/>
        </w:rPr>
        <w:t xml:space="preserve"> </w:t>
      </w:r>
      <w:r>
        <w:rPr>
          <w:color w:val="585858"/>
        </w:rPr>
        <w:t>at</w:t>
      </w:r>
      <w:r>
        <w:rPr>
          <w:color w:val="585858"/>
          <w:spacing w:val="-3"/>
        </w:rPr>
        <w:t xml:space="preserve"> </w:t>
      </w:r>
      <w:r>
        <w:rPr>
          <w:color w:val="585858"/>
        </w:rPr>
        <w:t>the</w:t>
      </w:r>
      <w:r>
        <w:rPr>
          <w:color w:val="585858"/>
          <w:spacing w:val="-3"/>
        </w:rPr>
        <w:t xml:space="preserve"> </w:t>
      </w:r>
      <w:r>
        <w:rPr>
          <w:color w:val="585858"/>
        </w:rPr>
        <w:t>time</w:t>
      </w:r>
      <w:r>
        <w:rPr>
          <w:color w:val="585858"/>
          <w:spacing w:val="-3"/>
        </w:rPr>
        <w:t xml:space="preserve"> </w:t>
      </w:r>
      <w:r>
        <w:rPr>
          <w:color w:val="585858"/>
        </w:rPr>
        <w:t>will</w:t>
      </w:r>
      <w:r>
        <w:rPr>
          <w:color w:val="585858"/>
          <w:spacing w:val="-3"/>
        </w:rPr>
        <w:t xml:space="preserve"> </w:t>
      </w:r>
      <w:r>
        <w:rPr>
          <w:color w:val="585858"/>
        </w:rPr>
        <w:t>determine</w:t>
      </w:r>
      <w:r>
        <w:rPr>
          <w:color w:val="585858"/>
          <w:spacing w:val="-4"/>
        </w:rPr>
        <w:t xml:space="preserve"> </w:t>
      </w:r>
      <w:r>
        <w:rPr>
          <w:color w:val="585858"/>
        </w:rPr>
        <w:t>the</w:t>
      </w:r>
      <w:r>
        <w:rPr>
          <w:color w:val="585858"/>
          <w:spacing w:val="-3"/>
        </w:rPr>
        <w:t xml:space="preserve"> </w:t>
      </w:r>
      <w:r>
        <w:rPr>
          <w:color w:val="585858"/>
        </w:rPr>
        <w:t>scope</w:t>
      </w:r>
      <w:r>
        <w:rPr>
          <w:color w:val="585858"/>
          <w:spacing w:val="-3"/>
        </w:rPr>
        <w:t xml:space="preserve"> </w:t>
      </w:r>
      <w:r>
        <w:rPr>
          <w:color w:val="585858"/>
        </w:rPr>
        <w:t>of</w:t>
      </w:r>
      <w:r>
        <w:rPr>
          <w:color w:val="585858"/>
          <w:spacing w:val="-3"/>
        </w:rPr>
        <w:t xml:space="preserve"> </w:t>
      </w:r>
      <w:r>
        <w:rPr>
          <w:color w:val="585858"/>
        </w:rPr>
        <w:t>decommissioning</w:t>
      </w:r>
      <w:r>
        <w:rPr>
          <w:color w:val="585858"/>
          <w:spacing w:val="-3"/>
        </w:rPr>
        <w:t xml:space="preserve"> </w:t>
      </w:r>
      <w:r>
        <w:rPr>
          <w:color w:val="585858"/>
        </w:rPr>
        <w:t>activities</w:t>
      </w:r>
      <w:r>
        <w:rPr>
          <w:color w:val="585858"/>
          <w:spacing w:val="-3"/>
        </w:rPr>
        <w:t xml:space="preserve"> </w:t>
      </w:r>
      <w:r>
        <w:rPr>
          <w:color w:val="585858"/>
        </w:rPr>
        <w:t>and</w:t>
      </w:r>
      <w:r>
        <w:rPr>
          <w:color w:val="585858"/>
          <w:spacing w:val="-3"/>
        </w:rPr>
        <w:t xml:space="preserve"> </w:t>
      </w:r>
      <w:r>
        <w:rPr>
          <w:color w:val="585858"/>
        </w:rPr>
        <w:t>impacts.</w:t>
      </w:r>
      <w:r>
        <w:rPr>
          <w:color w:val="585858"/>
          <w:spacing w:val="-5"/>
        </w:rPr>
        <w:t xml:space="preserve"> </w:t>
      </w:r>
      <w:r>
        <w:rPr>
          <w:color w:val="585858"/>
        </w:rPr>
        <w:t>The</w:t>
      </w:r>
      <w:r>
        <w:rPr>
          <w:color w:val="585858"/>
          <w:spacing w:val="-3"/>
        </w:rPr>
        <w:t xml:space="preserve"> </w:t>
      </w:r>
      <w:r>
        <w:rPr>
          <w:color w:val="585858"/>
        </w:rPr>
        <w:t xml:space="preserve">key objective of decommissioning will be to leave a safe, </w:t>
      </w:r>
      <w:proofErr w:type="gramStart"/>
      <w:r>
        <w:rPr>
          <w:color w:val="585858"/>
        </w:rPr>
        <w:t>stable</w:t>
      </w:r>
      <w:proofErr w:type="gramEnd"/>
      <w:r>
        <w:rPr>
          <w:color w:val="585858"/>
        </w:rPr>
        <w:t xml:space="preserve"> and non-polluting environment.</w:t>
      </w:r>
    </w:p>
    <w:p w14:paraId="57FAA81B" w14:textId="77777777" w:rsidR="00A6660A" w:rsidRDefault="00165618">
      <w:pPr>
        <w:pStyle w:val="BodyText"/>
        <w:spacing w:before="119" w:line="360" w:lineRule="auto"/>
        <w:ind w:left="573" w:right="618"/>
      </w:pPr>
      <w:proofErr w:type="gramStart"/>
      <w:r>
        <w:rPr>
          <w:color w:val="585858"/>
        </w:rPr>
        <w:t>In</w:t>
      </w:r>
      <w:r>
        <w:rPr>
          <w:color w:val="585858"/>
          <w:spacing w:val="-3"/>
        </w:rPr>
        <w:t xml:space="preserve"> </w:t>
      </w:r>
      <w:r>
        <w:rPr>
          <w:color w:val="585858"/>
        </w:rPr>
        <w:t>the</w:t>
      </w:r>
      <w:r>
        <w:rPr>
          <w:color w:val="585858"/>
          <w:spacing w:val="-3"/>
        </w:rPr>
        <w:t xml:space="preserve"> </w:t>
      </w:r>
      <w:r>
        <w:rPr>
          <w:color w:val="585858"/>
        </w:rPr>
        <w:t>event</w:t>
      </w:r>
      <w:r>
        <w:rPr>
          <w:color w:val="585858"/>
          <w:spacing w:val="-3"/>
        </w:rPr>
        <w:t xml:space="preserve"> </w:t>
      </w:r>
      <w:r>
        <w:rPr>
          <w:color w:val="585858"/>
        </w:rPr>
        <w:t>that</w:t>
      </w:r>
      <w:proofErr w:type="gramEnd"/>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is</w:t>
      </w:r>
      <w:r>
        <w:rPr>
          <w:color w:val="585858"/>
          <w:spacing w:val="-2"/>
        </w:rPr>
        <w:t xml:space="preserve"> </w:t>
      </w:r>
      <w:r>
        <w:rPr>
          <w:color w:val="585858"/>
        </w:rPr>
        <w:t>decommissioned,</w:t>
      </w:r>
      <w:r>
        <w:rPr>
          <w:color w:val="585858"/>
          <w:spacing w:val="-3"/>
        </w:rPr>
        <w:t xml:space="preserve"> </w:t>
      </w:r>
      <w:r>
        <w:rPr>
          <w:color w:val="585858"/>
        </w:rPr>
        <w:t>all</w:t>
      </w:r>
      <w:r>
        <w:rPr>
          <w:color w:val="585858"/>
          <w:spacing w:val="-3"/>
        </w:rPr>
        <w:t xml:space="preserve"> </w:t>
      </w:r>
      <w:r>
        <w:rPr>
          <w:color w:val="585858"/>
        </w:rPr>
        <w:t>above-ground</w:t>
      </w:r>
      <w:r>
        <w:rPr>
          <w:color w:val="585858"/>
          <w:spacing w:val="-3"/>
        </w:rPr>
        <w:t xml:space="preserve"> </w:t>
      </w:r>
      <w:r>
        <w:rPr>
          <w:color w:val="585858"/>
        </w:rPr>
        <w:t>infrastructure</w:t>
      </w:r>
      <w:r>
        <w:rPr>
          <w:color w:val="585858"/>
          <w:spacing w:val="-4"/>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removed,</w:t>
      </w:r>
      <w:r>
        <w:rPr>
          <w:color w:val="585858"/>
          <w:spacing w:val="-3"/>
        </w:rPr>
        <w:t xml:space="preserve"> </w:t>
      </w:r>
      <w:r>
        <w:rPr>
          <w:color w:val="585858"/>
        </w:rPr>
        <w:t>the</w:t>
      </w:r>
      <w:r>
        <w:rPr>
          <w:color w:val="585858"/>
          <w:spacing w:val="-3"/>
        </w:rPr>
        <w:t xml:space="preserve"> </w:t>
      </w:r>
      <w:r>
        <w:rPr>
          <w:color w:val="585858"/>
        </w:rPr>
        <w:t xml:space="preserve">site </w:t>
      </w:r>
      <w:r>
        <w:rPr>
          <w:color w:val="585858"/>
          <w:spacing w:val="-2"/>
        </w:rPr>
        <w:t>rehabilitated.</w:t>
      </w:r>
    </w:p>
    <w:p w14:paraId="460FF85D" w14:textId="77777777" w:rsidR="00A6660A" w:rsidRDefault="00165618">
      <w:pPr>
        <w:pStyle w:val="BodyText"/>
        <w:spacing w:before="120" w:line="360" w:lineRule="auto"/>
        <w:ind w:left="573" w:right="618"/>
      </w:pPr>
      <w:r>
        <w:rPr>
          <w:color w:val="585858"/>
        </w:rPr>
        <w:t>Decommissioning activities required to meet the objective will include, as a minimum, removal of above ground</w:t>
      </w:r>
      <w:r>
        <w:rPr>
          <w:color w:val="585858"/>
          <w:spacing w:val="-3"/>
        </w:rPr>
        <w:t xml:space="preserve"> </w:t>
      </w:r>
      <w:r>
        <w:rPr>
          <w:color w:val="585858"/>
        </w:rPr>
        <w:t>buildings</w:t>
      </w:r>
      <w:r>
        <w:rPr>
          <w:color w:val="585858"/>
          <w:spacing w:val="-2"/>
        </w:rPr>
        <w:t xml:space="preserve"> </w:t>
      </w:r>
      <w:r>
        <w:rPr>
          <w:color w:val="585858"/>
        </w:rPr>
        <w:t>and</w:t>
      </w:r>
      <w:r>
        <w:rPr>
          <w:color w:val="585858"/>
          <w:spacing w:val="-3"/>
        </w:rPr>
        <w:t xml:space="preserve"> </w:t>
      </w:r>
      <w:r>
        <w:rPr>
          <w:color w:val="585858"/>
        </w:rPr>
        <w:t>structures.</w:t>
      </w:r>
      <w:r>
        <w:rPr>
          <w:color w:val="585858"/>
          <w:spacing w:val="-5"/>
        </w:rPr>
        <w:t xml:space="preserve"> </w:t>
      </w:r>
      <w:r>
        <w:rPr>
          <w:color w:val="585858"/>
        </w:rPr>
        <w:t>Remediation</w:t>
      </w:r>
      <w:r>
        <w:rPr>
          <w:color w:val="585858"/>
          <w:spacing w:val="-3"/>
        </w:rPr>
        <w:t xml:space="preserve"> </w:t>
      </w:r>
      <w:r>
        <w:rPr>
          <w:color w:val="585858"/>
        </w:rPr>
        <w:t>of</w:t>
      </w:r>
      <w:r>
        <w:rPr>
          <w:color w:val="585858"/>
          <w:spacing w:val="-3"/>
        </w:rPr>
        <w:t xml:space="preserve"> </w:t>
      </w:r>
      <w:r>
        <w:rPr>
          <w:color w:val="585858"/>
        </w:rPr>
        <w:t>any</w:t>
      </w:r>
      <w:r>
        <w:rPr>
          <w:color w:val="585858"/>
          <w:spacing w:val="-3"/>
        </w:rPr>
        <w:t xml:space="preserve"> </w:t>
      </w:r>
      <w:r>
        <w:rPr>
          <w:color w:val="585858"/>
        </w:rPr>
        <w:t>contamination</w:t>
      </w:r>
      <w:r>
        <w:rPr>
          <w:color w:val="585858"/>
          <w:spacing w:val="-3"/>
        </w:rPr>
        <w:t xml:space="preserve"> </w:t>
      </w:r>
      <w:r>
        <w:rPr>
          <w:color w:val="585858"/>
        </w:rPr>
        <w:t>and</w:t>
      </w:r>
      <w:r>
        <w:rPr>
          <w:color w:val="585858"/>
          <w:spacing w:val="-3"/>
        </w:rPr>
        <w:t xml:space="preserve"> </w:t>
      </w:r>
      <w:r>
        <w:rPr>
          <w:color w:val="585858"/>
        </w:rPr>
        <w:t>reinstatement</w:t>
      </w:r>
      <w:r>
        <w:rPr>
          <w:color w:val="585858"/>
          <w:spacing w:val="-3"/>
        </w:rPr>
        <w:t xml:space="preserve"> </w:t>
      </w:r>
      <w:r>
        <w:rPr>
          <w:color w:val="585858"/>
        </w:rPr>
        <w:t>and</w:t>
      </w:r>
      <w:r>
        <w:rPr>
          <w:color w:val="585858"/>
          <w:spacing w:val="-4"/>
        </w:rPr>
        <w:t xml:space="preserve"> </w:t>
      </w:r>
      <w:r>
        <w:rPr>
          <w:color w:val="585858"/>
        </w:rPr>
        <w:t>rehabilitation</w:t>
      </w:r>
      <w:r>
        <w:rPr>
          <w:color w:val="585858"/>
          <w:spacing w:val="-3"/>
        </w:rPr>
        <w:t xml:space="preserve"> </w:t>
      </w:r>
      <w:r>
        <w:rPr>
          <w:color w:val="585858"/>
        </w:rPr>
        <w:t>of the site will be undertaken to provide a self-supporting landform suitable for the end land use.</w:t>
      </w:r>
    </w:p>
    <w:p w14:paraId="6DB7D87B" w14:textId="77777777" w:rsidR="00A6660A" w:rsidRDefault="00165618">
      <w:pPr>
        <w:pStyle w:val="BodyText"/>
        <w:spacing w:before="120" w:line="360" w:lineRule="auto"/>
        <w:ind w:left="573" w:right="790"/>
        <w:jc w:val="both"/>
      </w:pPr>
      <w:r>
        <w:rPr>
          <w:color w:val="585858"/>
        </w:rPr>
        <w:t>Decommissioning and demolition of project infrastructure will implement the waste management hierarchy principles</w:t>
      </w:r>
      <w:r>
        <w:rPr>
          <w:color w:val="585858"/>
          <w:spacing w:val="-2"/>
        </w:rPr>
        <w:t xml:space="preserve"> </w:t>
      </w:r>
      <w:r>
        <w:rPr>
          <w:color w:val="585858"/>
        </w:rPr>
        <w:t>being</w:t>
      </w:r>
      <w:r>
        <w:rPr>
          <w:color w:val="585858"/>
          <w:spacing w:val="-3"/>
        </w:rPr>
        <w:t xml:space="preserve"> </w:t>
      </w:r>
      <w:r>
        <w:rPr>
          <w:color w:val="585858"/>
        </w:rPr>
        <w:t>avoid,</w:t>
      </w:r>
      <w:r>
        <w:rPr>
          <w:color w:val="585858"/>
          <w:spacing w:val="-3"/>
        </w:rPr>
        <w:t xml:space="preserve"> </w:t>
      </w:r>
      <w:r>
        <w:rPr>
          <w:color w:val="585858"/>
        </w:rPr>
        <w:t>minimise,</w:t>
      </w:r>
      <w:r>
        <w:rPr>
          <w:color w:val="585858"/>
          <w:spacing w:val="-3"/>
        </w:rPr>
        <w:t xml:space="preserve"> </w:t>
      </w:r>
      <w:r>
        <w:rPr>
          <w:color w:val="585858"/>
        </w:rPr>
        <w:t>reuse,</w:t>
      </w:r>
      <w:r>
        <w:rPr>
          <w:color w:val="585858"/>
          <w:spacing w:val="-3"/>
        </w:rPr>
        <w:t xml:space="preserve"> </w:t>
      </w:r>
      <w:r>
        <w:rPr>
          <w:color w:val="585858"/>
        </w:rPr>
        <w:t>recycle</w:t>
      </w:r>
      <w:r>
        <w:rPr>
          <w:color w:val="585858"/>
          <w:spacing w:val="-3"/>
        </w:rPr>
        <w:t xml:space="preserve"> </w:t>
      </w:r>
      <w:r>
        <w:rPr>
          <w:color w:val="585858"/>
        </w:rPr>
        <w:t>and</w:t>
      </w:r>
      <w:r>
        <w:rPr>
          <w:color w:val="585858"/>
          <w:spacing w:val="-3"/>
        </w:rPr>
        <w:t xml:space="preserve"> </w:t>
      </w:r>
      <w:r>
        <w:rPr>
          <w:color w:val="585858"/>
        </w:rPr>
        <w:t>appropriately</w:t>
      </w:r>
      <w:r>
        <w:rPr>
          <w:color w:val="585858"/>
          <w:spacing w:val="-2"/>
        </w:rPr>
        <w:t xml:space="preserve"> </w:t>
      </w:r>
      <w:r>
        <w:rPr>
          <w:color w:val="585858"/>
        </w:rPr>
        <w:t>dispose.</w:t>
      </w:r>
      <w:r>
        <w:rPr>
          <w:color w:val="585858"/>
          <w:spacing w:val="-3"/>
        </w:rPr>
        <w:t xml:space="preserve"> </w:t>
      </w:r>
      <w:r>
        <w:rPr>
          <w:color w:val="585858"/>
        </w:rPr>
        <w:t>Waste</w:t>
      </w:r>
      <w:r>
        <w:rPr>
          <w:color w:val="585858"/>
          <w:spacing w:val="-3"/>
        </w:rPr>
        <w:t xml:space="preserve"> </w:t>
      </w:r>
      <w:r>
        <w:rPr>
          <w:color w:val="585858"/>
        </w:rPr>
        <w:t>management</w:t>
      </w:r>
      <w:r>
        <w:rPr>
          <w:color w:val="585858"/>
          <w:spacing w:val="-3"/>
        </w:rPr>
        <w:t xml:space="preserve"> </w:t>
      </w:r>
      <w:r>
        <w:rPr>
          <w:color w:val="585858"/>
        </w:rPr>
        <w:t>will</w:t>
      </w:r>
      <w:r>
        <w:rPr>
          <w:color w:val="585858"/>
          <w:spacing w:val="-3"/>
        </w:rPr>
        <w:t xml:space="preserve"> </w:t>
      </w:r>
      <w:r>
        <w:rPr>
          <w:color w:val="585858"/>
        </w:rPr>
        <w:t>accord with applicable legislation at the time.</w:t>
      </w:r>
    </w:p>
    <w:p w14:paraId="40F8D893" w14:textId="77777777" w:rsidR="00A6660A" w:rsidRDefault="00165618">
      <w:pPr>
        <w:pStyle w:val="BodyText"/>
        <w:spacing w:before="120" w:line="360" w:lineRule="auto"/>
        <w:ind w:left="573" w:right="618"/>
      </w:pPr>
      <w:r>
        <w:rPr>
          <w:color w:val="585858"/>
        </w:rPr>
        <w:t>Decommissioning activities may include recovery of land and subsea cables. The conduits and shore crossing ducts will be left in-situ as removal will cause significant environmental impact. Subsea cables will be</w:t>
      </w:r>
      <w:r>
        <w:rPr>
          <w:color w:val="585858"/>
          <w:spacing w:val="-3"/>
        </w:rPr>
        <w:t xml:space="preserve"> </w:t>
      </w:r>
      <w:r>
        <w:rPr>
          <w:color w:val="585858"/>
        </w:rPr>
        <w:t>recovered</w:t>
      </w:r>
      <w:r>
        <w:rPr>
          <w:color w:val="585858"/>
          <w:spacing w:val="-4"/>
        </w:rPr>
        <w:t xml:space="preserve"> </w:t>
      </w:r>
      <w:r>
        <w:rPr>
          <w:color w:val="585858"/>
        </w:rPr>
        <w:t>by</w:t>
      </w:r>
      <w:r>
        <w:rPr>
          <w:color w:val="585858"/>
          <w:spacing w:val="-2"/>
        </w:rPr>
        <w:t xml:space="preserve"> </w:t>
      </w:r>
      <w:r>
        <w:rPr>
          <w:color w:val="585858"/>
        </w:rPr>
        <w:t>water</w:t>
      </w:r>
      <w:r>
        <w:rPr>
          <w:color w:val="585858"/>
          <w:spacing w:val="-2"/>
        </w:rPr>
        <w:t xml:space="preserve"> </w:t>
      </w:r>
      <w:r>
        <w:rPr>
          <w:color w:val="585858"/>
        </w:rPr>
        <w:t>jetting</w:t>
      </w:r>
      <w:r>
        <w:rPr>
          <w:color w:val="585858"/>
          <w:spacing w:val="-3"/>
        </w:rPr>
        <w:t xml:space="preserve"> </w:t>
      </w:r>
      <w:r>
        <w:rPr>
          <w:color w:val="585858"/>
        </w:rPr>
        <w:t>or</w:t>
      </w:r>
      <w:r>
        <w:rPr>
          <w:color w:val="585858"/>
          <w:spacing w:val="-2"/>
        </w:rPr>
        <w:t xml:space="preserve"> </w:t>
      </w:r>
      <w:r>
        <w:rPr>
          <w:color w:val="585858"/>
        </w:rPr>
        <w:t>removal</w:t>
      </w:r>
      <w:r>
        <w:rPr>
          <w:color w:val="585858"/>
          <w:spacing w:val="-4"/>
        </w:rPr>
        <w:t xml:space="preserve"> </w:t>
      </w:r>
      <w:r>
        <w:rPr>
          <w:color w:val="585858"/>
        </w:rPr>
        <w:t>of</w:t>
      </w:r>
      <w:r>
        <w:rPr>
          <w:color w:val="585858"/>
          <w:spacing w:val="-3"/>
        </w:rPr>
        <w:t xml:space="preserve"> </w:t>
      </w:r>
      <w:r>
        <w:rPr>
          <w:color w:val="585858"/>
        </w:rPr>
        <w:t>rock</w:t>
      </w:r>
      <w:r>
        <w:rPr>
          <w:color w:val="585858"/>
          <w:spacing w:val="-2"/>
        </w:rPr>
        <w:t xml:space="preserve"> </w:t>
      </w:r>
      <w:r>
        <w:rPr>
          <w:color w:val="585858"/>
        </w:rPr>
        <w:t>mattresses</w:t>
      </w:r>
      <w:r>
        <w:rPr>
          <w:color w:val="585858"/>
          <w:spacing w:val="-2"/>
        </w:rPr>
        <w:t xml:space="preserve"> </w:t>
      </w:r>
      <w:r>
        <w:rPr>
          <w:color w:val="585858"/>
        </w:rPr>
        <w:t>or</w:t>
      </w:r>
      <w:r>
        <w:rPr>
          <w:color w:val="585858"/>
          <w:spacing w:val="-2"/>
        </w:rPr>
        <w:t xml:space="preserve"> </w:t>
      </w:r>
      <w:proofErr w:type="spellStart"/>
      <w:r>
        <w:rPr>
          <w:color w:val="585858"/>
        </w:rPr>
        <w:t>armouring</w:t>
      </w:r>
      <w:proofErr w:type="spellEnd"/>
      <w:r>
        <w:rPr>
          <w:color w:val="585858"/>
          <w:spacing w:val="-3"/>
        </w:rPr>
        <w:t xml:space="preserve"> </w:t>
      </w:r>
      <w:r>
        <w:rPr>
          <w:color w:val="585858"/>
        </w:rPr>
        <w:t>to</w:t>
      </w:r>
      <w:r>
        <w:rPr>
          <w:color w:val="585858"/>
          <w:spacing w:val="-3"/>
        </w:rPr>
        <w:t xml:space="preserve"> </w:t>
      </w:r>
      <w:r>
        <w:rPr>
          <w:color w:val="585858"/>
        </w:rPr>
        <w:t>free</w:t>
      </w:r>
      <w:r>
        <w:rPr>
          <w:color w:val="585858"/>
          <w:spacing w:val="-4"/>
        </w:rPr>
        <w:t xml:space="preserve"> </w:t>
      </w:r>
      <w:r>
        <w:rPr>
          <w:color w:val="585858"/>
        </w:rPr>
        <w:t>the</w:t>
      </w:r>
      <w:r>
        <w:rPr>
          <w:color w:val="585858"/>
          <w:spacing w:val="-3"/>
        </w:rPr>
        <w:t xml:space="preserve"> </w:t>
      </w:r>
      <w:r>
        <w:rPr>
          <w:color w:val="585858"/>
        </w:rPr>
        <w:t>cables</w:t>
      </w:r>
      <w:r>
        <w:rPr>
          <w:color w:val="585858"/>
          <w:spacing w:val="-2"/>
        </w:rPr>
        <w:t xml:space="preserve"> </w:t>
      </w:r>
      <w:r>
        <w:rPr>
          <w:color w:val="585858"/>
        </w:rPr>
        <w:t>from</w:t>
      </w:r>
      <w:r>
        <w:rPr>
          <w:color w:val="585858"/>
          <w:spacing w:val="-3"/>
        </w:rPr>
        <w:t xml:space="preserve"> </w:t>
      </w:r>
      <w:r>
        <w:rPr>
          <w:color w:val="585858"/>
        </w:rPr>
        <w:t>the</w:t>
      </w:r>
      <w:r>
        <w:rPr>
          <w:color w:val="585858"/>
          <w:spacing w:val="-3"/>
        </w:rPr>
        <w:t xml:space="preserve"> </w:t>
      </w:r>
      <w:r>
        <w:rPr>
          <w:color w:val="585858"/>
        </w:rPr>
        <w:t>seabed.</w:t>
      </w:r>
    </w:p>
    <w:p w14:paraId="25995CD7" w14:textId="77777777" w:rsidR="00A6660A" w:rsidRDefault="00165618">
      <w:pPr>
        <w:pStyle w:val="BodyText"/>
        <w:spacing w:before="121" w:line="360" w:lineRule="auto"/>
        <w:ind w:left="573" w:right="618"/>
      </w:pPr>
      <w:r>
        <w:rPr>
          <w:color w:val="585858"/>
        </w:rPr>
        <w:t>A</w:t>
      </w:r>
      <w:r>
        <w:rPr>
          <w:color w:val="585858"/>
          <w:spacing w:val="-3"/>
        </w:rPr>
        <w:t xml:space="preserve"> </w:t>
      </w:r>
      <w:r>
        <w:rPr>
          <w:color w:val="585858"/>
        </w:rPr>
        <w:t>decommissioning</w:t>
      </w:r>
      <w:r>
        <w:rPr>
          <w:color w:val="585858"/>
          <w:spacing w:val="-3"/>
        </w:rPr>
        <w:t xml:space="preserve"> </w:t>
      </w:r>
      <w:r>
        <w:rPr>
          <w:color w:val="585858"/>
        </w:rPr>
        <w:t>management</w:t>
      </w:r>
      <w:r>
        <w:rPr>
          <w:color w:val="585858"/>
          <w:spacing w:val="-4"/>
        </w:rPr>
        <w:t xml:space="preserve"> </w:t>
      </w:r>
      <w:r>
        <w:rPr>
          <w:color w:val="585858"/>
        </w:rPr>
        <w:t>plan</w:t>
      </w:r>
      <w:r>
        <w:rPr>
          <w:color w:val="585858"/>
          <w:spacing w:val="-4"/>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prepared</w:t>
      </w:r>
      <w:r>
        <w:rPr>
          <w:color w:val="585858"/>
          <w:spacing w:val="-3"/>
        </w:rPr>
        <w:t xml:space="preserve"> </w:t>
      </w:r>
      <w:r>
        <w:rPr>
          <w:color w:val="585858"/>
        </w:rPr>
        <w:t>to</w:t>
      </w:r>
      <w:r>
        <w:rPr>
          <w:color w:val="585858"/>
          <w:spacing w:val="-3"/>
        </w:rPr>
        <w:t xml:space="preserve"> </w:t>
      </w:r>
      <w:r>
        <w:rPr>
          <w:color w:val="585858"/>
        </w:rPr>
        <w:t>outline</w:t>
      </w:r>
      <w:r>
        <w:rPr>
          <w:color w:val="585858"/>
          <w:spacing w:val="-3"/>
        </w:rPr>
        <w:t xml:space="preserve"> </w:t>
      </w:r>
      <w:r>
        <w:rPr>
          <w:color w:val="585858"/>
        </w:rPr>
        <w:t>how</w:t>
      </w:r>
      <w:r>
        <w:rPr>
          <w:color w:val="585858"/>
          <w:spacing w:val="-2"/>
        </w:rPr>
        <w:t xml:space="preserve"> </w:t>
      </w:r>
      <w:r>
        <w:rPr>
          <w:color w:val="585858"/>
        </w:rPr>
        <w:t>activities</w:t>
      </w:r>
      <w:r>
        <w:rPr>
          <w:color w:val="585858"/>
          <w:spacing w:val="-2"/>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undertaken</w:t>
      </w:r>
      <w:r>
        <w:rPr>
          <w:color w:val="585858"/>
          <w:spacing w:val="-3"/>
        </w:rPr>
        <w:t xml:space="preserve"> </w:t>
      </w:r>
      <w:r>
        <w:rPr>
          <w:color w:val="585858"/>
        </w:rPr>
        <w:t>and potential impacts managed.</w:t>
      </w:r>
    </w:p>
    <w:p w14:paraId="078B6AFE" w14:textId="77777777" w:rsidR="00A6660A" w:rsidRDefault="00A6660A">
      <w:pPr>
        <w:spacing w:line="360" w:lineRule="auto"/>
        <w:sectPr w:rsidR="00A6660A">
          <w:pgSz w:w="11910" w:h="16840"/>
          <w:pgMar w:top="980" w:right="563" w:bottom="800" w:left="560" w:header="467" w:footer="612" w:gutter="0"/>
          <w:cols w:space="720"/>
        </w:sectPr>
      </w:pPr>
    </w:p>
    <w:p w14:paraId="0A943F4F" w14:textId="77777777" w:rsidR="00A6660A" w:rsidRDefault="00A6660A">
      <w:pPr>
        <w:pStyle w:val="BodyText"/>
        <w:spacing w:before="94"/>
        <w:rPr>
          <w:sz w:val="44"/>
        </w:rPr>
      </w:pPr>
    </w:p>
    <w:p w14:paraId="744D738A" w14:textId="77777777" w:rsidR="00A6660A" w:rsidRDefault="00165618">
      <w:pPr>
        <w:pStyle w:val="Heading1"/>
        <w:numPr>
          <w:ilvl w:val="1"/>
          <w:numId w:val="8"/>
        </w:numPr>
        <w:tabs>
          <w:tab w:val="left" w:pos="1422"/>
          <w:tab w:val="left" w:pos="1424"/>
        </w:tabs>
        <w:spacing w:before="1"/>
        <w:ind w:right="3376"/>
        <w:jc w:val="left"/>
      </w:pPr>
      <w:bookmarkStart w:id="31" w:name="3.6_Environmental_performance_requiremen"/>
      <w:bookmarkEnd w:id="31"/>
      <w:r>
        <w:rPr>
          <w:color w:val="18314A"/>
        </w:rPr>
        <w:t>Environmental</w:t>
      </w:r>
      <w:r>
        <w:rPr>
          <w:color w:val="18314A"/>
          <w:spacing w:val="-31"/>
        </w:rPr>
        <w:t xml:space="preserve"> </w:t>
      </w:r>
      <w:r>
        <w:rPr>
          <w:color w:val="18314A"/>
        </w:rPr>
        <w:t xml:space="preserve">performance </w:t>
      </w:r>
      <w:r>
        <w:rPr>
          <w:color w:val="18314A"/>
          <w:spacing w:val="-2"/>
        </w:rPr>
        <w:t>requirements</w:t>
      </w:r>
    </w:p>
    <w:p w14:paraId="5A567E07" w14:textId="77777777" w:rsidR="00A6660A" w:rsidRDefault="00165618">
      <w:pPr>
        <w:pStyle w:val="BodyText"/>
        <w:spacing w:before="319" w:line="360" w:lineRule="auto"/>
        <w:ind w:left="573" w:right="618"/>
      </w:pPr>
      <w:r>
        <w:rPr>
          <w:color w:val="585858"/>
        </w:rPr>
        <w:t xml:space="preserve">EPRs set out the environmental outcomes that must be achieved during all phases of the project. In developing these EPRs, industry standards and guidelines, good </w:t>
      </w:r>
      <w:proofErr w:type="gramStart"/>
      <w:r>
        <w:rPr>
          <w:color w:val="585858"/>
        </w:rPr>
        <w:t>practice</w:t>
      </w:r>
      <w:proofErr w:type="gramEnd"/>
      <w:r>
        <w:rPr>
          <w:color w:val="585858"/>
        </w:rPr>
        <w:t xml:space="preserve"> and the latest approaches to managing</w:t>
      </w:r>
      <w:r>
        <w:rPr>
          <w:color w:val="585858"/>
          <w:spacing w:val="-4"/>
        </w:rPr>
        <w:t xml:space="preserve"> </w:t>
      </w:r>
      <w:r>
        <w:rPr>
          <w:color w:val="585858"/>
        </w:rPr>
        <w:t>impacts</w:t>
      </w:r>
      <w:r>
        <w:rPr>
          <w:color w:val="585858"/>
          <w:spacing w:val="-3"/>
        </w:rPr>
        <w:t xml:space="preserve"> </w:t>
      </w:r>
      <w:r>
        <w:rPr>
          <w:color w:val="585858"/>
        </w:rPr>
        <w:t>were</w:t>
      </w:r>
      <w:r>
        <w:rPr>
          <w:color w:val="585858"/>
          <w:spacing w:val="-4"/>
        </w:rPr>
        <w:t xml:space="preserve"> </w:t>
      </w:r>
      <w:r>
        <w:rPr>
          <w:color w:val="585858"/>
        </w:rPr>
        <w:t>considered.</w:t>
      </w:r>
      <w:r>
        <w:rPr>
          <w:color w:val="585858"/>
          <w:spacing w:val="-4"/>
        </w:rPr>
        <w:t xml:space="preserve"> </w:t>
      </w:r>
      <w:r>
        <w:rPr>
          <w:color w:val="585858"/>
        </w:rPr>
        <w:t>Project</w:t>
      </w:r>
      <w:r>
        <w:rPr>
          <w:color w:val="585858"/>
          <w:spacing w:val="-4"/>
        </w:rPr>
        <w:t xml:space="preserve"> </w:t>
      </w:r>
      <w:r>
        <w:rPr>
          <w:color w:val="585858"/>
        </w:rPr>
        <w:t>specific</w:t>
      </w:r>
      <w:r>
        <w:rPr>
          <w:color w:val="585858"/>
          <w:spacing w:val="-4"/>
        </w:rPr>
        <w:t xml:space="preserve"> </w:t>
      </w:r>
      <w:r>
        <w:rPr>
          <w:color w:val="585858"/>
        </w:rPr>
        <w:t>management</w:t>
      </w:r>
      <w:r>
        <w:rPr>
          <w:color w:val="585858"/>
          <w:spacing w:val="-4"/>
        </w:rPr>
        <w:t xml:space="preserve"> </w:t>
      </w:r>
      <w:r>
        <w:rPr>
          <w:color w:val="585858"/>
        </w:rPr>
        <w:t>measures,</w:t>
      </w:r>
      <w:r>
        <w:rPr>
          <w:color w:val="585858"/>
          <w:spacing w:val="-4"/>
        </w:rPr>
        <w:t xml:space="preserve"> </w:t>
      </w:r>
      <w:r>
        <w:rPr>
          <w:color w:val="585858"/>
        </w:rPr>
        <w:t>relevant</w:t>
      </w:r>
      <w:r>
        <w:rPr>
          <w:color w:val="585858"/>
          <w:spacing w:val="-4"/>
        </w:rPr>
        <w:t xml:space="preserve"> </w:t>
      </w:r>
      <w:r>
        <w:rPr>
          <w:color w:val="585858"/>
        </w:rPr>
        <w:t>legislation</w:t>
      </w:r>
      <w:r>
        <w:rPr>
          <w:color w:val="585858"/>
          <w:spacing w:val="-4"/>
        </w:rPr>
        <w:t xml:space="preserve"> </w:t>
      </w:r>
      <w:r>
        <w:rPr>
          <w:color w:val="585858"/>
        </w:rPr>
        <w:t>and</w:t>
      </w:r>
      <w:r>
        <w:rPr>
          <w:color w:val="585858"/>
          <w:spacing w:val="-4"/>
        </w:rPr>
        <w:t xml:space="preserve"> </w:t>
      </w:r>
      <w:r>
        <w:rPr>
          <w:color w:val="585858"/>
        </w:rPr>
        <w:t>policy requirements informed these EPRs.</w:t>
      </w:r>
    </w:p>
    <w:p w14:paraId="432DA6FD" w14:textId="77777777" w:rsidR="00A6660A" w:rsidRDefault="00A6660A">
      <w:pPr>
        <w:pStyle w:val="BodyText"/>
        <w:spacing w:before="10"/>
      </w:pPr>
    </w:p>
    <w:p w14:paraId="496C0696" w14:textId="77777777" w:rsidR="00A6660A" w:rsidRDefault="00165618">
      <w:pPr>
        <w:pStyle w:val="BodyText"/>
        <w:spacing w:before="1"/>
        <w:ind w:left="573"/>
      </w:pPr>
      <w:r>
        <w:rPr>
          <w:color w:val="585858"/>
        </w:rPr>
        <w:t>EPRs</w:t>
      </w:r>
      <w:r>
        <w:rPr>
          <w:color w:val="585858"/>
          <w:spacing w:val="-6"/>
        </w:rPr>
        <w:t xml:space="preserve"> </w:t>
      </w:r>
      <w:r>
        <w:rPr>
          <w:color w:val="585858"/>
        </w:rPr>
        <w:t>that</w:t>
      </w:r>
      <w:r>
        <w:rPr>
          <w:color w:val="585858"/>
          <w:spacing w:val="-4"/>
        </w:rPr>
        <w:t xml:space="preserve"> </w:t>
      </w:r>
      <w:r>
        <w:rPr>
          <w:color w:val="585858"/>
        </w:rPr>
        <w:t>specifically</w:t>
      </w:r>
      <w:r>
        <w:rPr>
          <w:color w:val="585858"/>
          <w:spacing w:val="-3"/>
        </w:rPr>
        <w:t xml:space="preserve"> </w:t>
      </w:r>
      <w:r>
        <w:rPr>
          <w:color w:val="585858"/>
        </w:rPr>
        <w:t>address</w:t>
      </w:r>
      <w:r>
        <w:rPr>
          <w:color w:val="585858"/>
          <w:spacing w:val="-3"/>
        </w:rPr>
        <w:t xml:space="preserve"> </w:t>
      </w:r>
      <w:r>
        <w:rPr>
          <w:color w:val="585858"/>
        </w:rPr>
        <w:t>social</w:t>
      </w:r>
      <w:r>
        <w:rPr>
          <w:color w:val="585858"/>
          <w:spacing w:val="-5"/>
        </w:rPr>
        <w:t xml:space="preserve"> </w:t>
      </w:r>
      <w:r>
        <w:rPr>
          <w:color w:val="585858"/>
        </w:rPr>
        <w:t>impacts</w:t>
      </w:r>
      <w:r>
        <w:rPr>
          <w:color w:val="585858"/>
          <w:spacing w:val="-3"/>
        </w:rPr>
        <w:t xml:space="preserve"> </w:t>
      </w:r>
      <w:r>
        <w:rPr>
          <w:color w:val="585858"/>
        </w:rPr>
        <w:t>are</w:t>
      </w:r>
      <w:r>
        <w:rPr>
          <w:color w:val="585858"/>
          <w:spacing w:val="-4"/>
        </w:rPr>
        <w:t xml:space="preserve"> </w:t>
      </w:r>
      <w:r>
        <w:rPr>
          <w:color w:val="585858"/>
        </w:rPr>
        <w:t>listed</w:t>
      </w:r>
      <w:r>
        <w:rPr>
          <w:color w:val="585858"/>
          <w:spacing w:val="-4"/>
        </w:rPr>
        <w:t xml:space="preserve"> </w:t>
      </w:r>
      <w:r>
        <w:rPr>
          <w:color w:val="585858"/>
        </w:rPr>
        <w:t>in</w:t>
      </w:r>
      <w:r>
        <w:rPr>
          <w:color w:val="585858"/>
          <w:spacing w:val="-4"/>
        </w:rPr>
        <w:t xml:space="preserve"> </w:t>
      </w:r>
      <w:hyperlink w:anchor="_bookmark11" w:history="1">
        <w:r>
          <w:rPr>
            <w:color w:val="585858"/>
          </w:rPr>
          <w:t>Table</w:t>
        </w:r>
        <w:r>
          <w:rPr>
            <w:color w:val="585858"/>
            <w:spacing w:val="-4"/>
          </w:rPr>
          <w:t xml:space="preserve"> </w:t>
        </w:r>
        <w:r>
          <w:rPr>
            <w:color w:val="585858"/>
          </w:rPr>
          <w:t>3-</w:t>
        </w:r>
        <w:r>
          <w:rPr>
            <w:color w:val="585858"/>
            <w:spacing w:val="-5"/>
          </w:rPr>
          <w:t>10.</w:t>
        </w:r>
      </w:hyperlink>
    </w:p>
    <w:p w14:paraId="504577B1" w14:textId="77777777" w:rsidR="00A6660A" w:rsidRDefault="00165618">
      <w:pPr>
        <w:pStyle w:val="BodyText"/>
        <w:spacing w:before="33"/>
      </w:pPr>
      <w:r>
        <w:rPr>
          <w:noProof/>
        </w:rPr>
        <w:drawing>
          <wp:anchor distT="0" distB="0" distL="0" distR="0" simplePos="0" relativeHeight="487639040" behindDoc="1" locked="0" layoutInCell="1" allowOverlap="1" wp14:anchorId="098332B6" wp14:editId="093D2B2A">
            <wp:simplePos x="0" y="0"/>
            <wp:positionH relativeFrom="page">
              <wp:posOffset>720089</wp:posOffset>
            </wp:positionH>
            <wp:positionV relativeFrom="paragraph">
              <wp:posOffset>182463</wp:posOffset>
            </wp:positionV>
            <wp:extent cx="1190116" cy="100583"/>
            <wp:effectExtent l="0" t="0" r="0" b="0"/>
            <wp:wrapTopAndBottom/>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32" cstate="print"/>
                    <a:stretch>
                      <a:fillRect/>
                    </a:stretch>
                  </pic:blipFill>
                  <pic:spPr>
                    <a:xfrm>
                      <a:off x="0" y="0"/>
                      <a:ext cx="1190116" cy="100583"/>
                    </a:xfrm>
                    <a:prstGeom prst="rect">
                      <a:avLst/>
                    </a:prstGeom>
                  </pic:spPr>
                </pic:pic>
              </a:graphicData>
            </a:graphic>
          </wp:anchor>
        </w:drawing>
      </w:r>
    </w:p>
    <w:p w14:paraId="140D9AEB" w14:textId="77777777" w:rsidR="00A6660A" w:rsidRDefault="00A6660A">
      <w:pPr>
        <w:pStyle w:val="BodyText"/>
        <w:spacing w:before="5"/>
        <w:rPr>
          <w:sz w:val="13"/>
        </w:rPr>
      </w:pPr>
    </w:p>
    <w:tbl>
      <w:tblPr>
        <w:tblW w:w="0" w:type="auto"/>
        <w:tblInd w:w="581" w:type="dxa"/>
        <w:tblLayout w:type="fixed"/>
        <w:tblCellMar>
          <w:left w:w="0" w:type="dxa"/>
          <w:right w:w="0" w:type="dxa"/>
        </w:tblCellMar>
        <w:tblLook w:val="01E0" w:firstRow="1" w:lastRow="1" w:firstColumn="1" w:lastColumn="1" w:noHBand="0" w:noVBand="0"/>
      </w:tblPr>
      <w:tblGrid>
        <w:gridCol w:w="910"/>
        <w:gridCol w:w="8729"/>
      </w:tblGrid>
      <w:tr w:rsidR="00A6660A" w14:paraId="606C72B1" w14:textId="77777777">
        <w:trPr>
          <w:trHeight w:val="472"/>
        </w:trPr>
        <w:tc>
          <w:tcPr>
            <w:tcW w:w="910" w:type="dxa"/>
            <w:shd w:val="clear" w:color="auto" w:fill="133149"/>
          </w:tcPr>
          <w:p w14:paraId="68FCE623" w14:textId="77777777" w:rsidR="00A6660A" w:rsidRDefault="00165618">
            <w:pPr>
              <w:pStyle w:val="TableParagraph"/>
              <w:spacing w:before="133"/>
              <w:ind w:right="91"/>
              <w:jc w:val="center"/>
              <w:rPr>
                <w:b/>
                <w:sz w:val="18"/>
              </w:rPr>
            </w:pPr>
            <w:bookmarkStart w:id="32" w:name="_bookmark11"/>
            <w:bookmarkEnd w:id="32"/>
            <w:r>
              <w:rPr>
                <w:b/>
                <w:color w:val="FFFFFF"/>
                <w:sz w:val="18"/>
              </w:rPr>
              <w:t>EPR</w:t>
            </w:r>
            <w:r>
              <w:rPr>
                <w:b/>
                <w:color w:val="FFFFFF"/>
                <w:spacing w:val="-2"/>
                <w:sz w:val="18"/>
              </w:rPr>
              <w:t xml:space="preserve"> </w:t>
            </w:r>
            <w:r>
              <w:rPr>
                <w:b/>
                <w:color w:val="FFFFFF"/>
                <w:spacing w:val="-5"/>
                <w:sz w:val="18"/>
              </w:rPr>
              <w:t>ID</w:t>
            </w:r>
          </w:p>
        </w:tc>
        <w:tc>
          <w:tcPr>
            <w:tcW w:w="8729" w:type="dxa"/>
            <w:shd w:val="clear" w:color="auto" w:fill="133149"/>
          </w:tcPr>
          <w:p w14:paraId="4915B278" w14:textId="77777777" w:rsidR="00A6660A" w:rsidRDefault="00165618">
            <w:pPr>
              <w:pStyle w:val="TableParagraph"/>
              <w:spacing w:before="133"/>
              <w:ind w:left="120"/>
              <w:rPr>
                <w:b/>
                <w:sz w:val="18"/>
              </w:rPr>
            </w:pPr>
            <w:r>
              <w:rPr>
                <w:b/>
                <w:color w:val="FFFFFF"/>
                <w:spacing w:val="-5"/>
                <w:sz w:val="18"/>
              </w:rPr>
              <w:t>EPR</w:t>
            </w:r>
          </w:p>
        </w:tc>
      </w:tr>
      <w:tr w:rsidR="00A6660A" w14:paraId="15CB6B16" w14:textId="77777777">
        <w:trPr>
          <w:trHeight w:val="5546"/>
        </w:trPr>
        <w:tc>
          <w:tcPr>
            <w:tcW w:w="910" w:type="dxa"/>
            <w:shd w:val="clear" w:color="auto" w:fill="D3E6F4"/>
          </w:tcPr>
          <w:p w14:paraId="3B78ECFB" w14:textId="77777777" w:rsidR="00A6660A" w:rsidRDefault="00165618">
            <w:pPr>
              <w:pStyle w:val="TableParagraph"/>
              <w:spacing w:before="152"/>
              <w:ind w:left="80" w:right="91"/>
              <w:jc w:val="center"/>
              <w:rPr>
                <w:b/>
                <w:sz w:val="18"/>
              </w:rPr>
            </w:pPr>
            <w:r>
              <w:rPr>
                <w:b/>
                <w:color w:val="5F5F5F"/>
                <w:sz w:val="18"/>
              </w:rPr>
              <w:t>S01</w:t>
            </w:r>
            <w:r>
              <w:rPr>
                <w:b/>
                <w:color w:val="5F5F5F"/>
                <w:spacing w:val="-3"/>
                <w:sz w:val="18"/>
              </w:rPr>
              <w:t xml:space="preserve"> </w:t>
            </w:r>
            <w:r>
              <w:rPr>
                <w:b/>
                <w:color w:val="5F5F5F"/>
                <w:spacing w:val="-5"/>
                <w:sz w:val="18"/>
              </w:rPr>
              <w:t>Tas</w:t>
            </w:r>
          </w:p>
        </w:tc>
        <w:tc>
          <w:tcPr>
            <w:tcW w:w="8729" w:type="dxa"/>
            <w:shd w:val="clear" w:color="auto" w:fill="D3E6F4"/>
          </w:tcPr>
          <w:p w14:paraId="29283C9D" w14:textId="77777777" w:rsidR="00A6660A" w:rsidRDefault="00165618">
            <w:pPr>
              <w:pStyle w:val="TableParagraph"/>
              <w:spacing w:before="152"/>
              <w:ind w:left="120"/>
              <w:rPr>
                <w:b/>
                <w:sz w:val="18"/>
              </w:rPr>
            </w:pPr>
            <w:r>
              <w:rPr>
                <w:b/>
                <w:color w:val="5F5F5F"/>
                <w:sz w:val="18"/>
              </w:rPr>
              <w:t>Develop</w:t>
            </w:r>
            <w:r>
              <w:rPr>
                <w:b/>
                <w:color w:val="5F5F5F"/>
                <w:spacing w:val="-5"/>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3"/>
                <w:sz w:val="18"/>
              </w:rPr>
              <w:t xml:space="preserve"> </w:t>
            </w:r>
            <w:r>
              <w:rPr>
                <w:b/>
                <w:color w:val="5F5F5F"/>
                <w:sz w:val="18"/>
              </w:rPr>
              <w:t>social</w:t>
            </w:r>
            <w:r>
              <w:rPr>
                <w:b/>
                <w:color w:val="5F5F5F"/>
                <w:spacing w:val="-3"/>
                <w:sz w:val="18"/>
              </w:rPr>
              <w:t xml:space="preserve"> </w:t>
            </w:r>
            <w:r>
              <w:rPr>
                <w:b/>
                <w:color w:val="5F5F5F"/>
                <w:sz w:val="18"/>
              </w:rPr>
              <w:t>impact</w:t>
            </w:r>
            <w:r>
              <w:rPr>
                <w:b/>
                <w:color w:val="5F5F5F"/>
                <w:spacing w:val="-3"/>
                <w:sz w:val="18"/>
              </w:rPr>
              <w:t xml:space="preserve"> </w:t>
            </w:r>
            <w:r>
              <w:rPr>
                <w:b/>
                <w:color w:val="5F5F5F"/>
                <w:sz w:val="18"/>
              </w:rPr>
              <w:t>management</w:t>
            </w:r>
            <w:r>
              <w:rPr>
                <w:b/>
                <w:color w:val="5F5F5F"/>
                <w:spacing w:val="-2"/>
                <w:sz w:val="18"/>
              </w:rPr>
              <w:t xml:space="preserve"> </w:t>
            </w:r>
            <w:r>
              <w:rPr>
                <w:b/>
                <w:color w:val="5F5F5F"/>
                <w:spacing w:val="-4"/>
                <w:sz w:val="18"/>
              </w:rPr>
              <w:t>plan</w:t>
            </w:r>
          </w:p>
          <w:p w14:paraId="07AA2E4D" w14:textId="77777777" w:rsidR="00A6660A" w:rsidRDefault="00165618">
            <w:pPr>
              <w:pStyle w:val="TableParagraph"/>
              <w:spacing w:before="120"/>
              <w:ind w:left="120"/>
              <w:rPr>
                <w:sz w:val="18"/>
              </w:rPr>
            </w:pPr>
            <w:r>
              <w:rPr>
                <w:color w:val="5F5F5F"/>
                <w:sz w:val="18"/>
              </w:rPr>
              <w:t>Prior to commencement of project works develop a social impact management plan. The plan must be developed</w:t>
            </w:r>
            <w:r>
              <w:rPr>
                <w:color w:val="5F5F5F"/>
                <w:spacing w:val="-5"/>
                <w:sz w:val="18"/>
              </w:rPr>
              <w:t xml:space="preserve"> </w:t>
            </w:r>
            <w:r>
              <w:rPr>
                <w:color w:val="5F5F5F"/>
                <w:sz w:val="18"/>
              </w:rPr>
              <w:t>in</w:t>
            </w:r>
            <w:r>
              <w:rPr>
                <w:color w:val="5F5F5F"/>
                <w:spacing w:val="-5"/>
                <w:sz w:val="18"/>
              </w:rPr>
              <w:t xml:space="preserve"> </w:t>
            </w:r>
            <w:r>
              <w:rPr>
                <w:color w:val="5F5F5F"/>
                <w:sz w:val="18"/>
              </w:rPr>
              <w:t>consultation</w:t>
            </w:r>
            <w:r>
              <w:rPr>
                <w:color w:val="5F5F5F"/>
                <w:spacing w:val="-5"/>
                <w:sz w:val="18"/>
              </w:rPr>
              <w:t xml:space="preserve"> </w:t>
            </w:r>
            <w:r>
              <w:rPr>
                <w:color w:val="5F5F5F"/>
                <w:sz w:val="18"/>
              </w:rPr>
              <w:t>with</w:t>
            </w:r>
            <w:r>
              <w:rPr>
                <w:color w:val="5F5F5F"/>
                <w:spacing w:val="-5"/>
                <w:sz w:val="18"/>
              </w:rPr>
              <w:t xml:space="preserve"> </w:t>
            </w:r>
            <w:r>
              <w:rPr>
                <w:color w:val="5F5F5F"/>
                <w:sz w:val="18"/>
              </w:rPr>
              <w:t>relevant</w:t>
            </w:r>
            <w:r>
              <w:rPr>
                <w:color w:val="5F5F5F"/>
                <w:spacing w:val="-4"/>
                <w:sz w:val="18"/>
              </w:rPr>
              <w:t xml:space="preserve"> </w:t>
            </w:r>
            <w:r>
              <w:rPr>
                <w:color w:val="5F5F5F"/>
                <w:sz w:val="18"/>
              </w:rPr>
              <w:t>government</w:t>
            </w:r>
            <w:r>
              <w:rPr>
                <w:color w:val="5F5F5F"/>
                <w:spacing w:val="-4"/>
                <w:sz w:val="18"/>
              </w:rPr>
              <w:t xml:space="preserve"> </w:t>
            </w:r>
            <w:r>
              <w:rPr>
                <w:color w:val="5F5F5F"/>
                <w:sz w:val="18"/>
              </w:rPr>
              <w:t>and</w:t>
            </w:r>
            <w:r>
              <w:rPr>
                <w:color w:val="5F5F5F"/>
                <w:spacing w:val="-5"/>
                <w:sz w:val="18"/>
              </w:rPr>
              <w:t xml:space="preserve"> </w:t>
            </w:r>
            <w:r>
              <w:rPr>
                <w:color w:val="5F5F5F"/>
                <w:sz w:val="18"/>
              </w:rPr>
              <w:t>local</w:t>
            </w:r>
            <w:r>
              <w:rPr>
                <w:color w:val="5F5F5F"/>
                <w:spacing w:val="-4"/>
                <w:sz w:val="18"/>
              </w:rPr>
              <w:t xml:space="preserve"> </w:t>
            </w:r>
            <w:r>
              <w:rPr>
                <w:color w:val="5F5F5F"/>
                <w:sz w:val="18"/>
              </w:rPr>
              <w:t>government</w:t>
            </w:r>
            <w:r>
              <w:rPr>
                <w:color w:val="5F5F5F"/>
                <w:spacing w:val="-4"/>
                <w:sz w:val="18"/>
              </w:rPr>
              <w:t xml:space="preserve"> </w:t>
            </w:r>
            <w:r>
              <w:rPr>
                <w:color w:val="5F5F5F"/>
                <w:sz w:val="18"/>
              </w:rPr>
              <w:t>agencies,</w:t>
            </w:r>
            <w:r>
              <w:rPr>
                <w:color w:val="5F5F5F"/>
                <w:spacing w:val="-4"/>
                <w:sz w:val="18"/>
              </w:rPr>
              <w:t xml:space="preserve"> </w:t>
            </w:r>
            <w:r>
              <w:rPr>
                <w:color w:val="5F5F5F"/>
                <w:sz w:val="18"/>
              </w:rPr>
              <w:t>key</w:t>
            </w:r>
            <w:r>
              <w:rPr>
                <w:color w:val="5F5F5F"/>
                <w:spacing w:val="-3"/>
                <w:sz w:val="18"/>
              </w:rPr>
              <w:t xml:space="preserve"> </w:t>
            </w:r>
            <w:r>
              <w:rPr>
                <w:color w:val="5F5F5F"/>
                <w:sz w:val="18"/>
              </w:rPr>
              <w:t>stakeholders,</w:t>
            </w:r>
            <w:r>
              <w:rPr>
                <w:color w:val="5F5F5F"/>
                <w:spacing w:val="-4"/>
                <w:sz w:val="18"/>
              </w:rPr>
              <w:t xml:space="preserve"> </w:t>
            </w:r>
            <w:r>
              <w:rPr>
                <w:color w:val="5F5F5F"/>
                <w:sz w:val="18"/>
              </w:rPr>
              <w:t>and directly affected parties to minimise social impacts across the project during construction.</w:t>
            </w:r>
          </w:p>
          <w:p w14:paraId="26BEFC97" w14:textId="77777777" w:rsidR="00A6660A" w:rsidRDefault="00165618">
            <w:pPr>
              <w:pStyle w:val="TableParagraph"/>
              <w:spacing w:before="40"/>
              <w:ind w:left="120"/>
              <w:rPr>
                <w:sz w:val="18"/>
              </w:rPr>
            </w:pPr>
            <w:r>
              <w:rPr>
                <w:color w:val="5F5F5F"/>
                <w:sz w:val="18"/>
              </w:rPr>
              <w:t>The social impact management plan should be location specific and address key components of the construction</w:t>
            </w:r>
            <w:r>
              <w:rPr>
                <w:color w:val="5F5F5F"/>
                <w:spacing w:val="-3"/>
                <w:sz w:val="18"/>
              </w:rPr>
              <w:t xml:space="preserve"> </w:t>
            </w:r>
            <w:r>
              <w:rPr>
                <w:color w:val="5F5F5F"/>
                <w:sz w:val="18"/>
              </w:rPr>
              <w:t>program,</w:t>
            </w:r>
            <w:r>
              <w:rPr>
                <w:color w:val="5F5F5F"/>
                <w:spacing w:val="-2"/>
                <w:sz w:val="18"/>
              </w:rPr>
              <w:t xml:space="preserve"> </w:t>
            </w:r>
            <w:r>
              <w:rPr>
                <w:color w:val="5F5F5F"/>
                <w:sz w:val="18"/>
              </w:rPr>
              <w:t>including</w:t>
            </w:r>
            <w:r>
              <w:rPr>
                <w:color w:val="5F5F5F"/>
                <w:spacing w:val="-3"/>
                <w:sz w:val="18"/>
              </w:rPr>
              <w:t xml:space="preserve"> </w:t>
            </w:r>
            <w:r>
              <w:rPr>
                <w:color w:val="5F5F5F"/>
                <w:sz w:val="18"/>
              </w:rPr>
              <w:t>the</w:t>
            </w:r>
            <w:r>
              <w:rPr>
                <w:color w:val="5F5F5F"/>
                <w:spacing w:val="-3"/>
                <w:sz w:val="18"/>
              </w:rPr>
              <w:t xml:space="preserve"> </w:t>
            </w:r>
            <w:r>
              <w:rPr>
                <w:color w:val="5F5F5F"/>
                <w:sz w:val="18"/>
              </w:rPr>
              <w:t>staging</w:t>
            </w:r>
            <w:r>
              <w:rPr>
                <w:color w:val="5F5F5F"/>
                <w:spacing w:val="-3"/>
                <w:sz w:val="18"/>
              </w:rPr>
              <w:t xml:space="preserve"> </w:t>
            </w:r>
            <w:r>
              <w:rPr>
                <w:color w:val="5F5F5F"/>
                <w:sz w:val="18"/>
              </w:rPr>
              <w:t>of</w:t>
            </w:r>
            <w:r>
              <w:rPr>
                <w:color w:val="5F5F5F"/>
                <w:spacing w:val="-2"/>
                <w:sz w:val="18"/>
              </w:rPr>
              <w:t xml:space="preserve"> </w:t>
            </w:r>
            <w:r>
              <w:rPr>
                <w:color w:val="5F5F5F"/>
                <w:sz w:val="18"/>
              </w:rPr>
              <w:t>land</w:t>
            </w:r>
            <w:r>
              <w:rPr>
                <w:color w:val="5F5F5F"/>
                <w:spacing w:val="-3"/>
                <w:sz w:val="18"/>
              </w:rPr>
              <w:t xml:space="preserve"> </w:t>
            </w:r>
            <w:r>
              <w:rPr>
                <w:color w:val="5F5F5F"/>
                <w:sz w:val="18"/>
              </w:rPr>
              <w:t>cable</w:t>
            </w:r>
            <w:r>
              <w:rPr>
                <w:color w:val="5F5F5F"/>
                <w:spacing w:val="-3"/>
                <w:sz w:val="18"/>
              </w:rPr>
              <w:t xml:space="preserve"> </w:t>
            </w:r>
            <w:r>
              <w:rPr>
                <w:color w:val="5F5F5F"/>
                <w:sz w:val="18"/>
              </w:rPr>
              <w:t>trenching</w:t>
            </w:r>
            <w:r>
              <w:rPr>
                <w:color w:val="5F5F5F"/>
                <w:spacing w:val="-3"/>
                <w:sz w:val="18"/>
              </w:rPr>
              <w:t xml:space="preserve"> </w:t>
            </w:r>
            <w:r>
              <w:rPr>
                <w:color w:val="5F5F5F"/>
                <w:sz w:val="18"/>
              </w:rPr>
              <w:t>and</w:t>
            </w:r>
            <w:r>
              <w:rPr>
                <w:color w:val="5F5F5F"/>
                <w:spacing w:val="-3"/>
                <w:sz w:val="18"/>
              </w:rPr>
              <w:t xml:space="preserve"> </w:t>
            </w:r>
            <w:r>
              <w:rPr>
                <w:color w:val="5F5F5F"/>
                <w:sz w:val="18"/>
              </w:rPr>
              <w:t>installation.</w:t>
            </w:r>
            <w:r>
              <w:rPr>
                <w:color w:val="5F5F5F"/>
                <w:spacing w:val="-2"/>
                <w:sz w:val="18"/>
              </w:rPr>
              <w:t xml:space="preserve"> </w:t>
            </w:r>
            <w:r>
              <w:rPr>
                <w:color w:val="5F5F5F"/>
                <w:sz w:val="18"/>
              </w:rPr>
              <w:t>The</w:t>
            </w:r>
            <w:r>
              <w:rPr>
                <w:color w:val="5F5F5F"/>
                <w:spacing w:val="-3"/>
                <w:sz w:val="18"/>
              </w:rPr>
              <w:t xml:space="preserve"> </w:t>
            </w:r>
            <w:r>
              <w:rPr>
                <w:color w:val="5F5F5F"/>
                <w:sz w:val="18"/>
              </w:rPr>
              <w:t>plan</w:t>
            </w:r>
            <w:r>
              <w:rPr>
                <w:color w:val="5F5F5F"/>
                <w:spacing w:val="-3"/>
                <w:sz w:val="18"/>
              </w:rPr>
              <w:t xml:space="preserve"> </w:t>
            </w:r>
            <w:r>
              <w:rPr>
                <w:color w:val="5F5F5F"/>
                <w:sz w:val="18"/>
              </w:rPr>
              <w:t>should</w:t>
            </w:r>
            <w:r>
              <w:rPr>
                <w:color w:val="5F5F5F"/>
                <w:spacing w:val="-3"/>
                <w:sz w:val="18"/>
              </w:rPr>
              <w:t xml:space="preserve"> </w:t>
            </w:r>
            <w:r>
              <w:rPr>
                <w:color w:val="5F5F5F"/>
                <w:sz w:val="18"/>
              </w:rPr>
              <w:t>be</w:t>
            </w:r>
            <w:r>
              <w:rPr>
                <w:color w:val="5F5F5F"/>
                <w:spacing w:val="-3"/>
                <w:sz w:val="18"/>
              </w:rPr>
              <w:t xml:space="preserve"> </w:t>
            </w:r>
            <w:r>
              <w:rPr>
                <w:color w:val="5F5F5F"/>
                <w:sz w:val="18"/>
              </w:rPr>
              <w:t>a public document and be readily available on the project website.</w:t>
            </w:r>
          </w:p>
          <w:p w14:paraId="07ED04AD" w14:textId="77777777" w:rsidR="00A6660A" w:rsidRDefault="00165618">
            <w:pPr>
              <w:pStyle w:val="TableParagraph"/>
              <w:spacing w:before="42"/>
              <w:ind w:left="120"/>
              <w:rPr>
                <w:sz w:val="18"/>
              </w:rPr>
            </w:pPr>
            <w:r>
              <w:rPr>
                <w:color w:val="5F5F5F"/>
                <w:sz w:val="18"/>
              </w:rPr>
              <w:t>The</w:t>
            </w:r>
            <w:r>
              <w:rPr>
                <w:color w:val="5F5F5F"/>
                <w:spacing w:val="-3"/>
                <w:sz w:val="18"/>
              </w:rPr>
              <w:t xml:space="preserve"> </w:t>
            </w:r>
            <w:r>
              <w:rPr>
                <w:color w:val="5F5F5F"/>
                <w:sz w:val="18"/>
              </w:rPr>
              <w:t>plan</w:t>
            </w:r>
            <w:r>
              <w:rPr>
                <w:color w:val="5F5F5F"/>
                <w:spacing w:val="-2"/>
                <w:sz w:val="18"/>
              </w:rPr>
              <w:t xml:space="preserve"> </w:t>
            </w:r>
            <w:r>
              <w:rPr>
                <w:color w:val="5F5F5F"/>
                <w:sz w:val="18"/>
              </w:rPr>
              <w:t>must</w:t>
            </w:r>
            <w:r>
              <w:rPr>
                <w:color w:val="5F5F5F"/>
                <w:spacing w:val="-1"/>
                <w:sz w:val="18"/>
              </w:rPr>
              <w:t xml:space="preserve"> </w:t>
            </w:r>
            <w:r>
              <w:rPr>
                <w:color w:val="5F5F5F"/>
                <w:spacing w:val="-2"/>
                <w:sz w:val="18"/>
              </w:rPr>
              <w:t>include:</w:t>
            </w:r>
          </w:p>
          <w:p w14:paraId="2AD90FD4" w14:textId="77777777" w:rsidR="00A6660A" w:rsidRDefault="00165618">
            <w:pPr>
              <w:pStyle w:val="TableParagraph"/>
              <w:tabs>
                <w:tab w:val="left" w:pos="478"/>
              </w:tabs>
              <w:spacing w:before="39"/>
              <w:ind w:left="478" w:right="187" w:hanging="358"/>
              <w:jc w:val="both"/>
              <w:rPr>
                <w:sz w:val="18"/>
              </w:rPr>
            </w:pPr>
            <w:r>
              <w:rPr>
                <w:noProof/>
              </w:rPr>
              <w:drawing>
                <wp:inline distT="0" distB="0" distL="0" distR="0" wp14:anchorId="0AADA2D5" wp14:editId="424C7E2D">
                  <wp:extent cx="95250" cy="87629"/>
                  <wp:effectExtent l="0" t="0" r="0" b="0"/>
                  <wp:docPr id="240" name="Image 2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sz w:val="20"/>
              </w:rPr>
              <w:tab/>
            </w:r>
            <w:r>
              <w:rPr>
                <w:color w:val="5F5F5F"/>
                <w:sz w:val="18"/>
              </w:rPr>
              <w:t>A high-level summary of community baseline</w:t>
            </w:r>
            <w:r>
              <w:rPr>
                <w:color w:val="5F5F5F"/>
                <w:spacing w:val="-1"/>
                <w:sz w:val="18"/>
              </w:rPr>
              <w:t xml:space="preserve"> </w:t>
            </w:r>
            <w:r>
              <w:rPr>
                <w:color w:val="5F5F5F"/>
                <w:sz w:val="18"/>
              </w:rPr>
              <w:t>conditions, a</w:t>
            </w:r>
            <w:r>
              <w:rPr>
                <w:color w:val="5F5F5F"/>
                <w:spacing w:val="-1"/>
                <w:sz w:val="18"/>
              </w:rPr>
              <w:t xml:space="preserve"> </w:t>
            </w:r>
            <w:r>
              <w:rPr>
                <w:color w:val="5F5F5F"/>
                <w:sz w:val="18"/>
              </w:rPr>
              <w:t>summary of the</w:t>
            </w:r>
            <w:r>
              <w:rPr>
                <w:color w:val="5F5F5F"/>
                <w:spacing w:val="-1"/>
                <w:sz w:val="18"/>
              </w:rPr>
              <w:t xml:space="preserve"> </w:t>
            </w:r>
            <w:r>
              <w:rPr>
                <w:color w:val="5F5F5F"/>
                <w:sz w:val="18"/>
              </w:rPr>
              <w:t>anticipated</w:t>
            </w:r>
            <w:r>
              <w:rPr>
                <w:color w:val="5F5F5F"/>
                <w:spacing w:val="-1"/>
                <w:sz w:val="18"/>
              </w:rPr>
              <w:t xml:space="preserve"> </w:t>
            </w:r>
            <w:r>
              <w:rPr>
                <w:color w:val="5F5F5F"/>
                <w:sz w:val="18"/>
              </w:rPr>
              <w:t>social impacts (positive</w:t>
            </w:r>
            <w:r>
              <w:rPr>
                <w:color w:val="5F5F5F"/>
                <w:spacing w:val="-4"/>
                <w:sz w:val="18"/>
              </w:rPr>
              <w:t xml:space="preserve"> </w:t>
            </w:r>
            <w:r>
              <w:rPr>
                <w:color w:val="5F5F5F"/>
                <w:sz w:val="18"/>
              </w:rPr>
              <w:t>and</w:t>
            </w:r>
            <w:r>
              <w:rPr>
                <w:color w:val="5F5F5F"/>
                <w:spacing w:val="-2"/>
                <w:sz w:val="18"/>
              </w:rPr>
              <w:t xml:space="preserve"> </w:t>
            </w:r>
            <w:r>
              <w:rPr>
                <w:color w:val="5F5F5F"/>
                <w:sz w:val="18"/>
              </w:rPr>
              <w:t>negative),</w:t>
            </w:r>
            <w:r>
              <w:rPr>
                <w:color w:val="5F5F5F"/>
                <w:spacing w:val="-3"/>
                <w:sz w:val="18"/>
              </w:rPr>
              <w:t xml:space="preserve"> </w:t>
            </w:r>
            <w:r>
              <w:rPr>
                <w:color w:val="5F5F5F"/>
                <w:sz w:val="18"/>
              </w:rPr>
              <w:t>potential</w:t>
            </w:r>
            <w:r>
              <w:rPr>
                <w:color w:val="5F5F5F"/>
                <w:spacing w:val="-3"/>
                <w:sz w:val="18"/>
              </w:rPr>
              <w:t xml:space="preserve"> </w:t>
            </w:r>
            <w:r>
              <w:rPr>
                <w:color w:val="5F5F5F"/>
                <w:sz w:val="18"/>
              </w:rPr>
              <w:t>residual</w:t>
            </w:r>
            <w:r>
              <w:rPr>
                <w:color w:val="5F5F5F"/>
                <w:spacing w:val="-3"/>
                <w:sz w:val="18"/>
              </w:rPr>
              <w:t xml:space="preserve"> </w:t>
            </w:r>
            <w:r>
              <w:rPr>
                <w:color w:val="5F5F5F"/>
                <w:sz w:val="18"/>
              </w:rPr>
              <w:t>impacts</w:t>
            </w:r>
            <w:r>
              <w:rPr>
                <w:color w:val="5F5F5F"/>
                <w:spacing w:val="-3"/>
                <w:sz w:val="18"/>
              </w:rPr>
              <w:t xml:space="preserve"> </w:t>
            </w:r>
            <w:r>
              <w:rPr>
                <w:color w:val="5F5F5F"/>
                <w:sz w:val="18"/>
              </w:rPr>
              <w:t>and</w:t>
            </w:r>
            <w:r>
              <w:rPr>
                <w:color w:val="5F5F5F"/>
                <w:spacing w:val="-4"/>
                <w:sz w:val="18"/>
              </w:rPr>
              <w:t xml:space="preserve"> </w:t>
            </w:r>
            <w:r>
              <w:rPr>
                <w:color w:val="5F5F5F"/>
                <w:sz w:val="18"/>
              </w:rPr>
              <w:t>consideration</w:t>
            </w:r>
            <w:r>
              <w:rPr>
                <w:color w:val="5F5F5F"/>
                <w:spacing w:val="-4"/>
                <w:sz w:val="18"/>
              </w:rPr>
              <w:t xml:space="preserve"> </w:t>
            </w:r>
            <w:r>
              <w:rPr>
                <w:color w:val="5F5F5F"/>
                <w:sz w:val="18"/>
              </w:rPr>
              <w:t>for</w:t>
            </w:r>
            <w:r>
              <w:rPr>
                <w:color w:val="5F5F5F"/>
                <w:spacing w:val="-3"/>
                <w:sz w:val="18"/>
              </w:rPr>
              <w:t xml:space="preserve"> </w:t>
            </w:r>
            <w:r>
              <w:rPr>
                <w:color w:val="5F5F5F"/>
                <w:sz w:val="18"/>
              </w:rPr>
              <w:t>cumulative</w:t>
            </w:r>
            <w:r>
              <w:rPr>
                <w:color w:val="5F5F5F"/>
                <w:spacing w:val="-4"/>
                <w:sz w:val="18"/>
              </w:rPr>
              <w:t xml:space="preserve"> </w:t>
            </w:r>
            <w:r>
              <w:rPr>
                <w:color w:val="5F5F5F"/>
                <w:sz w:val="18"/>
              </w:rPr>
              <w:t>impacts.</w:t>
            </w:r>
            <w:r>
              <w:rPr>
                <w:color w:val="5F5F5F"/>
                <w:spacing w:val="-3"/>
                <w:sz w:val="18"/>
              </w:rPr>
              <w:t xml:space="preserve"> </w:t>
            </w:r>
            <w:r>
              <w:rPr>
                <w:color w:val="5F5F5F"/>
                <w:sz w:val="18"/>
              </w:rPr>
              <w:t>The</w:t>
            </w:r>
            <w:r>
              <w:rPr>
                <w:color w:val="5F5F5F"/>
                <w:spacing w:val="-4"/>
                <w:sz w:val="18"/>
              </w:rPr>
              <w:t xml:space="preserve"> </w:t>
            </w:r>
            <w:r>
              <w:rPr>
                <w:color w:val="5F5F5F"/>
                <w:sz w:val="18"/>
              </w:rPr>
              <w:t>plan will</w:t>
            </w:r>
            <w:r>
              <w:rPr>
                <w:color w:val="5F5F5F"/>
                <w:spacing w:val="-3"/>
                <w:sz w:val="18"/>
              </w:rPr>
              <w:t xml:space="preserve"> </w:t>
            </w:r>
            <w:r>
              <w:rPr>
                <w:color w:val="5F5F5F"/>
                <w:sz w:val="18"/>
              </w:rPr>
              <w:t>be</w:t>
            </w:r>
            <w:r>
              <w:rPr>
                <w:color w:val="5F5F5F"/>
                <w:spacing w:val="-4"/>
                <w:sz w:val="18"/>
              </w:rPr>
              <w:t xml:space="preserve"> </w:t>
            </w:r>
            <w:r>
              <w:rPr>
                <w:color w:val="5F5F5F"/>
                <w:sz w:val="18"/>
              </w:rPr>
              <w:t>reviewed</w:t>
            </w:r>
            <w:r>
              <w:rPr>
                <w:color w:val="5F5F5F"/>
                <w:spacing w:val="-4"/>
                <w:sz w:val="18"/>
              </w:rPr>
              <w:t xml:space="preserve"> </w:t>
            </w:r>
            <w:r>
              <w:rPr>
                <w:color w:val="5F5F5F"/>
                <w:sz w:val="18"/>
              </w:rPr>
              <w:t>and</w:t>
            </w:r>
            <w:r>
              <w:rPr>
                <w:color w:val="5F5F5F"/>
                <w:spacing w:val="-4"/>
                <w:sz w:val="18"/>
              </w:rPr>
              <w:t xml:space="preserve"> </w:t>
            </w:r>
            <w:r>
              <w:rPr>
                <w:color w:val="5F5F5F"/>
                <w:sz w:val="18"/>
              </w:rPr>
              <w:t>updated</w:t>
            </w:r>
            <w:r>
              <w:rPr>
                <w:color w:val="5F5F5F"/>
                <w:spacing w:val="-2"/>
                <w:sz w:val="18"/>
              </w:rPr>
              <w:t xml:space="preserve"> </w:t>
            </w:r>
            <w:r>
              <w:rPr>
                <w:color w:val="5F5F5F"/>
                <w:sz w:val="18"/>
              </w:rPr>
              <w:t>to</w:t>
            </w:r>
            <w:r>
              <w:rPr>
                <w:color w:val="5F5F5F"/>
                <w:spacing w:val="-4"/>
                <w:sz w:val="18"/>
              </w:rPr>
              <w:t xml:space="preserve"> </w:t>
            </w:r>
            <w:r>
              <w:rPr>
                <w:color w:val="5F5F5F"/>
                <w:sz w:val="18"/>
              </w:rPr>
              <w:t>address</w:t>
            </w:r>
            <w:r>
              <w:rPr>
                <w:color w:val="5F5F5F"/>
                <w:spacing w:val="-3"/>
                <w:sz w:val="18"/>
              </w:rPr>
              <w:t xml:space="preserve"> </w:t>
            </w:r>
            <w:r>
              <w:rPr>
                <w:color w:val="5F5F5F"/>
                <w:sz w:val="18"/>
              </w:rPr>
              <w:t>any</w:t>
            </w:r>
            <w:r>
              <w:rPr>
                <w:color w:val="5F5F5F"/>
                <w:spacing w:val="-2"/>
                <w:sz w:val="18"/>
              </w:rPr>
              <w:t xml:space="preserve"> </w:t>
            </w:r>
            <w:r>
              <w:rPr>
                <w:color w:val="5F5F5F"/>
                <w:sz w:val="18"/>
              </w:rPr>
              <w:t>shifts</w:t>
            </w:r>
            <w:r>
              <w:rPr>
                <w:color w:val="5F5F5F"/>
                <w:spacing w:val="-3"/>
                <w:sz w:val="18"/>
              </w:rPr>
              <w:t xml:space="preserve"> </w:t>
            </w:r>
            <w:r>
              <w:rPr>
                <w:color w:val="5F5F5F"/>
                <w:sz w:val="18"/>
              </w:rPr>
              <w:t>in</w:t>
            </w:r>
            <w:r>
              <w:rPr>
                <w:color w:val="5F5F5F"/>
                <w:spacing w:val="-4"/>
                <w:sz w:val="18"/>
              </w:rPr>
              <w:t xml:space="preserve"> </w:t>
            </w:r>
            <w:r>
              <w:rPr>
                <w:color w:val="5F5F5F"/>
                <w:sz w:val="18"/>
              </w:rPr>
              <w:t>the</w:t>
            </w:r>
            <w:r>
              <w:rPr>
                <w:color w:val="5F5F5F"/>
                <w:spacing w:val="-4"/>
                <w:sz w:val="18"/>
              </w:rPr>
              <w:t xml:space="preserve"> </w:t>
            </w:r>
            <w:r>
              <w:rPr>
                <w:color w:val="5F5F5F"/>
                <w:sz w:val="18"/>
              </w:rPr>
              <w:t>socioeconomic</w:t>
            </w:r>
            <w:r>
              <w:rPr>
                <w:color w:val="5F5F5F"/>
                <w:spacing w:val="-3"/>
                <w:sz w:val="18"/>
              </w:rPr>
              <w:t xml:space="preserve"> </w:t>
            </w:r>
            <w:r>
              <w:rPr>
                <w:color w:val="5F5F5F"/>
                <w:sz w:val="18"/>
              </w:rPr>
              <w:t>environment</w:t>
            </w:r>
            <w:r>
              <w:rPr>
                <w:color w:val="5F5F5F"/>
                <w:spacing w:val="-3"/>
                <w:sz w:val="18"/>
              </w:rPr>
              <w:t xml:space="preserve"> </w:t>
            </w:r>
            <w:r>
              <w:rPr>
                <w:color w:val="5F5F5F"/>
                <w:sz w:val="18"/>
              </w:rPr>
              <w:t>on</w:t>
            </w:r>
            <w:r>
              <w:rPr>
                <w:color w:val="5F5F5F"/>
                <w:spacing w:val="-2"/>
                <w:sz w:val="18"/>
              </w:rPr>
              <w:t xml:space="preserve"> </w:t>
            </w:r>
            <w:r>
              <w:rPr>
                <w:color w:val="5F5F5F"/>
                <w:sz w:val="18"/>
              </w:rPr>
              <w:t>the</w:t>
            </w:r>
            <w:r>
              <w:rPr>
                <w:color w:val="5F5F5F"/>
                <w:spacing w:val="-4"/>
                <w:sz w:val="18"/>
              </w:rPr>
              <w:t xml:space="preserve"> </w:t>
            </w:r>
            <w:r>
              <w:rPr>
                <w:color w:val="5F5F5F"/>
                <w:sz w:val="18"/>
              </w:rPr>
              <w:t xml:space="preserve">baseline and </w:t>
            </w:r>
            <w:proofErr w:type="gramStart"/>
            <w:r>
              <w:rPr>
                <w:color w:val="5F5F5F"/>
                <w:sz w:val="18"/>
              </w:rPr>
              <w:t>impacts, and</w:t>
            </w:r>
            <w:proofErr w:type="gramEnd"/>
            <w:r>
              <w:rPr>
                <w:color w:val="5F5F5F"/>
                <w:sz w:val="18"/>
              </w:rPr>
              <w:t xml:space="preserve"> consider the ongoing cumulative impacts of projects in the region.</w:t>
            </w:r>
          </w:p>
          <w:p w14:paraId="64410D95" w14:textId="77777777" w:rsidR="00A6660A" w:rsidRDefault="00165618">
            <w:pPr>
              <w:pStyle w:val="TableParagraph"/>
              <w:tabs>
                <w:tab w:val="left" w:pos="478"/>
              </w:tabs>
              <w:spacing w:before="39"/>
              <w:ind w:left="478" w:right="135" w:hanging="358"/>
              <w:rPr>
                <w:sz w:val="18"/>
              </w:rPr>
            </w:pPr>
            <w:r>
              <w:rPr>
                <w:noProof/>
              </w:rPr>
              <w:drawing>
                <wp:inline distT="0" distB="0" distL="0" distR="0" wp14:anchorId="0B91520D" wp14:editId="61057E0F">
                  <wp:extent cx="95250" cy="87629"/>
                  <wp:effectExtent l="0" t="0" r="0" b="0"/>
                  <wp:docPr id="241" name="Image 2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sz w:val="20"/>
              </w:rPr>
              <w:tab/>
            </w:r>
            <w:r>
              <w:rPr>
                <w:color w:val="5F5F5F"/>
                <w:sz w:val="18"/>
              </w:rPr>
              <w:t>Incorporate key strategies, their objectives for managing social impacts and the responsibilities for implementation</w:t>
            </w:r>
            <w:r>
              <w:rPr>
                <w:color w:val="5F5F5F"/>
                <w:spacing w:val="-2"/>
                <w:sz w:val="18"/>
              </w:rPr>
              <w:t xml:space="preserve"> </w:t>
            </w:r>
            <w:r>
              <w:rPr>
                <w:color w:val="5F5F5F"/>
                <w:sz w:val="18"/>
              </w:rPr>
              <w:t>of</w:t>
            </w:r>
            <w:r>
              <w:rPr>
                <w:color w:val="5F5F5F"/>
                <w:spacing w:val="-3"/>
                <w:sz w:val="18"/>
              </w:rPr>
              <w:t xml:space="preserve"> </w:t>
            </w:r>
            <w:r>
              <w:rPr>
                <w:color w:val="5F5F5F"/>
                <w:sz w:val="18"/>
              </w:rPr>
              <w:t>the</w:t>
            </w:r>
            <w:r>
              <w:rPr>
                <w:color w:val="5F5F5F"/>
                <w:spacing w:val="-4"/>
                <w:sz w:val="18"/>
              </w:rPr>
              <w:t xml:space="preserve"> </w:t>
            </w:r>
            <w:r>
              <w:rPr>
                <w:color w:val="5F5F5F"/>
                <w:sz w:val="18"/>
              </w:rPr>
              <w:t>strategies</w:t>
            </w:r>
            <w:r>
              <w:rPr>
                <w:color w:val="5F5F5F"/>
                <w:spacing w:val="-3"/>
                <w:sz w:val="18"/>
              </w:rPr>
              <w:t xml:space="preserve"> </w:t>
            </w:r>
            <w:r>
              <w:rPr>
                <w:color w:val="5F5F5F"/>
                <w:sz w:val="18"/>
              </w:rPr>
              <w:t>including</w:t>
            </w:r>
            <w:r>
              <w:rPr>
                <w:color w:val="5F5F5F"/>
                <w:spacing w:val="-4"/>
                <w:sz w:val="18"/>
              </w:rPr>
              <w:t xml:space="preserve"> </w:t>
            </w:r>
            <w:r>
              <w:rPr>
                <w:color w:val="5F5F5F"/>
                <w:sz w:val="18"/>
              </w:rPr>
              <w:t>the</w:t>
            </w:r>
            <w:r>
              <w:rPr>
                <w:color w:val="5F5F5F"/>
                <w:spacing w:val="-4"/>
                <w:sz w:val="18"/>
              </w:rPr>
              <w:t xml:space="preserve"> </w:t>
            </w:r>
            <w:r>
              <w:rPr>
                <w:color w:val="5F5F5F"/>
                <w:sz w:val="18"/>
              </w:rPr>
              <w:t>workforce</w:t>
            </w:r>
            <w:r>
              <w:rPr>
                <w:color w:val="5F5F5F"/>
                <w:spacing w:val="-4"/>
                <w:sz w:val="18"/>
              </w:rPr>
              <w:t xml:space="preserve"> </w:t>
            </w:r>
            <w:r>
              <w:rPr>
                <w:color w:val="5F5F5F"/>
                <w:sz w:val="18"/>
              </w:rPr>
              <w:t>and</w:t>
            </w:r>
            <w:r>
              <w:rPr>
                <w:color w:val="5F5F5F"/>
                <w:spacing w:val="-4"/>
                <w:sz w:val="18"/>
              </w:rPr>
              <w:t xml:space="preserve"> </w:t>
            </w:r>
            <w:r>
              <w:rPr>
                <w:color w:val="5F5F5F"/>
                <w:sz w:val="18"/>
              </w:rPr>
              <w:t>accommodation</w:t>
            </w:r>
            <w:r>
              <w:rPr>
                <w:color w:val="5F5F5F"/>
                <w:spacing w:val="-4"/>
                <w:sz w:val="18"/>
              </w:rPr>
              <w:t xml:space="preserve"> </w:t>
            </w:r>
            <w:r>
              <w:rPr>
                <w:color w:val="5F5F5F"/>
                <w:sz w:val="18"/>
              </w:rPr>
              <w:t>strategy</w:t>
            </w:r>
            <w:r>
              <w:rPr>
                <w:color w:val="5F5F5F"/>
                <w:spacing w:val="-3"/>
                <w:sz w:val="18"/>
              </w:rPr>
              <w:t xml:space="preserve"> </w:t>
            </w:r>
            <w:r>
              <w:rPr>
                <w:color w:val="5F5F5F"/>
                <w:sz w:val="18"/>
              </w:rPr>
              <w:t>(EPR</w:t>
            </w:r>
            <w:r>
              <w:rPr>
                <w:color w:val="5F5F5F"/>
                <w:spacing w:val="-3"/>
                <w:sz w:val="18"/>
              </w:rPr>
              <w:t xml:space="preserve"> </w:t>
            </w:r>
            <w:r>
              <w:rPr>
                <w:color w:val="5F5F5F"/>
                <w:sz w:val="18"/>
              </w:rPr>
              <w:t>S02</w:t>
            </w:r>
            <w:r>
              <w:rPr>
                <w:color w:val="5F5F5F"/>
                <w:spacing w:val="-2"/>
                <w:sz w:val="18"/>
              </w:rPr>
              <w:t xml:space="preserve"> </w:t>
            </w:r>
            <w:r>
              <w:rPr>
                <w:color w:val="5F5F5F"/>
                <w:sz w:val="18"/>
              </w:rPr>
              <w:t>Tas), community and stakeholder engagement framework (EPR S03 Tas), community benefits sharing scheme (EPR S04 Tas), and industry participation plan</w:t>
            </w:r>
            <w:r>
              <w:rPr>
                <w:color w:val="5F5F5F"/>
                <w:spacing w:val="40"/>
                <w:sz w:val="18"/>
              </w:rPr>
              <w:t xml:space="preserve"> </w:t>
            </w:r>
            <w:r>
              <w:rPr>
                <w:color w:val="5F5F5F"/>
                <w:sz w:val="18"/>
              </w:rPr>
              <w:t>(EPR S05 Tas).</w:t>
            </w:r>
          </w:p>
          <w:p w14:paraId="2EB2F79A" w14:textId="77777777" w:rsidR="00A6660A" w:rsidRDefault="00165618">
            <w:pPr>
              <w:pStyle w:val="TableParagraph"/>
              <w:tabs>
                <w:tab w:val="left" w:pos="478"/>
              </w:tabs>
              <w:spacing w:before="42"/>
              <w:ind w:left="120"/>
              <w:rPr>
                <w:sz w:val="18"/>
              </w:rPr>
            </w:pPr>
            <w:r>
              <w:rPr>
                <w:noProof/>
              </w:rPr>
              <w:drawing>
                <wp:inline distT="0" distB="0" distL="0" distR="0" wp14:anchorId="2AC1EE47" wp14:editId="6CDED1B0">
                  <wp:extent cx="95250" cy="87629"/>
                  <wp:effectExtent l="0" t="0" r="0" b="0"/>
                  <wp:docPr id="242" name="Image 2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sz w:val="20"/>
              </w:rPr>
              <w:tab/>
            </w:r>
            <w:r>
              <w:rPr>
                <w:color w:val="5F5F5F"/>
                <w:sz w:val="18"/>
              </w:rPr>
              <w:t>An</w:t>
            </w:r>
            <w:r>
              <w:rPr>
                <w:color w:val="5F5F5F"/>
                <w:spacing w:val="-6"/>
                <w:sz w:val="18"/>
              </w:rPr>
              <w:t xml:space="preserve"> </w:t>
            </w:r>
            <w:r>
              <w:rPr>
                <w:color w:val="5F5F5F"/>
                <w:sz w:val="18"/>
              </w:rPr>
              <w:t>employment</w:t>
            </w:r>
            <w:r>
              <w:rPr>
                <w:color w:val="5F5F5F"/>
                <w:spacing w:val="-2"/>
                <w:sz w:val="18"/>
              </w:rPr>
              <w:t xml:space="preserve"> </w:t>
            </w:r>
            <w:r>
              <w:rPr>
                <w:color w:val="5F5F5F"/>
                <w:sz w:val="18"/>
              </w:rPr>
              <w:t>and</w:t>
            </w:r>
            <w:r>
              <w:rPr>
                <w:color w:val="5F5F5F"/>
                <w:spacing w:val="-3"/>
                <w:sz w:val="18"/>
              </w:rPr>
              <w:t xml:space="preserve"> </w:t>
            </w:r>
            <w:r>
              <w:rPr>
                <w:color w:val="5F5F5F"/>
                <w:sz w:val="18"/>
              </w:rPr>
              <w:t>training</w:t>
            </w:r>
            <w:r>
              <w:rPr>
                <w:color w:val="5F5F5F"/>
                <w:spacing w:val="-3"/>
                <w:sz w:val="18"/>
              </w:rPr>
              <w:t xml:space="preserve"> </w:t>
            </w:r>
            <w:r>
              <w:rPr>
                <w:color w:val="5F5F5F"/>
                <w:sz w:val="18"/>
              </w:rPr>
              <w:t>performance</w:t>
            </w:r>
            <w:r>
              <w:rPr>
                <w:color w:val="5F5F5F"/>
                <w:spacing w:val="-3"/>
                <w:sz w:val="18"/>
              </w:rPr>
              <w:t xml:space="preserve"> </w:t>
            </w:r>
            <w:r>
              <w:rPr>
                <w:color w:val="5F5F5F"/>
                <w:sz w:val="18"/>
              </w:rPr>
              <w:t>strategy</w:t>
            </w:r>
            <w:r>
              <w:rPr>
                <w:color w:val="5F5F5F"/>
                <w:spacing w:val="-2"/>
                <w:sz w:val="18"/>
              </w:rPr>
              <w:t xml:space="preserve"> </w:t>
            </w:r>
            <w:r>
              <w:rPr>
                <w:color w:val="5F5F5F"/>
                <w:sz w:val="18"/>
              </w:rPr>
              <w:t>with</w:t>
            </w:r>
            <w:r>
              <w:rPr>
                <w:color w:val="5F5F5F"/>
                <w:spacing w:val="-4"/>
                <w:sz w:val="18"/>
              </w:rPr>
              <w:t xml:space="preserve"> </w:t>
            </w:r>
            <w:r>
              <w:rPr>
                <w:color w:val="5F5F5F"/>
                <w:sz w:val="18"/>
              </w:rPr>
              <w:t>a</w:t>
            </w:r>
            <w:r>
              <w:rPr>
                <w:color w:val="5F5F5F"/>
                <w:spacing w:val="-3"/>
                <w:sz w:val="18"/>
              </w:rPr>
              <w:t xml:space="preserve"> </w:t>
            </w:r>
            <w:r>
              <w:rPr>
                <w:color w:val="5F5F5F"/>
                <w:sz w:val="18"/>
              </w:rPr>
              <w:t>focus</w:t>
            </w:r>
            <w:r>
              <w:rPr>
                <w:color w:val="5F5F5F"/>
                <w:spacing w:val="-2"/>
                <w:sz w:val="18"/>
              </w:rPr>
              <w:t xml:space="preserve"> </w:t>
            </w:r>
            <w:r>
              <w:rPr>
                <w:color w:val="5F5F5F"/>
                <w:sz w:val="18"/>
              </w:rPr>
              <w:t>on</w:t>
            </w:r>
            <w:r>
              <w:rPr>
                <w:color w:val="5F5F5F"/>
                <w:spacing w:val="-3"/>
                <w:sz w:val="18"/>
              </w:rPr>
              <w:t xml:space="preserve"> </w:t>
            </w:r>
            <w:r>
              <w:rPr>
                <w:color w:val="5F5F5F"/>
                <w:sz w:val="18"/>
              </w:rPr>
              <w:t>providing</w:t>
            </w:r>
            <w:r>
              <w:rPr>
                <w:color w:val="5F5F5F"/>
                <w:spacing w:val="-3"/>
                <w:sz w:val="18"/>
              </w:rPr>
              <w:t xml:space="preserve"> </w:t>
            </w:r>
            <w:r>
              <w:rPr>
                <w:color w:val="5F5F5F"/>
                <w:sz w:val="18"/>
              </w:rPr>
              <w:t>local</w:t>
            </w:r>
            <w:r>
              <w:rPr>
                <w:color w:val="5F5F5F"/>
                <w:spacing w:val="-2"/>
                <w:sz w:val="18"/>
              </w:rPr>
              <w:t xml:space="preserve"> opportunities.</w:t>
            </w:r>
          </w:p>
          <w:p w14:paraId="22D1AD0F" w14:textId="77777777" w:rsidR="00A6660A" w:rsidRDefault="00165618">
            <w:pPr>
              <w:pStyle w:val="TableParagraph"/>
              <w:tabs>
                <w:tab w:val="left" w:pos="478"/>
              </w:tabs>
              <w:spacing w:before="39"/>
              <w:ind w:left="478" w:right="428" w:hanging="358"/>
              <w:rPr>
                <w:sz w:val="18"/>
              </w:rPr>
            </w:pPr>
            <w:r>
              <w:rPr>
                <w:noProof/>
              </w:rPr>
              <w:drawing>
                <wp:inline distT="0" distB="0" distL="0" distR="0" wp14:anchorId="3B1F3A1C" wp14:editId="380510AD">
                  <wp:extent cx="95249" cy="87615"/>
                  <wp:effectExtent l="0" t="0" r="0" b="0"/>
                  <wp:docPr id="243" name="Image 2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descr="*"/>
                          <pic:cNvPicPr/>
                        </pic:nvPicPr>
                        <pic:blipFill>
                          <a:blip r:embed="rId7" cstate="print"/>
                          <a:stretch>
                            <a:fillRect/>
                          </a:stretch>
                        </pic:blipFill>
                        <pic:spPr>
                          <a:xfrm>
                            <a:off x="0" y="0"/>
                            <a:ext cx="95249" cy="87615"/>
                          </a:xfrm>
                          <a:prstGeom prst="rect">
                            <a:avLst/>
                          </a:prstGeom>
                        </pic:spPr>
                      </pic:pic>
                    </a:graphicData>
                  </a:graphic>
                </wp:inline>
              </w:drawing>
            </w:r>
            <w:r>
              <w:rPr>
                <w:rFonts w:ascii="Times New Roman"/>
                <w:sz w:val="20"/>
              </w:rPr>
              <w:tab/>
            </w:r>
            <w:r>
              <w:rPr>
                <w:color w:val="5F5F5F"/>
                <w:sz w:val="18"/>
              </w:rPr>
              <w:t>Describe</w:t>
            </w:r>
            <w:r>
              <w:rPr>
                <w:color w:val="5F5F5F"/>
                <w:spacing w:val="-4"/>
                <w:sz w:val="18"/>
              </w:rPr>
              <w:t xml:space="preserve"> </w:t>
            </w:r>
            <w:r>
              <w:rPr>
                <w:color w:val="5F5F5F"/>
                <w:sz w:val="18"/>
              </w:rPr>
              <w:t>the</w:t>
            </w:r>
            <w:r>
              <w:rPr>
                <w:color w:val="5F5F5F"/>
                <w:spacing w:val="-4"/>
                <w:sz w:val="18"/>
              </w:rPr>
              <w:t xml:space="preserve"> </w:t>
            </w:r>
            <w:r>
              <w:rPr>
                <w:color w:val="5F5F5F"/>
                <w:sz w:val="18"/>
              </w:rPr>
              <w:t>requirement</w:t>
            </w:r>
            <w:r>
              <w:rPr>
                <w:color w:val="5F5F5F"/>
                <w:spacing w:val="-3"/>
                <w:sz w:val="18"/>
              </w:rPr>
              <w:t xml:space="preserve"> </w:t>
            </w:r>
            <w:r>
              <w:rPr>
                <w:color w:val="5F5F5F"/>
                <w:sz w:val="18"/>
              </w:rPr>
              <w:t>for</w:t>
            </w:r>
            <w:r>
              <w:rPr>
                <w:color w:val="5F5F5F"/>
                <w:spacing w:val="-3"/>
                <w:sz w:val="18"/>
              </w:rPr>
              <w:t xml:space="preserve"> </w:t>
            </w:r>
            <w:r>
              <w:rPr>
                <w:color w:val="5F5F5F"/>
                <w:sz w:val="18"/>
              </w:rPr>
              <w:t>first</w:t>
            </w:r>
            <w:r>
              <w:rPr>
                <w:color w:val="5F5F5F"/>
                <w:spacing w:val="-3"/>
                <w:sz w:val="18"/>
              </w:rPr>
              <w:t xml:space="preserve"> </w:t>
            </w:r>
            <w:r>
              <w:rPr>
                <w:color w:val="5F5F5F"/>
                <w:sz w:val="18"/>
              </w:rPr>
              <w:t>response</w:t>
            </w:r>
            <w:r>
              <w:rPr>
                <w:color w:val="5F5F5F"/>
                <w:spacing w:val="-4"/>
                <w:sz w:val="18"/>
              </w:rPr>
              <w:t xml:space="preserve"> </w:t>
            </w:r>
            <w:r>
              <w:rPr>
                <w:color w:val="5F5F5F"/>
                <w:sz w:val="18"/>
              </w:rPr>
              <w:t>medical</w:t>
            </w:r>
            <w:r>
              <w:rPr>
                <w:color w:val="5F5F5F"/>
                <w:spacing w:val="-3"/>
                <w:sz w:val="18"/>
              </w:rPr>
              <w:t xml:space="preserve"> </w:t>
            </w:r>
            <w:r>
              <w:rPr>
                <w:color w:val="5F5F5F"/>
                <w:sz w:val="18"/>
              </w:rPr>
              <w:t>capabilities</w:t>
            </w:r>
            <w:r>
              <w:rPr>
                <w:color w:val="5F5F5F"/>
                <w:spacing w:val="-3"/>
                <w:sz w:val="18"/>
              </w:rPr>
              <w:t xml:space="preserve"> </w:t>
            </w:r>
            <w:r>
              <w:rPr>
                <w:color w:val="5F5F5F"/>
                <w:sz w:val="18"/>
              </w:rPr>
              <w:t>on-site</w:t>
            </w:r>
            <w:r>
              <w:rPr>
                <w:color w:val="5F5F5F"/>
                <w:spacing w:val="-4"/>
                <w:sz w:val="18"/>
              </w:rPr>
              <w:t xml:space="preserve"> </w:t>
            </w:r>
            <w:r>
              <w:rPr>
                <w:color w:val="5F5F5F"/>
                <w:sz w:val="18"/>
              </w:rPr>
              <w:t>for</w:t>
            </w:r>
            <w:r>
              <w:rPr>
                <w:color w:val="5F5F5F"/>
                <w:spacing w:val="-3"/>
                <w:sz w:val="18"/>
              </w:rPr>
              <w:t xml:space="preserve"> </w:t>
            </w:r>
            <w:r>
              <w:rPr>
                <w:color w:val="5F5F5F"/>
                <w:sz w:val="18"/>
              </w:rPr>
              <w:t>both</w:t>
            </w:r>
            <w:r>
              <w:rPr>
                <w:color w:val="5F5F5F"/>
                <w:spacing w:val="-4"/>
                <w:sz w:val="18"/>
              </w:rPr>
              <w:t xml:space="preserve"> </w:t>
            </w:r>
            <w:r>
              <w:rPr>
                <w:color w:val="5F5F5F"/>
                <w:sz w:val="18"/>
              </w:rPr>
              <w:t>local</w:t>
            </w:r>
            <w:r>
              <w:rPr>
                <w:color w:val="5F5F5F"/>
                <w:spacing w:val="-3"/>
                <w:sz w:val="18"/>
              </w:rPr>
              <w:t xml:space="preserve"> </w:t>
            </w:r>
            <w:r>
              <w:rPr>
                <w:color w:val="5F5F5F"/>
                <w:sz w:val="18"/>
              </w:rPr>
              <w:t>and</w:t>
            </w:r>
            <w:r>
              <w:rPr>
                <w:color w:val="5F5F5F"/>
                <w:spacing w:val="-4"/>
                <w:sz w:val="18"/>
              </w:rPr>
              <w:t xml:space="preserve"> </w:t>
            </w:r>
            <w:r>
              <w:rPr>
                <w:color w:val="5F5F5F"/>
                <w:sz w:val="18"/>
              </w:rPr>
              <w:t>non-local employees and contractors to minimise the impact on local health services.</w:t>
            </w:r>
          </w:p>
          <w:p w14:paraId="60E8D151" w14:textId="77777777" w:rsidR="00A6660A" w:rsidRDefault="00165618">
            <w:pPr>
              <w:pStyle w:val="TableParagraph"/>
              <w:tabs>
                <w:tab w:val="left" w:pos="478"/>
              </w:tabs>
              <w:spacing w:before="39"/>
              <w:ind w:left="478" w:right="127" w:hanging="358"/>
              <w:rPr>
                <w:sz w:val="18"/>
              </w:rPr>
            </w:pPr>
            <w:r>
              <w:rPr>
                <w:noProof/>
              </w:rPr>
              <w:drawing>
                <wp:inline distT="0" distB="0" distL="0" distR="0" wp14:anchorId="355D81C8" wp14:editId="5F48B3B1">
                  <wp:extent cx="95250" cy="87629"/>
                  <wp:effectExtent l="0" t="0" r="0" b="0"/>
                  <wp:docPr id="244" name="Image 2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hAnsi="Times New Roman"/>
                <w:sz w:val="20"/>
              </w:rPr>
              <w:tab/>
            </w:r>
            <w:r>
              <w:rPr>
                <w:color w:val="5F5F5F"/>
                <w:sz w:val="18"/>
              </w:rPr>
              <w:t>Outline of a protocol to be developed for engaging with community and managing social impacts during</w:t>
            </w:r>
            <w:r>
              <w:rPr>
                <w:color w:val="5F5F5F"/>
                <w:spacing w:val="-4"/>
                <w:sz w:val="18"/>
              </w:rPr>
              <w:t xml:space="preserve"> </w:t>
            </w:r>
            <w:r>
              <w:rPr>
                <w:color w:val="5F5F5F"/>
                <w:sz w:val="18"/>
              </w:rPr>
              <w:t>an</w:t>
            </w:r>
            <w:r>
              <w:rPr>
                <w:color w:val="5F5F5F"/>
                <w:spacing w:val="-3"/>
                <w:sz w:val="18"/>
              </w:rPr>
              <w:t xml:space="preserve"> </w:t>
            </w:r>
            <w:r>
              <w:rPr>
                <w:color w:val="5F5F5F"/>
                <w:sz w:val="18"/>
              </w:rPr>
              <w:t>emergency</w:t>
            </w:r>
            <w:r>
              <w:rPr>
                <w:color w:val="5F5F5F"/>
                <w:spacing w:val="-3"/>
                <w:sz w:val="18"/>
              </w:rPr>
              <w:t xml:space="preserve"> </w:t>
            </w:r>
            <w:r>
              <w:rPr>
                <w:color w:val="5F5F5F"/>
                <w:sz w:val="18"/>
              </w:rPr>
              <w:t>that</w:t>
            </w:r>
            <w:r>
              <w:rPr>
                <w:color w:val="5F5F5F"/>
                <w:spacing w:val="-3"/>
                <w:sz w:val="18"/>
              </w:rPr>
              <w:t xml:space="preserve"> </w:t>
            </w:r>
            <w:r>
              <w:rPr>
                <w:color w:val="5F5F5F"/>
                <w:sz w:val="18"/>
              </w:rPr>
              <w:t>must</w:t>
            </w:r>
            <w:r>
              <w:rPr>
                <w:color w:val="5F5F5F"/>
                <w:spacing w:val="-3"/>
                <w:sz w:val="18"/>
              </w:rPr>
              <w:t xml:space="preserve"> </w:t>
            </w:r>
            <w:r>
              <w:rPr>
                <w:color w:val="5F5F5F"/>
                <w:sz w:val="18"/>
              </w:rPr>
              <w:t>be</w:t>
            </w:r>
            <w:r>
              <w:rPr>
                <w:color w:val="5F5F5F"/>
                <w:spacing w:val="-4"/>
                <w:sz w:val="18"/>
              </w:rPr>
              <w:t xml:space="preserve"> </w:t>
            </w:r>
            <w:r>
              <w:rPr>
                <w:color w:val="5F5F5F"/>
                <w:sz w:val="18"/>
              </w:rPr>
              <w:t>developed</w:t>
            </w:r>
            <w:r>
              <w:rPr>
                <w:color w:val="5F5F5F"/>
                <w:spacing w:val="-3"/>
                <w:sz w:val="18"/>
              </w:rPr>
              <w:t xml:space="preserve"> </w:t>
            </w:r>
            <w:r>
              <w:rPr>
                <w:color w:val="5F5F5F"/>
                <w:sz w:val="18"/>
              </w:rPr>
              <w:t>in</w:t>
            </w:r>
            <w:r>
              <w:rPr>
                <w:color w:val="5F5F5F"/>
                <w:spacing w:val="-4"/>
                <w:sz w:val="18"/>
              </w:rPr>
              <w:t xml:space="preserve"> </w:t>
            </w:r>
            <w:r>
              <w:rPr>
                <w:color w:val="5F5F5F"/>
                <w:sz w:val="18"/>
              </w:rPr>
              <w:t>consultation</w:t>
            </w:r>
            <w:r>
              <w:rPr>
                <w:color w:val="5F5F5F"/>
                <w:spacing w:val="-3"/>
                <w:sz w:val="18"/>
              </w:rPr>
              <w:t xml:space="preserve"> </w:t>
            </w:r>
            <w:r>
              <w:rPr>
                <w:color w:val="5F5F5F"/>
                <w:sz w:val="18"/>
              </w:rPr>
              <w:t>with</w:t>
            </w:r>
            <w:r>
              <w:rPr>
                <w:color w:val="5F5F5F"/>
                <w:spacing w:val="-4"/>
                <w:sz w:val="18"/>
              </w:rPr>
              <w:t xml:space="preserve"> </w:t>
            </w:r>
            <w:r>
              <w:rPr>
                <w:color w:val="5F5F5F"/>
                <w:sz w:val="18"/>
              </w:rPr>
              <w:t>local</w:t>
            </w:r>
            <w:r>
              <w:rPr>
                <w:color w:val="5F5F5F"/>
                <w:spacing w:val="-3"/>
                <w:sz w:val="18"/>
              </w:rPr>
              <w:t xml:space="preserve"> </w:t>
            </w:r>
            <w:r>
              <w:rPr>
                <w:color w:val="5F5F5F"/>
                <w:sz w:val="18"/>
              </w:rPr>
              <w:t>emergency</w:t>
            </w:r>
            <w:r>
              <w:rPr>
                <w:color w:val="5F5F5F"/>
                <w:spacing w:val="-3"/>
                <w:sz w:val="18"/>
              </w:rPr>
              <w:t xml:space="preserve"> </w:t>
            </w:r>
            <w:r>
              <w:rPr>
                <w:color w:val="5F5F5F"/>
                <w:sz w:val="18"/>
              </w:rPr>
              <w:t>response</w:t>
            </w:r>
            <w:r>
              <w:rPr>
                <w:color w:val="5F5F5F"/>
                <w:spacing w:val="-4"/>
                <w:sz w:val="18"/>
              </w:rPr>
              <w:t xml:space="preserve"> </w:t>
            </w:r>
            <w:r>
              <w:rPr>
                <w:color w:val="5F5F5F"/>
                <w:sz w:val="18"/>
              </w:rPr>
              <w:t>providers and referenced in the project’s emergency response plan.</w:t>
            </w:r>
          </w:p>
          <w:p w14:paraId="5EB30B75" w14:textId="77777777" w:rsidR="00A6660A" w:rsidRDefault="00165618">
            <w:pPr>
              <w:pStyle w:val="TableParagraph"/>
              <w:spacing w:before="81"/>
              <w:ind w:left="120"/>
              <w:rPr>
                <w:sz w:val="18"/>
              </w:rPr>
            </w:pPr>
            <w:r>
              <w:rPr>
                <w:color w:val="5F5F5F"/>
                <w:sz w:val="18"/>
              </w:rPr>
              <w:t>The</w:t>
            </w:r>
            <w:r>
              <w:rPr>
                <w:color w:val="5F5F5F"/>
                <w:spacing w:val="-6"/>
                <w:sz w:val="18"/>
              </w:rPr>
              <w:t xml:space="preserve"> </w:t>
            </w:r>
            <w:r>
              <w:rPr>
                <w:color w:val="5F5F5F"/>
                <w:sz w:val="18"/>
              </w:rPr>
              <w:t>social</w:t>
            </w:r>
            <w:r>
              <w:rPr>
                <w:color w:val="5F5F5F"/>
                <w:spacing w:val="-2"/>
                <w:sz w:val="18"/>
              </w:rPr>
              <w:t xml:space="preserve"> </w:t>
            </w:r>
            <w:r>
              <w:rPr>
                <w:color w:val="5F5F5F"/>
                <w:sz w:val="18"/>
              </w:rPr>
              <w:t>impact</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4"/>
                <w:sz w:val="18"/>
              </w:rPr>
              <w:t xml:space="preserve"> </w:t>
            </w:r>
            <w:r>
              <w:rPr>
                <w:color w:val="5F5F5F"/>
                <w:sz w:val="18"/>
              </w:rPr>
              <w:t>must</w:t>
            </w:r>
            <w:r>
              <w:rPr>
                <w:color w:val="5F5F5F"/>
                <w:spacing w:val="-2"/>
                <w:sz w:val="18"/>
              </w:rPr>
              <w:t xml:space="preserve"> </w:t>
            </w:r>
            <w:r>
              <w:rPr>
                <w:color w:val="5F5F5F"/>
                <w:sz w:val="18"/>
              </w:rPr>
              <w:t>be</w:t>
            </w:r>
            <w:r>
              <w:rPr>
                <w:color w:val="5F5F5F"/>
                <w:spacing w:val="-4"/>
                <w:sz w:val="18"/>
              </w:rPr>
              <w:t xml:space="preserve"> </w:t>
            </w:r>
            <w:r>
              <w:rPr>
                <w:color w:val="5F5F5F"/>
                <w:sz w:val="18"/>
              </w:rPr>
              <w:t>implemented</w:t>
            </w:r>
            <w:r>
              <w:rPr>
                <w:color w:val="5F5F5F"/>
                <w:spacing w:val="-1"/>
                <w:sz w:val="18"/>
              </w:rPr>
              <w:t xml:space="preserve"> </w:t>
            </w:r>
            <w:r>
              <w:rPr>
                <w:color w:val="5F5F5F"/>
                <w:sz w:val="18"/>
              </w:rPr>
              <w:t>during</w:t>
            </w:r>
            <w:r>
              <w:rPr>
                <w:color w:val="5F5F5F"/>
                <w:spacing w:val="-3"/>
                <w:sz w:val="18"/>
              </w:rPr>
              <w:t xml:space="preserve"> </w:t>
            </w:r>
            <w:r>
              <w:rPr>
                <w:color w:val="5F5F5F"/>
                <w:spacing w:val="-2"/>
                <w:sz w:val="18"/>
              </w:rPr>
              <w:t>construction.</w:t>
            </w:r>
          </w:p>
        </w:tc>
      </w:tr>
      <w:tr w:rsidR="00A6660A" w14:paraId="291B9D3A" w14:textId="77777777">
        <w:trPr>
          <w:trHeight w:val="2336"/>
        </w:trPr>
        <w:tc>
          <w:tcPr>
            <w:tcW w:w="910" w:type="dxa"/>
          </w:tcPr>
          <w:p w14:paraId="37D7EDD4" w14:textId="77777777" w:rsidR="00A6660A" w:rsidRDefault="00165618">
            <w:pPr>
              <w:pStyle w:val="TableParagraph"/>
              <w:spacing w:before="152"/>
              <w:ind w:left="80" w:right="91"/>
              <w:jc w:val="center"/>
              <w:rPr>
                <w:b/>
                <w:sz w:val="18"/>
              </w:rPr>
            </w:pPr>
            <w:r>
              <w:rPr>
                <w:b/>
                <w:color w:val="5F5F5F"/>
                <w:sz w:val="18"/>
              </w:rPr>
              <w:t>S02</w:t>
            </w:r>
            <w:r>
              <w:rPr>
                <w:b/>
                <w:color w:val="5F5F5F"/>
                <w:spacing w:val="-3"/>
                <w:sz w:val="18"/>
              </w:rPr>
              <w:t xml:space="preserve"> </w:t>
            </w:r>
            <w:r>
              <w:rPr>
                <w:b/>
                <w:color w:val="5F5F5F"/>
                <w:spacing w:val="-5"/>
                <w:sz w:val="18"/>
              </w:rPr>
              <w:t>Tas</w:t>
            </w:r>
          </w:p>
        </w:tc>
        <w:tc>
          <w:tcPr>
            <w:tcW w:w="8729" w:type="dxa"/>
          </w:tcPr>
          <w:p w14:paraId="71CBB8C0" w14:textId="77777777" w:rsidR="00A6660A" w:rsidRDefault="00165618">
            <w:pPr>
              <w:pStyle w:val="TableParagraph"/>
              <w:spacing w:before="152"/>
              <w:ind w:left="120"/>
              <w:rPr>
                <w:b/>
                <w:sz w:val="18"/>
              </w:rPr>
            </w:pPr>
            <w:r>
              <w:rPr>
                <w:b/>
                <w:color w:val="5F5F5F"/>
                <w:sz w:val="18"/>
              </w:rPr>
              <w:t>Develop</w:t>
            </w:r>
            <w:r>
              <w:rPr>
                <w:b/>
                <w:color w:val="5F5F5F"/>
                <w:spacing w:val="-5"/>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3"/>
                <w:sz w:val="18"/>
              </w:rPr>
              <w:t xml:space="preserve"> </w:t>
            </w:r>
            <w:r>
              <w:rPr>
                <w:b/>
                <w:color w:val="5F5F5F"/>
                <w:sz w:val="18"/>
              </w:rPr>
              <w:t>workforce</w:t>
            </w:r>
            <w:r>
              <w:rPr>
                <w:b/>
                <w:color w:val="5F5F5F"/>
                <w:spacing w:val="-4"/>
                <w:sz w:val="18"/>
              </w:rPr>
              <w:t xml:space="preserve"> </w:t>
            </w:r>
            <w:r>
              <w:rPr>
                <w:b/>
                <w:color w:val="5F5F5F"/>
                <w:sz w:val="18"/>
              </w:rPr>
              <w:t>and</w:t>
            </w:r>
            <w:r>
              <w:rPr>
                <w:b/>
                <w:color w:val="5F5F5F"/>
                <w:spacing w:val="-3"/>
                <w:sz w:val="18"/>
              </w:rPr>
              <w:t xml:space="preserve"> </w:t>
            </w:r>
            <w:r>
              <w:rPr>
                <w:b/>
                <w:color w:val="5F5F5F"/>
                <w:sz w:val="18"/>
              </w:rPr>
              <w:t>accommodation</w:t>
            </w:r>
            <w:r>
              <w:rPr>
                <w:b/>
                <w:color w:val="5F5F5F"/>
                <w:spacing w:val="-2"/>
                <w:sz w:val="18"/>
              </w:rPr>
              <w:t xml:space="preserve"> strategy</w:t>
            </w:r>
          </w:p>
          <w:p w14:paraId="2F7B9CAE" w14:textId="77777777" w:rsidR="00A6660A" w:rsidRDefault="00165618">
            <w:pPr>
              <w:pStyle w:val="TableParagraph"/>
              <w:spacing w:before="120"/>
              <w:ind w:left="120"/>
              <w:rPr>
                <w:sz w:val="18"/>
              </w:rPr>
            </w:pPr>
            <w:r>
              <w:rPr>
                <w:color w:val="5F5F5F"/>
                <w:sz w:val="18"/>
              </w:rPr>
              <w:t>Develop</w:t>
            </w:r>
            <w:r>
              <w:rPr>
                <w:color w:val="5F5F5F"/>
                <w:spacing w:val="-4"/>
                <w:sz w:val="18"/>
              </w:rPr>
              <w:t xml:space="preserve"> </w:t>
            </w:r>
            <w:r>
              <w:rPr>
                <w:color w:val="5F5F5F"/>
                <w:sz w:val="18"/>
              </w:rPr>
              <w:t>a</w:t>
            </w:r>
            <w:r>
              <w:rPr>
                <w:color w:val="5F5F5F"/>
                <w:spacing w:val="-4"/>
                <w:sz w:val="18"/>
              </w:rPr>
              <w:t xml:space="preserve"> </w:t>
            </w:r>
            <w:r>
              <w:rPr>
                <w:color w:val="5F5F5F"/>
                <w:sz w:val="18"/>
              </w:rPr>
              <w:t>workforce</w:t>
            </w:r>
            <w:r>
              <w:rPr>
                <w:color w:val="5F5F5F"/>
                <w:spacing w:val="-4"/>
                <w:sz w:val="18"/>
              </w:rPr>
              <w:t xml:space="preserve"> </w:t>
            </w:r>
            <w:r>
              <w:rPr>
                <w:color w:val="5F5F5F"/>
                <w:sz w:val="18"/>
              </w:rPr>
              <w:t>and</w:t>
            </w:r>
            <w:r>
              <w:rPr>
                <w:color w:val="5F5F5F"/>
                <w:spacing w:val="-4"/>
                <w:sz w:val="18"/>
              </w:rPr>
              <w:t xml:space="preserve"> </w:t>
            </w:r>
            <w:r>
              <w:rPr>
                <w:color w:val="5F5F5F"/>
                <w:sz w:val="18"/>
              </w:rPr>
              <w:t>accommodation</w:t>
            </w:r>
            <w:r>
              <w:rPr>
                <w:color w:val="5F5F5F"/>
                <w:spacing w:val="-4"/>
                <w:sz w:val="18"/>
              </w:rPr>
              <w:t xml:space="preserve"> </w:t>
            </w:r>
            <w:r>
              <w:rPr>
                <w:color w:val="5F5F5F"/>
                <w:sz w:val="18"/>
              </w:rPr>
              <w:t>strategy</w:t>
            </w:r>
            <w:r>
              <w:rPr>
                <w:color w:val="5F5F5F"/>
                <w:spacing w:val="-3"/>
                <w:sz w:val="18"/>
              </w:rPr>
              <w:t xml:space="preserve"> </w:t>
            </w:r>
            <w:r>
              <w:rPr>
                <w:color w:val="5F5F5F"/>
                <w:sz w:val="18"/>
              </w:rPr>
              <w:t>to</w:t>
            </w:r>
            <w:r>
              <w:rPr>
                <w:color w:val="5F5F5F"/>
                <w:spacing w:val="-4"/>
                <w:sz w:val="18"/>
              </w:rPr>
              <w:t xml:space="preserve"> </w:t>
            </w:r>
            <w:r>
              <w:rPr>
                <w:color w:val="5F5F5F"/>
                <w:sz w:val="18"/>
              </w:rPr>
              <w:t>address</w:t>
            </w:r>
            <w:r>
              <w:rPr>
                <w:color w:val="5F5F5F"/>
                <w:spacing w:val="-3"/>
                <w:sz w:val="18"/>
              </w:rPr>
              <w:t xml:space="preserve"> </w:t>
            </w:r>
            <w:r>
              <w:rPr>
                <w:color w:val="5F5F5F"/>
                <w:sz w:val="18"/>
              </w:rPr>
              <w:t>the</w:t>
            </w:r>
            <w:r>
              <w:rPr>
                <w:color w:val="5F5F5F"/>
                <w:spacing w:val="-4"/>
                <w:sz w:val="18"/>
              </w:rPr>
              <w:t xml:space="preserve"> </w:t>
            </w:r>
            <w:r>
              <w:rPr>
                <w:color w:val="5F5F5F"/>
                <w:sz w:val="18"/>
              </w:rPr>
              <w:t>potential</w:t>
            </w:r>
            <w:r>
              <w:rPr>
                <w:color w:val="5F5F5F"/>
                <w:spacing w:val="-2"/>
                <w:sz w:val="18"/>
              </w:rPr>
              <w:t xml:space="preserve"> </w:t>
            </w:r>
            <w:r>
              <w:rPr>
                <w:color w:val="5F5F5F"/>
                <w:sz w:val="18"/>
              </w:rPr>
              <w:t>social</w:t>
            </w:r>
            <w:r>
              <w:rPr>
                <w:color w:val="5F5F5F"/>
                <w:spacing w:val="-3"/>
                <w:sz w:val="18"/>
              </w:rPr>
              <w:t xml:space="preserve"> </w:t>
            </w:r>
            <w:r>
              <w:rPr>
                <w:color w:val="5F5F5F"/>
                <w:sz w:val="18"/>
              </w:rPr>
              <w:t>impact</w:t>
            </w:r>
            <w:r>
              <w:rPr>
                <w:color w:val="5F5F5F"/>
                <w:spacing w:val="-3"/>
                <w:sz w:val="18"/>
              </w:rPr>
              <w:t xml:space="preserve"> </w:t>
            </w:r>
            <w:r>
              <w:rPr>
                <w:color w:val="5F5F5F"/>
                <w:sz w:val="18"/>
              </w:rPr>
              <w:t>from</w:t>
            </w:r>
            <w:r>
              <w:rPr>
                <w:color w:val="5F5F5F"/>
                <w:spacing w:val="-3"/>
                <w:sz w:val="18"/>
              </w:rPr>
              <w:t xml:space="preserve"> </w:t>
            </w:r>
            <w:r>
              <w:rPr>
                <w:color w:val="5F5F5F"/>
                <w:sz w:val="18"/>
              </w:rPr>
              <w:t>the</w:t>
            </w:r>
            <w:r>
              <w:rPr>
                <w:color w:val="5F5F5F"/>
                <w:spacing w:val="-4"/>
                <w:sz w:val="18"/>
              </w:rPr>
              <w:t xml:space="preserve"> </w:t>
            </w:r>
            <w:r>
              <w:rPr>
                <w:color w:val="5F5F5F"/>
                <w:sz w:val="18"/>
              </w:rPr>
              <w:t>project’s workforce and accommodation requirements during construction. The strategy must:</w:t>
            </w:r>
          </w:p>
          <w:p w14:paraId="34368DA9" w14:textId="77777777" w:rsidR="00A6660A" w:rsidRDefault="00165618">
            <w:pPr>
              <w:pStyle w:val="TableParagraph"/>
              <w:tabs>
                <w:tab w:val="left" w:pos="478"/>
              </w:tabs>
              <w:spacing w:before="42"/>
              <w:ind w:left="120"/>
              <w:rPr>
                <w:sz w:val="18"/>
              </w:rPr>
            </w:pPr>
            <w:r>
              <w:rPr>
                <w:noProof/>
              </w:rPr>
              <w:drawing>
                <wp:inline distT="0" distB="0" distL="0" distR="0" wp14:anchorId="03226592" wp14:editId="599F4477">
                  <wp:extent cx="95250" cy="87629"/>
                  <wp:effectExtent l="0" t="0" r="0" b="0"/>
                  <wp:docPr id="245" name="Image 2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sz w:val="20"/>
              </w:rPr>
              <w:tab/>
            </w:r>
            <w:r>
              <w:rPr>
                <w:color w:val="5F5F5F"/>
                <w:sz w:val="18"/>
              </w:rPr>
              <w:t>Be</w:t>
            </w:r>
            <w:r>
              <w:rPr>
                <w:color w:val="5F5F5F"/>
                <w:spacing w:val="-6"/>
                <w:sz w:val="18"/>
              </w:rPr>
              <w:t xml:space="preserve"> </w:t>
            </w:r>
            <w:r>
              <w:rPr>
                <w:color w:val="5F5F5F"/>
                <w:sz w:val="18"/>
              </w:rPr>
              <w:t>developed</w:t>
            </w:r>
            <w:r>
              <w:rPr>
                <w:color w:val="5F5F5F"/>
                <w:spacing w:val="-4"/>
                <w:sz w:val="18"/>
              </w:rPr>
              <w:t xml:space="preserve"> </w:t>
            </w:r>
            <w:r>
              <w:rPr>
                <w:color w:val="5F5F5F"/>
                <w:sz w:val="18"/>
              </w:rPr>
              <w:t>in</w:t>
            </w:r>
            <w:r>
              <w:rPr>
                <w:color w:val="5F5F5F"/>
                <w:spacing w:val="-4"/>
                <w:sz w:val="18"/>
              </w:rPr>
              <w:t xml:space="preserve"> </w:t>
            </w:r>
            <w:r>
              <w:rPr>
                <w:color w:val="5F5F5F"/>
                <w:sz w:val="18"/>
              </w:rPr>
              <w:t>consultation</w:t>
            </w:r>
            <w:r>
              <w:rPr>
                <w:color w:val="5F5F5F"/>
                <w:spacing w:val="-3"/>
                <w:sz w:val="18"/>
              </w:rPr>
              <w:t xml:space="preserve"> </w:t>
            </w:r>
            <w:r>
              <w:rPr>
                <w:color w:val="5F5F5F"/>
                <w:sz w:val="18"/>
              </w:rPr>
              <w:t>with</w:t>
            </w:r>
            <w:r>
              <w:rPr>
                <w:color w:val="5F5F5F"/>
                <w:spacing w:val="-4"/>
                <w:sz w:val="18"/>
              </w:rPr>
              <w:t xml:space="preserve"> </w:t>
            </w:r>
            <w:r>
              <w:rPr>
                <w:color w:val="5F5F5F"/>
                <w:sz w:val="18"/>
              </w:rPr>
              <w:t>government,</w:t>
            </w:r>
            <w:r>
              <w:rPr>
                <w:color w:val="5F5F5F"/>
                <w:spacing w:val="-3"/>
                <w:sz w:val="18"/>
              </w:rPr>
              <w:t xml:space="preserve"> </w:t>
            </w:r>
            <w:proofErr w:type="gramStart"/>
            <w:r>
              <w:rPr>
                <w:color w:val="5F5F5F"/>
                <w:sz w:val="18"/>
              </w:rPr>
              <w:t>industry</w:t>
            </w:r>
            <w:proofErr w:type="gramEnd"/>
            <w:r>
              <w:rPr>
                <w:color w:val="5F5F5F"/>
                <w:spacing w:val="-2"/>
                <w:sz w:val="18"/>
              </w:rPr>
              <w:t xml:space="preserve"> </w:t>
            </w:r>
            <w:r>
              <w:rPr>
                <w:color w:val="5F5F5F"/>
                <w:sz w:val="18"/>
              </w:rPr>
              <w:t>and</w:t>
            </w:r>
            <w:r>
              <w:rPr>
                <w:color w:val="5F5F5F"/>
                <w:spacing w:val="-4"/>
                <w:sz w:val="18"/>
              </w:rPr>
              <w:t xml:space="preserve"> </w:t>
            </w:r>
            <w:r>
              <w:rPr>
                <w:color w:val="5F5F5F"/>
                <w:sz w:val="18"/>
              </w:rPr>
              <w:t>other</w:t>
            </w:r>
            <w:r>
              <w:rPr>
                <w:color w:val="5F5F5F"/>
                <w:spacing w:val="-3"/>
                <w:sz w:val="18"/>
              </w:rPr>
              <w:t xml:space="preserve"> </w:t>
            </w:r>
            <w:r>
              <w:rPr>
                <w:color w:val="5F5F5F"/>
                <w:sz w:val="18"/>
              </w:rPr>
              <w:t>relevant</w:t>
            </w:r>
            <w:r>
              <w:rPr>
                <w:color w:val="5F5F5F"/>
                <w:spacing w:val="-2"/>
                <w:sz w:val="18"/>
              </w:rPr>
              <w:t xml:space="preserve"> providers.</w:t>
            </w:r>
          </w:p>
          <w:p w14:paraId="2BE56D0E" w14:textId="77777777" w:rsidR="00A6660A" w:rsidRDefault="00165618">
            <w:pPr>
              <w:pStyle w:val="TableParagraph"/>
              <w:tabs>
                <w:tab w:val="left" w:pos="478"/>
              </w:tabs>
              <w:spacing w:before="38"/>
              <w:ind w:left="478" w:right="1026" w:hanging="358"/>
              <w:rPr>
                <w:sz w:val="18"/>
              </w:rPr>
            </w:pPr>
            <w:r>
              <w:rPr>
                <w:noProof/>
              </w:rPr>
              <w:drawing>
                <wp:inline distT="0" distB="0" distL="0" distR="0" wp14:anchorId="4E126C70" wp14:editId="33D6E20D">
                  <wp:extent cx="95250" cy="87629"/>
                  <wp:effectExtent l="0" t="0" r="0" b="0"/>
                  <wp:docPr id="246" name="Image 2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sz w:val="20"/>
              </w:rPr>
              <w:tab/>
            </w:r>
            <w:r>
              <w:rPr>
                <w:color w:val="5F5F5F"/>
                <w:sz w:val="18"/>
              </w:rPr>
              <w:t>Include</w:t>
            </w:r>
            <w:r>
              <w:rPr>
                <w:color w:val="5F5F5F"/>
                <w:spacing w:val="-4"/>
                <w:sz w:val="18"/>
              </w:rPr>
              <w:t xml:space="preserve"> </w:t>
            </w:r>
            <w:r>
              <w:rPr>
                <w:color w:val="5F5F5F"/>
                <w:sz w:val="18"/>
              </w:rPr>
              <w:t>a</w:t>
            </w:r>
            <w:r>
              <w:rPr>
                <w:color w:val="5F5F5F"/>
                <w:spacing w:val="-4"/>
                <w:sz w:val="18"/>
              </w:rPr>
              <w:t xml:space="preserve"> </w:t>
            </w:r>
            <w:r>
              <w:rPr>
                <w:color w:val="5F5F5F"/>
                <w:sz w:val="18"/>
              </w:rPr>
              <w:t>protocol</w:t>
            </w:r>
            <w:r>
              <w:rPr>
                <w:color w:val="5F5F5F"/>
                <w:spacing w:val="-3"/>
                <w:sz w:val="18"/>
              </w:rPr>
              <w:t xml:space="preserve"> </w:t>
            </w:r>
            <w:r>
              <w:rPr>
                <w:color w:val="5F5F5F"/>
                <w:sz w:val="18"/>
              </w:rPr>
              <w:t>for</w:t>
            </w:r>
            <w:r>
              <w:rPr>
                <w:color w:val="5F5F5F"/>
                <w:spacing w:val="-3"/>
                <w:sz w:val="18"/>
              </w:rPr>
              <w:t xml:space="preserve"> </w:t>
            </w:r>
            <w:r>
              <w:rPr>
                <w:color w:val="5F5F5F"/>
                <w:sz w:val="18"/>
              </w:rPr>
              <w:t>the</w:t>
            </w:r>
            <w:r>
              <w:rPr>
                <w:color w:val="5F5F5F"/>
                <w:spacing w:val="-4"/>
                <w:sz w:val="18"/>
              </w:rPr>
              <w:t xml:space="preserve"> </w:t>
            </w:r>
            <w:r>
              <w:rPr>
                <w:color w:val="5F5F5F"/>
                <w:sz w:val="18"/>
              </w:rPr>
              <w:t>identification</w:t>
            </w:r>
            <w:r>
              <w:rPr>
                <w:color w:val="5F5F5F"/>
                <w:spacing w:val="-4"/>
                <w:sz w:val="18"/>
              </w:rPr>
              <w:t xml:space="preserve"> </w:t>
            </w:r>
            <w:r>
              <w:rPr>
                <w:color w:val="5F5F5F"/>
                <w:sz w:val="18"/>
              </w:rPr>
              <w:t>and</w:t>
            </w:r>
            <w:r>
              <w:rPr>
                <w:color w:val="5F5F5F"/>
                <w:spacing w:val="-4"/>
                <w:sz w:val="18"/>
              </w:rPr>
              <w:t xml:space="preserve"> </w:t>
            </w:r>
            <w:r>
              <w:rPr>
                <w:color w:val="5F5F5F"/>
                <w:sz w:val="18"/>
              </w:rPr>
              <w:t>management</w:t>
            </w:r>
            <w:r>
              <w:rPr>
                <w:color w:val="5F5F5F"/>
                <w:spacing w:val="-3"/>
                <w:sz w:val="18"/>
              </w:rPr>
              <w:t xml:space="preserve"> </w:t>
            </w:r>
            <w:r>
              <w:rPr>
                <w:color w:val="5F5F5F"/>
                <w:sz w:val="18"/>
              </w:rPr>
              <w:t>of</w:t>
            </w:r>
            <w:r>
              <w:rPr>
                <w:color w:val="5F5F5F"/>
                <w:spacing w:val="-3"/>
                <w:sz w:val="18"/>
              </w:rPr>
              <w:t xml:space="preserve"> </w:t>
            </w:r>
            <w:r>
              <w:rPr>
                <w:color w:val="5F5F5F"/>
                <w:sz w:val="18"/>
              </w:rPr>
              <w:t>impacts</w:t>
            </w:r>
            <w:r>
              <w:rPr>
                <w:color w:val="5F5F5F"/>
                <w:spacing w:val="-3"/>
                <w:sz w:val="18"/>
              </w:rPr>
              <w:t xml:space="preserve"> </w:t>
            </w:r>
            <w:r>
              <w:rPr>
                <w:color w:val="5F5F5F"/>
                <w:sz w:val="18"/>
              </w:rPr>
              <w:t>due</w:t>
            </w:r>
            <w:r>
              <w:rPr>
                <w:color w:val="5F5F5F"/>
                <w:spacing w:val="-4"/>
                <w:sz w:val="18"/>
              </w:rPr>
              <w:t xml:space="preserve"> </w:t>
            </w:r>
            <w:r>
              <w:rPr>
                <w:color w:val="5F5F5F"/>
                <w:sz w:val="18"/>
              </w:rPr>
              <w:t>to</w:t>
            </w:r>
            <w:r>
              <w:rPr>
                <w:color w:val="5F5F5F"/>
                <w:spacing w:val="-2"/>
                <w:sz w:val="18"/>
              </w:rPr>
              <w:t xml:space="preserve"> </w:t>
            </w:r>
            <w:r>
              <w:rPr>
                <w:color w:val="5F5F5F"/>
                <w:sz w:val="18"/>
              </w:rPr>
              <w:t xml:space="preserve">accommodation </w:t>
            </w:r>
            <w:r>
              <w:rPr>
                <w:color w:val="5F5F5F"/>
                <w:spacing w:val="-2"/>
                <w:sz w:val="18"/>
              </w:rPr>
              <w:t>requirements.</w:t>
            </w:r>
          </w:p>
          <w:p w14:paraId="1B9571B4" w14:textId="77777777" w:rsidR="00A6660A" w:rsidRDefault="00165618">
            <w:pPr>
              <w:pStyle w:val="TableParagraph"/>
              <w:tabs>
                <w:tab w:val="left" w:pos="478"/>
              </w:tabs>
              <w:spacing w:before="41"/>
              <w:ind w:left="478" w:right="1129" w:hanging="358"/>
              <w:rPr>
                <w:sz w:val="18"/>
              </w:rPr>
            </w:pPr>
            <w:r>
              <w:rPr>
                <w:noProof/>
              </w:rPr>
              <w:drawing>
                <wp:inline distT="0" distB="0" distL="0" distR="0" wp14:anchorId="55AACCA3" wp14:editId="147960BC">
                  <wp:extent cx="95249" cy="87617"/>
                  <wp:effectExtent l="0" t="0" r="0" b="0"/>
                  <wp:docPr id="247" name="Image 2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descr="*"/>
                          <pic:cNvPicPr/>
                        </pic:nvPicPr>
                        <pic:blipFill>
                          <a:blip r:embed="rId7" cstate="print"/>
                          <a:stretch>
                            <a:fillRect/>
                          </a:stretch>
                        </pic:blipFill>
                        <pic:spPr>
                          <a:xfrm>
                            <a:off x="0" y="0"/>
                            <a:ext cx="95249" cy="87617"/>
                          </a:xfrm>
                          <a:prstGeom prst="rect">
                            <a:avLst/>
                          </a:prstGeom>
                        </pic:spPr>
                      </pic:pic>
                    </a:graphicData>
                  </a:graphic>
                </wp:inline>
              </w:drawing>
            </w:r>
            <w:r>
              <w:rPr>
                <w:rFonts w:ascii="Times New Roman"/>
                <w:sz w:val="20"/>
              </w:rPr>
              <w:tab/>
            </w:r>
            <w:r>
              <w:rPr>
                <w:color w:val="5F5F5F"/>
                <w:sz w:val="18"/>
              </w:rPr>
              <w:t>Address</w:t>
            </w:r>
            <w:r>
              <w:rPr>
                <w:color w:val="5F5F5F"/>
                <w:spacing w:val="-4"/>
                <w:sz w:val="18"/>
              </w:rPr>
              <w:t xml:space="preserve"> </w:t>
            </w:r>
            <w:r>
              <w:rPr>
                <w:color w:val="5F5F5F"/>
                <w:sz w:val="18"/>
              </w:rPr>
              <w:t>cumulative</w:t>
            </w:r>
            <w:r>
              <w:rPr>
                <w:color w:val="5F5F5F"/>
                <w:spacing w:val="-5"/>
                <w:sz w:val="18"/>
              </w:rPr>
              <w:t xml:space="preserve"> </w:t>
            </w:r>
            <w:r>
              <w:rPr>
                <w:color w:val="5F5F5F"/>
                <w:sz w:val="18"/>
              </w:rPr>
              <w:t>impacts</w:t>
            </w:r>
            <w:r>
              <w:rPr>
                <w:color w:val="5F5F5F"/>
                <w:spacing w:val="-4"/>
                <w:sz w:val="18"/>
              </w:rPr>
              <w:t xml:space="preserve"> </w:t>
            </w:r>
            <w:r>
              <w:rPr>
                <w:color w:val="5F5F5F"/>
                <w:sz w:val="18"/>
              </w:rPr>
              <w:t>on</w:t>
            </w:r>
            <w:r>
              <w:rPr>
                <w:color w:val="5F5F5F"/>
                <w:spacing w:val="-5"/>
                <w:sz w:val="18"/>
              </w:rPr>
              <w:t xml:space="preserve"> </w:t>
            </w:r>
            <w:r>
              <w:rPr>
                <w:color w:val="5F5F5F"/>
                <w:sz w:val="18"/>
              </w:rPr>
              <w:t>accommodation</w:t>
            </w:r>
            <w:r>
              <w:rPr>
                <w:color w:val="5F5F5F"/>
                <w:spacing w:val="-5"/>
                <w:sz w:val="18"/>
              </w:rPr>
              <w:t xml:space="preserve"> </w:t>
            </w:r>
            <w:r>
              <w:rPr>
                <w:color w:val="5F5F5F"/>
                <w:sz w:val="18"/>
              </w:rPr>
              <w:t>due</w:t>
            </w:r>
            <w:r>
              <w:rPr>
                <w:color w:val="5F5F5F"/>
                <w:spacing w:val="-5"/>
                <w:sz w:val="18"/>
              </w:rPr>
              <w:t xml:space="preserve"> </w:t>
            </w:r>
            <w:r>
              <w:rPr>
                <w:color w:val="5F5F5F"/>
                <w:sz w:val="18"/>
              </w:rPr>
              <w:t>to</w:t>
            </w:r>
            <w:r>
              <w:rPr>
                <w:color w:val="5F5F5F"/>
                <w:spacing w:val="-5"/>
                <w:sz w:val="18"/>
              </w:rPr>
              <w:t xml:space="preserve"> </w:t>
            </w:r>
            <w:r>
              <w:rPr>
                <w:color w:val="5F5F5F"/>
                <w:sz w:val="18"/>
              </w:rPr>
              <w:t>other</w:t>
            </w:r>
            <w:r>
              <w:rPr>
                <w:color w:val="5F5F5F"/>
                <w:spacing w:val="-3"/>
                <w:sz w:val="18"/>
              </w:rPr>
              <w:t xml:space="preserve"> </w:t>
            </w:r>
            <w:r>
              <w:rPr>
                <w:color w:val="5F5F5F"/>
                <w:sz w:val="18"/>
              </w:rPr>
              <w:t>large-scale</w:t>
            </w:r>
            <w:r>
              <w:rPr>
                <w:color w:val="5F5F5F"/>
                <w:spacing w:val="-5"/>
                <w:sz w:val="18"/>
              </w:rPr>
              <w:t xml:space="preserve"> </w:t>
            </w:r>
            <w:r>
              <w:rPr>
                <w:color w:val="5F5F5F"/>
                <w:sz w:val="18"/>
              </w:rPr>
              <w:t>construction</w:t>
            </w:r>
            <w:r>
              <w:rPr>
                <w:color w:val="5F5F5F"/>
                <w:spacing w:val="-5"/>
                <w:sz w:val="18"/>
              </w:rPr>
              <w:t xml:space="preserve"> </w:t>
            </w:r>
            <w:r>
              <w:rPr>
                <w:color w:val="5F5F5F"/>
                <w:sz w:val="18"/>
              </w:rPr>
              <w:t>and infrastructure projects in the identified local study areas.</w:t>
            </w:r>
          </w:p>
          <w:p w14:paraId="4F37C208" w14:textId="77777777" w:rsidR="00A6660A" w:rsidRDefault="00165618">
            <w:pPr>
              <w:pStyle w:val="TableParagraph"/>
              <w:spacing w:before="80" w:line="187" w:lineRule="exact"/>
              <w:ind w:left="120"/>
              <w:rPr>
                <w:sz w:val="18"/>
              </w:rPr>
            </w:pPr>
            <w:r>
              <w:rPr>
                <w:color w:val="5F5F5F"/>
                <w:sz w:val="18"/>
              </w:rPr>
              <w:t>The</w:t>
            </w:r>
            <w:r>
              <w:rPr>
                <w:color w:val="5F5F5F"/>
                <w:spacing w:val="-6"/>
                <w:sz w:val="18"/>
              </w:rPr>
              <w:t xml:space="preserve"> </w:t>
            </w:r>
            <w:r>
              <w:rPr>
                <w:color w:val="5F5F5F"/>
                <w:sz w:val="18"/>
              </w:rPr>
              <w:t>outcomes</w:t>
            </w:r>
            <w:r>
              <w:rPr>
                <w:color w:val="5F5F5F"/>
                <w:spacing w:val="-1"/>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strategy</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considered</w:t>
            </w:r>
            <w:r>
              <w:rPr>
                <w:color w:val="5F5F5F"/>
                <w:spacing w:val="-2"/>
                <w:sz w:val="18"/>
              </w:rPr>
              <w:t xml:space="preserve"> </w:t>
            </w:r>
            <w:r>
              <w:rPr>
                <w:color w:val="5F5F5F"/>
                <w:sz w:val="18"/>
              </w:rPr>
              <w:t>during</w:t>
            </w:r>
            <w:r>
              <w:rPr>
                <w:color w:val="5F5F5F"/>
                <w:spacing w:val="-3"/>
                <w:sz w:val="18"/>
              </w:rPr>
              <w:t xml:space="preserve"> </w:t>
            </w:r>
            <w:r>
              <w:rPr>
                <w:color w:val="5F5F5F"/>
                <w:sz w:val="18"/>
              </w:rPr>
              <w:t>construction</w:t>
            </w:r>
            <w:r>
              <w:rPr>
                <w:color w:val="5F5F5F"/>
                <w:spacing w:val="-3"/>
                <w:sz w:val="18"/>
              </w:rPr>
              <w:t xml:space="preserve"> </w:t>
            </w:r>
            <w:r>
              <w:rPr>
                <w:color w:val="5F5F5F"/>
                <w:spacing w:val="-2"/>
                <w:sz w:val="18"/>
              </w:rPr>
              <w:t>planning.</w:t>
            </w:r>
          </w:p>
        </w:tc>
      </w:tr>
    </w:tbl>
    <w:p w14:paraId="236B7843" w14:textId="77777777" w:rsidR="00A6660A" w:rsidRDefault="00A6660A">
      <w:pPr>
        <w:spacing w:line="187" w:lineRule="exact"/>
        <w:rPr>
          <w:sz w:val="18"/>
        </w:rPr>
        <w:sectPr w:rsidR="00A6660A">
          <w:pgSz w:w="11910" w:h="16840"/>
          <w:pgMar w:top="980" w:right="563" w:bottom="800" w:left="560" w:header="467" w:footer="612" w:gutter="0"/>
          <w:cols w:space="720"/>
        </w:sectPr>
      </w:pPr>
    </w:p>
    <w:p w14:paraId="6CF17309" w14:textId="77777777" w:rsidR="00A6660A" w:rsidRDefault="00A6660A">
      <w:pPr>
        <w:pStyle w:val="BodyText"/>
      </w:pPr>
    </w:p>
    <w:p w14:paraId="05D7122A" w14:textId="77777777" w:rsidR="00A6660A" w:rsidRDefault="00A6660A">
      <w:pPr>
        <w:pStyle w:val="BodyText"/>
        <w:spacing w:before="141" w:after="1"/>
      </w:pPr>
    </w:p>
    <w:tbl>
      <w:tblPr>
        <w:tblW w:w="0" w:type="auto"/>
        <w:tblInd w:w="581" w:type="dxa"/>
        <w:tblLayout w:type="fixed"/>
        <w:tblCellMar>
          <w:left w:w="0" w:type="dxa"/>
          <w:right w:w="0" w:type="dxa"/>
        </w:tblCellMar>
        <w:tblLook w:val="01E0" w:firstRow="1" w:lastRow="1" w:firstColumn="1" w:lastColumn="1" w:noHBand="0" w:noVBand="0"/>
      </w:tblPr>
      <w:tblGrid>
        <w:gridCol w:w="910"/>
        <w:gridCol w:w="8729"/>
      </w:tblGrid>
      <w:tr w:rsidR="00A6660A" w14:paraId="7E8A8F3B" w14:textId="77777777">
        <w:trPr>
          <w:trHeight w:val="472"/>
        </w:trPr>
        <w:tc>
          <w:tcPr>
            <w:tcW w:w="910" w:type="dxa"/>
            <w:shd w:val="clear" w:color="auto" w:fill="133149"/>
          </w:tcPr>
          <w:p w14:paraId="26E08C55" w14:textId="77777777" w:rsidR="00A6660A" w:rsidRDefault="00165618">
            <w:pPr>
              <w:pStyle w:val="TableParagraph"/>
              <w:spacing w:before="133"/>
              <w:ind w:right="91"/>
              <w:jc w:val="center"/>
              <w:rPr>
                <w:b/>
                <w:sz w:val="18"/>
              </w:rPr>
            </w:pPr>
            <w:r>
              <w:rPr>
                <w:b/>
                <w:color w:val="FFFFFF"/>
                <w:sz w:val="18"/>
              </w:rPr>
              <w:t>EPR</w:t>
            </w:r>
            <w:r>
              <w:rPr>
                <w:b/>
                <w:color w:val="FFFFFF"/>
                <w:spacing w:val="-2"/>
                <w:sz w:val="18"/>
              </w:rPr>
              <w:t xml:space="preserve"> </w:t>
            </w:r>
            <w:r>
              <w:rPr>
                <w:b/>
                <w:color w:val="FFFFFF"/>
                <w:spacing w:val="-5"/>
                <w:sz w:val="18"/>
              </w:rPr>
              <w:t>ID</w:t>
            </w:r>
          </w:p>
        </w:tc>
        <w:tc>
          <w:tcPr>
            <w:tcW w:w="8729" w:type="dxa"/>
            <w:shd w:val="clear" w:color="auto" w:fill="133149"/>
          </w:tcPr>
          <w:p w14:paraId="0F745FC4" w14:textId="77777777" w:rsidR="00A6660A" w:rsidRDefault="00165618">
            <w:pPr>
              <w:pStyle w:val="TableParagraph"/>
              <w:spacing w:before="133"/>
              <w:ind w:left="120"/>
              <w:rPr>
                <w:b/>
                <w:sz w:val="18"/>
              </w:rPr>
            </w:pPr>
            <w:r>
              <w:rPr>
                <w:b/>
                <w:color w:val="FFFFFF"/>
                <w:spacing w:val="-5"/>
                <w:sz w:val="18"/>
              </w:rPr>
              <w:t>EPR</w:t>
            </w:r>
          </w:p>
        </w:tc>
      </w:tr>
      <w:tr w:rsidR="00A6660A" w14:paraId="2E0AF553" w14:textId="77777777">
        <w:trPr>
          <w:trHeight w:val="4057"/>
        </w:trPr>
        <w:tc>
          <w:tcPr>
            <w:tcW w:w="910" w:type="dxa"/>
            <w:shd w:val="clear" w:color="auto" w:fill="D3E6F4"/>
          </w:tcPr>
          <w:p w14:paraId="24A5D102" w14:textId="77777777" w:rsidR="00A6660A" w:rsidRDefault="00165618">
            <w:pPr>
              <w:pStyle w:val="TableParagraph"/>
              <w:spacing w:before="152"/>
              <w:ind w:left="80" w:right="91"/>
              <w:jc w:val="center"/>
              <w:rPr>
                <w:b/>
                <w:sz w:val="18"/>
              </w:rPr>
            </w:pPr>
            <w:r>
              <w:rPr>
                <w:b/>
                <w:color w:val="5F5F5F"/>
                <w:sz w:val="18"/>
              </w:rPr>
              <w:t>S03</w:t>
            </w:r>
            <w:r>
              <w:rPr>
                <w:b/>
                <w:color w:val="5F5F5F"/>
                <w:spacing w:val="-3"/>
                <w:sz w:val="18"/>
              </w:rPr>
              <w:t xml:space="preserve"> </w:t>
            </w:r>
            <w:r>
              <w:rPr>
                <w:b/>
                <w:color w:val="5F5F5F"/>
                <w:spacing w:val="-5"/>
                <w:sz w:val="18"/>
              </w:rPr>
              <w:t>Tas</w:t>
            </w:r>
          </w:p>
        </w:tc>
        <w:tc>
          <w:tcPr>
            <w:tcW w:w="8729" w:type="dxa"/>
            <w:shd w:val="clear" w:color="auto" w:fill="D3E6F4"/>
          </w:tcPr>
          <w:p w14:paraId="084FF5E6" w14:textId="77777777" w:rsidR="00A6660A" w:rsidRDefault="00165618">
            <w:pPr>
              <w:pStyle w:val="TableParagraph"/>
              <w:spacing w:before="152"/>
              <w:ind w:left="120"/>
              <w:rPr>
                <w:b/>
                <w:sz w:val="18"/>
              </w:rPr>
            </w:pPr>
            <w:r>
              <w:rPr>
                <w:b/>
                <w:color w:val="5F5F5F"/>
                <w:sz w:val="18"/>
              </w:rPr>
              <w:t>Develop</w:t>
            </w:r>
            <w:r>
              <w:rPr>
                <w:b/>
                <w:color w:val="5F5F5F"/>
                <w:spacing w:val="-5"/>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4"/>
                <w:sz w:val="18"/>
              </w:rPr>
              <w:t xml:space="preserve"> </w:t>
            </w:r>
            <w:r>
              <w:rPr>
                <w:b/>
                <w:color w:val="5F5F5F"/>
                <w:sz w:val="18"/>
              </w:rPr>
              <w:t>community</w:t>
            </w:r>
            <w:r>
              <w:rPr>
                <w:b/>
                <w:color w:val="5F5F5F"/>
                <w:spacing w:val="-4"/>
                <w:sz w:val="18"/>
              </w:rPr>
              <w:t xml:space="preserve"> </w:t>
            </w:r>
            <w:r>
              <w:rPr>
                <w:b/>
                <w:color w:val="5F5F5F"/>
                <w:sz w:val="18"/>
              </w:rPr>
              <w:t>and</w:t>
            </w:r>
            <w:r>
              <w:rPr>
                <w:b/>
                <w:color w:val="5F5F5F"/>
                <w:spacing w:val="-3"/>
                <w:sz w:val="18"/>
              </w:rPr>
              <w:t xml:space="preserve"> </w:t>
            </w:r>
            <w:r>
              <w:rPr>
                <w:b/>
                <w:color w:val="5F5F5F"/>
                <w:sz w:val="18"/>
              </w:rPr>
              <w:t>stakeholder</w:t>
            </w:r>
            <w:r>
              <w:rPr>
                <w:b/>
                <w:color w:val="5F5F5F"/>
                <w:spacing w:val="-4"/>
                <w:sz w:val="18"/>
              </w:rPr>
              <w:t xml:space="preserve"> </w:t>
            </w:r>
            <w:r>
              <w:rPr>
                <w:b/>
                <w:color w:val="5F5F5F"/>
                <w:sz w:val="18"/>
              </w:rPr>
              <w:t>engagement</w:t>
            </w:r>
            <w:r>
              <w:rPr>
                <w:b/>
                <w:color w:val="5F5F5F"/>
                <w:spacing w:val="-2"/>
                <w:sz w:val="18"/>
              </w:rPr>
              <w:t xml:space="preserve"> framework</w:t>
            </w:r>
          </w:p>
          <w:p w14:paraId="7E99268F" w14:textId="77777777" w:rsidR="00A6660A" w:rsidRDefault="00165618">
            <w:pPr>
              <w:pStyle w:val="TableParagraph"/>
              <w:spacing w:before="120"/>
              <w:ind w:left="120" w:right="134"/>
              <w:rPr>
                <w:sz w:val="18"/>
              </w:rPr>
            </w:pPr>
            <w:r>
              <w:rPr>
                <w:color w:val="5F5F5F"/>
                <w:sz w:val="18"/>
              </w:rPr>
              <w:t>Prior</w:t>
            </w:r>
            <w:r>
              <w:rPr>
                <w:color w:val="5F5F5F"/>
                <w:spacing w:val="-3"/>
                <w:sz w:val="18"/>
              </w:rPr>
              <w:t xml:space="preserve"> </w:t>
            </w:r>
            <w:r>
              <w:rPr>
                <w:color w:val="5F5F5F"/>
                <w:sz w:val="18"/>
              </w:rPr>
              <w:t>to</w:t>
            </w:r>
            <w:r>
              <w:rPr>
                <w:color w:val="5F5F5F"/>
                <w:spacing w:val="-4"/>
                <w:sz w:val="18"/>
              </w:rPr>
              <w:t xml:space="preserve"> </w:t>
            </w:r>
            <w:r>
              <w:rPr>
                <w:color w:val="5F5F5F"/>
                <w:sz w:val="18"/>
              </w:rPr>
              <w:t>commencement</w:t>
            </w:r>
            <w:r>
              <w:rPr>
                <w:color w:val="5F5F5F"/>
                <w:spacing w:val="-3"/>
                <w:sz w:val="18"/>
              </w:rPr>
              <w:t xml:space="preserve"> </w:t>
            </w:r>
            <w:r>
              <w:rPr>
                <w:color w:val="5F5F5F"/>
                <w:sz w:val="18"/>
              </w:rPr>
              <w:t>of</w:t>
            </w:r>
            <w:r>
              <w:rPr>
                <w:color w:val="5F5F5F"/>
                <w:spacing w:val="-3"/>
                <w:sz w:val="18"/>
              </w:rPr>
              <w:t xml:space="preserve"> </w:t>
            </w:r>
            <w:r>
              <w:rPr>
                <w:color w:val="5F5F5F"/>
                <w:sz w:val="18"/>
              </w:rPr>
              <w:t>project</w:t>
            </w:r>
            <w:r>
              <w:rPr>
                <w:color w:val="5F5F5F"/>
                <w:spacing w:val="-3"/>
                <w:sz w:val="18"/>
              </w:rPr>
              <w:t xml:space="preserve"> </w:t>
            </w:r>
            <w:r>
              <w:rPr>
                <w:color w:val="5F5F5F"/>
                <w:sz w:val="18"/>
              </w:rPr>
              <w:t>works,</w:t>
            </w:r>
            <w:r>
              <w:rPr>
                <w:color w:val="5F5F5F"/>
                <w:spacing w:val="-3"/>
                <w:sz w:val="18"/>
              </w:rPr>
              <w:t xml:space="preserve"> </w:t>
            </w:r>
            <w:r>
              <w:rPr>
                <w:color w:val="5F5F5F"/>
                <w:sz w:val="18"/>
              </w:rPr>
              <w:t>develop</w:t>
            </w:r>
            <w:r>
              <w:rPr>
                <w:color w:val="5F5F5F"/>
                <w:spacing w:val="-4"/>
                <w:sz w:val="18"/>
              </w:rPr>
              <w:t xml:space="preserve"> </w:t>
            </w:r>
            <w:r>
              <w:rPr>
                <w:color w:val="5F5F5F"/>
                <w:sz w:val="18"/>
              </w:rPr>
              <w:t>a</w:t>
            </w:r>
            <w:r>
              <w:rPr>
                <w:color w:val="5F5F5F"/>
                <w:spacing w:val="-4"/>
                <w:sz w:val="18"/>
              </w:rPr>
              <w:t xml:space="preserve"> </w:t>
            </w:r>
            <w:r>
              <w:rPr>
                <w:color w:val="5F5F5F"/>
                <w:sz w:val="18"/>
              </w:rPr>
              <w:t>community</w:t>
            </w:r>
            <w:r>
              <w:rPr>
                <w:color w:val="5F5F5F"/>
                <w:spacing w:val="-3"/>
                <w:sz w:val="18"/>
              </w:rPr>
              <w:t xml:space="preserve"> </w:t>
            </w:r>
            <w:r>
              <w:rPr>
                <w:color w:val="5F5F5F"/>
                <w:sz w:val="18"/>
              </w:rPr>
              <w:t>and</w:t>
            </w:r>
            <w:r>
              <w:rPr>
                <w:color w:val="5F5F5F"/>
                <w:spacing w:val="-4"/>
                <w:sz w:val="18"/>
              </w:rPr>
              <w:t xml:space="preserve"> </w:t>
            </w:r>
            <w:r>
              <w:rPr>
                <w:color w:val="5F5F5F"/>
                <w:sz w:val="18"/>
              </w:rPr>
              <w:t>stakeholder</w:t>
            </w:r>
            <w:r>
              <w:rPr>
                <w:color w:val="5F5F5F"/>
                <w:spacing w:val="-3"/>
                <w:sz w:val="18"/>
              </w:rPr>
              <w:t xml:space="preserve"> </w:t>
            </w:r>
            <w:r>
              <w:rPr>
                <w:color w:val="5F5F5F"/>
                <w:sz w:val="18"/>
              </w:rPr>
              <w:t>engagement</w:t>
            </w:r>
            <w:r>
              <w:rPr>
                <w:color w:val="5F5F5F"/>
                <w:spacing w:val="-3"/>
                <w:sz w:val="18"/>
              </w:rPr>
              <w:t xml:space="preserve"> </w:t>
            </w:r>
            <w:r>
              <w:rPr>
                <w:color w:val="5F5F5F"/>
                <w:sz w:val="18"/>
              </w:rPr>
              <w:t>framework</w:t>
            </w:r>
            <w:r>
              <w:rPr>
                <w:color w:val="5F5F5F"/>
                <w:spacing w:val="-2"/>
                <w:sz w:val="18"/>
              </w:rPr>
              <w:t xml:space="preserve"> </w:t>
            </w:r>
            <w:r>
              <w:rPr>
                <w:color w:val="5F5F5F"/>
                <w:sz w:val="18"/>
              </w:rPr>
              <w:t>to outline the approach to engagement with community, stakeholders and First Peoples will be undertaken</w:t>
            </w:r>
            <w:r>
              <w:rPr>
                <w:color w:val="5F5F5F"/>
                <w:spacing w:val="40"/>
                <w:sz w:val="18"/>
              </w:rPr>
              <w:t xml:space="preserve"> </w:t>
            </w:r>
            <w:r>
              <w:rPr>
                <w:color w:val="5F5F5F"/>
                <w:sz w:val="18"/>
              </w:rPr>
              <w:t>for project and by all contractors. The community and stakeholder engagement framework must:</w:t>
            </w:r>
          </w:p>
          <w:p w14:paraId="54692A05" w14:textId="77777777" w:rsidR="00A6660A" w:rsidRDefault="00165618">
            <w:pPr>
              <w:pStyle w:val="TableParagraph"/>
              <w:tabs>
                <w:tab w:val="left" w:pos="478"/>
              </w:tabs>
              <w:spacing w:before="40"/>
              <w:ind w:left="120"/>
              <w:rPr>
                <w:sz w:val="18"/>
              </w:rPr>
            </w:pPr>
            <w:r>
              <w:rPr>
                <w:noProof/>
              </w:rPr>
              <w:drawing>
                <wp:inline distT="0" distB="0" distL="0" distR="0" wp14:anchorId="0F80C5C5" wp14:editId="5A2FD641">
                  <wp:extent cx="95250" cy="87629"/>
                  <wp:effectExtent l="0" t="0" r="0" b="0"/>
                  <wp:docPr id="248" name="Image 2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sz w:val="20"/>
              </w:rPr>
              <w:tab/>
            </w:r>
            <w:r>
              <w:rPr>
                <w:color w:val="5F5F5F"/>
                <w:sz w:val="18"/>
              </w:rPr>
              <w:t>Identify</w:t>
            </w:r>
            <w:r>
              <w:rPr>
                <w:color w:val="5F5F5F"/>
                <w:spacing w:val="-3"/>
                <w:sz w:val="18"/>
              </w:rPr>
              <w:t xml:space="preserve"> </w:t>
            </w:r>
            <w:r>
              <w:rPr>
                <w:color w:val="5F5F5F"/>
                <w:sz w:val="18"/>
              </w:rPr>
              <w:t>key</w:t>
            </w:r>
            <w:r>
              <w:rPr>
                <w:color w:val="5F5F5F"/>
                <w:spacing w:val="-2"/>
                <w:sz w:val="18"/>
              </w:rPr>
              <w:t xml:space="preserve"> </w:t>
            </w:r>
            <w:r>
              <w:rPr>
                <w:color w:val="5F5F5F"/>
                <w:sz w:val="18"/>
              </w:rPr>
              <w:t>community</w:t>
            </w:r>
            <w:r>
              <w:rPr>
                <w:color w:val="5F5F5F"/>
                <w:spacing w:val="-3"/>
                <w:sz w:val="18"/>
              </w:rPr>
              <w:t xml:space="preserve"> </w:t>
            </w:r>
            <w:r>
              <w:rPr>
                <w:color w:val="5F5F5F"/>
                <w:sz w:val="18"/>
              </w:rPr>
              <w:t>and</w:t>
            </w:r>
            <w:r>
              <w:rPr>
                <w:color w:val="5F5F5F"/>
                <w:spacing w:val="-3"/>
                <w:sz w:val="18"/>
              </w:rPr>
              <w:t xml:space="preserve"> </w:t>
            </w:r>
            <w:r>
              <w:rPr>
                <w:color w:val="5F5F5F"/>
                <w:sz w:val="18"/>
              </w:rPr>
              <w:t>stakeholder</w:t>
            </w:r>
            <w:r>
              <w:rPr>
                <w:color w:val="5F5F5F"/>
                <w:spacing w:val="-2"/>
                <w:sz w:val="18"/>
              </w:rPr>
              <w:t xml:space="preserve"> </w:t>
            </w:r>
            <w:r>
              <w:rPr>
                <w:color w:val="5F5F5F"/>
                <w:sz w:val="18"/>
              </w:rPr>
              <w:t>groups</w:t>
            </w:r>
            <w:r>
              <w:rPr>
                <w:color w:val="5F5F5F"/>
                <w:spacing w:val="-3"/>
                <w:sz w:val="18"/>
              </w:rPr>
              <w:t xml:space="preserve"> </w:t>
            </w:r>
            <w:r>
              <w:rPr>
                <w:color w:val="5F5F5F"/>
                <w:sz w:val="18"/>
              </w:rPr>
              <w:t>across</w:t>
            </w:r>
            <w:r>
              <w:rPr>
                <w:color w:val="5F5F5F"/>
                <w:spacing w:val="-2"/>
                <w:sz w:val="18"/>
              </w:rPr>
              <w:t xml:space="preserve"> </w:t>
            </w:r>
            <w:r>
              <w:rPr>
                <w:color w:val="5F5F5F"/>
                <w:sz w:val="18"/>
              </w:rPr>
              <w:t>the</w:t>
            </w:r>
            <w:r>
              <w:rPr>
                <w:color w:val="5F5F5F"/>
                <w:spacing w:val="-3"/>
                <w:sz w:val="18"/>
              </w:rPr>
              <w:t xml:space="preserve"> </w:t>
            </w:r>
            <w:r>
              <w:rPr>
                <w:color w:val="5F5F5F"/>
                <w:spacing w:val="-2"/>
                <w:sz w:val="18"/>
              </w:rPr>
              <w:t>project.</w:t>
            </w:r>
          </w:p>
          <w:p w14:paraId="617DD536" w14:textId="77777777" w:rsidR="00A6660A" w:rsidRDefault="00165618">
            <w:pPr>
              <w:pStyle w:val="TableParagraph"/>
              <w:tabs>
                <w:tab w:val="left" w:pos="478"/>
              </w:tabs>
              <w:spacing w:before="41" w:line="285" w:lineRule="auto"/>
              <w:ind w:left="120" w:right="1548"/>
              <w:rPr>
                <w:sz w:val="18"/>
              </w:rPr>
            </w:pPr>
            <w:r>
              <w:rPr>
                <w:noProof/>
              </w:rPr>
              <w:drawing>
                <wp:inline distT="0" distB="0" distL="0" distR="0" wp14:anchorId="783B6496" wp14:editId="198EBAB1">
                  <wp:extent cx="95250" cy="87629"/>
                  <wp:effectExtent l="0" t="0" r="0" b="0"/>
                  <wp:docPr id="249" name="Image 2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sz w:val="20"/>
              </w:rPr>
              <w:tab/>
            </w:r>
            <w:r>
              <w:rPr>
                <w:color w:val="5F5F5F"/>
                <w:sz w:val="18"/>
              </w:rPr>
              <w:t>Describe</w:t>
            </w:r>
            <w:r>
              <w:rPr>
                <w:color w:val="5F5F5F"/>
                <w:spacing w:val="-5"/>
                <w:sz w:val="18"/>
              </w:rPr>
              <w:t xml:space="preserve"> </w:t>
            </w:r>
            <w:r>
              <w:rPr>
                <w:color w:val="5F5F5F"/>
                <w:sz w:val="18"/>
              </w:rPr>
              <w:t>the</w:t>
            </w:r>
            <w:r>
              <w:rPr>
                <w:color w:val="5F5F5F"/>
                <w:spacing w:val="-5"/>
                <w:sz w:val="18"/>
              </w:rPr>
              <w:t xml:space="preserve"> </w:t>
            </w:r>
            <w:r>
              <w:rPr>
                <w:color w:val="5F5F5F"/>
                <w:sz w:val="18"/>
              </w:rPr>
              <w:t>approach</w:t>
            </w:r>
            <w:r>
              <w:rPr>
                <w:color w:val="5F5F5F"/>
                <w:spacing w:val="-5"/>
                <w:sz w:val="18"/>
              </w:rPr>
              <w:t xml:space="preserve"> </w:t>
            </w:r>
            <w:r>
              <w:rPr>
                <w:color w:val="5F5F5F"/>
                <w:sz w:val="18"/>
              </w:rPr>
              <w:t>for</w:t>
            </w:r>
            <w:r>
              <w:rPr>
                <w:color w:val="5F5F5F"/>
                <w:spacing w:val="-4"/>
                <w:sz w:val="18"/>
              </w:rPr>
              <w:t xml:space="preserve"> </w:t>
            </w:r>
            <w:r>
              <w:rPr>
                <w:color w:val="5F5F5F"/>
                <w:sz w:val="18"/>
              </w:rPr>
              <w:t>engaging</w:t>
            </w:r>
            <w:r>
              <w:rPr>
                <w:color w:val="5F5F5F"/>
                <w:spacing w:val="-5"/>
                <w:sz w:val="18"/>
              </w:rPr>
              <w:t xml:space="preserve"> </w:t>
            </w:r>
            <w:r>
              <w:rPr>
                <w:color w:val="5F5F5F"/>
                <w:sz w:val="18"/>
              </w:rPr>
              <w:t>the</w:t>
            </w:r>
            <w:r>
              <w:rPr>
                <w:color w:val="5F5F5F"/>
                <w:spacing w:val="-5"/>
                <w:sz w:val="18"/>
              </w:rPr>
              <w:t xml:space="preserve"> </w:t>
            </w:r>
            <w:r>
              <w:rPr>
                <w:color w:val="5F5F5F"/>
                <w:sz w:val="18"/>
              </w:rPr>
              <w:t>community,</w:t>
            </w:r>
            <w:r>
              <w:rPr>
                <w:color w:val="5F5F5F"/>
                <w:spacing w:val="-4"/>
                <w:sz w:val="18"/>
              </w:rPr>
              <w:t xml:space="preserve"> </w:t>
            </w:r>
            <w:proofErr w:type="gramStart"/>
            <w:r>
              <w:rPr>
                <w:color w:val="5F5F5F"/>
                <w:sz w:val="18"/>
              </w:rPr>
              <w:t>stakeholders</w:t>
            </w:r>
            <w:proofErr w:type="gramEnd"/>
            <w:r>
              <w:rPr>
                <w:color w:val="5F5F5F"/>
                <w:spacing w:val="-4"/>
                <w:sz w:val="18"/>
              </w:rPr>
              <w:t xml:space="preserve"> </w:t>
            </w:r>
            <w:r>
              <w:rPr>
                <w:color w:val="5F5F5F"/>
                <w:sz w:val="18"/>
              </w:rPr>
              <w:t>and</w:t>
            </w:r>
            <w:r>
              <w:rPr>
                <w:color w:val="5F5F5F"/>
                <w:spacing w:val="-5"/>
                <w:sz w:val="18"/>
              </w:rPr>
              <w:t xml:space="preserve"> </w:t>
            </w:r>
            <w:r>
              <w:rPr>
                <w:color w:val="5F5F5F"/>
                <w:sz w:val="18"/>
              </w:rPr>
              <w:t>First</w:t>
            </w:r>
            <w:r>
              <w:rPr>
                <w:color w:val="5F5F5F"/>
                <w:spacing w:val="-4"/>
                <w:sz w:val="18"/>
              </w:rPr>
              <w:t xml:space="preserve"> </w:t>
            </w:r>
            <w:r>
              <w:rPr>
                <w:color w:val="5F5F5F"/>
                <w:sz w:val="18"/>
              </w:rPr>
              <w:t xml:space="preserve">Peoples. </w:t>
            </w:r>
            <w:r>
              <w:rPr>
                <w:noProof/>
                <w:color w:val="5F5F5F"/>
                <w:sz w:val="18"/>
              </w:rPr>
              <w:drawing>
                <wp:inline distT="0" distB="0" distL="0" distR="0" wp14:anchorId="139CD6DE" wp14:editId="02EBCFD4">
                  <wp:extent cx="95250" cy="87629"/>
                  <wp:effectExtent l="0" t="0" r="0" b="0"/>
                  <wp:docPr id="250" name="Image 2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color w:val="5F5F5F"/>
                <w:sz w:val="18"/>
              </w:rPr>
              <w:tab/>
            </w:r>
            <w:r>
              <w:rPr>
                <w:color w:val="5F5F5F"/>
                <w:sz w:val="18"/>
              </w:rPr>
              <w:t>Establish communication protocols and tools for communication.</w:t>
            </w:r>
          </w:p>
          <w:p w14:paraId="336958D4" w14:textId="77777777" w:rsidR="00A6660A" w:rsidRDefault="00165618">
            <w:pPr>
              <w:pStyle w:val="TableParagraph"/>
              <w:tabs>
                <w:tab w:val="left" w:pos="478"/>
              </w:tabs>
              <w:ind w:left="478" w:right="595" w:hanging="358"/>
              <w:rPr>
                <w:sz w:val="18"/>
              </w:rPr>
            </w:pPr>
            <w:r>
              <w:rPr>
                <w:noProof/>
              </w:rPr>
              <w:drawing>
                <wp:inline distT="0" distB="0" distL="0" distR="0" wp14:anchorId="2B90AEF1" wp14:editId="68940C7F">
                  <wp:extent cx="95250" cy="87629"/>
                  <wp:effectExtent l="0" t="0" r="0" b="0"/>
                  <wp:docPr id="251" name="Image 2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sz w:val="20"/>
              </w:rPr>
              <w:tab/>
            </w:r>
            <w:r>
              <w:rPr>
                <w:color w:val="5F5F5F"/>
                <w:sz w:val="18"/>
              </w:rPr>
              <w:t>Outline</w:t>
            </w:r>
            <w:r>
              <w:rPr>
                <w:color w:val="5F5F5F"/>
                <w:spacing w:val="-5"/>
                <w:sz w:val="18"/>
              </w:rPr>
              <w:t xml:space="preserve"> </w:t>
            </w:r>
            <w:r>
              <w:rPr>
                <w:color w:val="5F5F5F"/>
                <w:sz w:val="18"/>
              </w:rPr>
              <w:t>complaints</w:t>
            </w:r>
            <w:r>
              <w:rPr>
                <w:color w:val="5F5F5F"/>
                <w:spacing w:val="-4"/>
                <w:sz w:val="18"/>
              </w:rPr>
              <w:t xml:space="preserve"> </w:t>
            </w:r>
            <w:r>
              <w:rPr>
                <w:color w:val="5F5F5F"/>
                <w:sz w:val="18"/>
              </w:rPr>
              <w:t>policies</w:t>
            </w:r>
            <w:r>
              <w:rPr>
                <w:color w:val="5F5F5F"/>
                <w:spacing w:val="-4"/>
                <w:sz w:val="18"/>
              </w:rPr>
              <w:t xml:space="preserve"> </w:t>
            </w:r>
            <w:r>
              <w:rPr>
                <w:color w:val="5F5F5F"/>
                <w:sz w:val="18"/>
              </w:rPr>
              <w:t>and</w:t>
            </w:r>
            <w:r>
              <w:rPr>
                <w:color w:val="5F5F5F"/>
                <w:spacing w:val="-5"/>
                <w:sz w:val="18"/>
              </w:rPr>
              <w:t xml:space="preserve"> </w:t>
            </w:r>
            <w:r>
              <w:rPr>
                <w:color w:val="5F5F5F"/>
                <w:sz w:val="18"/>
              </w:rPr>
              <w:t>management</w:t>
            </w:r>
            <w:r>
              <w:rPr>
                <w:color w:val="5F5F5F"/>
                <w:spacing w:val="-3"/>
                <w:sz w:val="18"/>
              </w:rPr>
              <w:t xml:space="preserve"> </w:t>
            </w:r>
            <w:r>
              <w:rPr>
                <w:color w:val="5F5F5F"/>
                <w:sz w:val="18"/>
              </w:rPr>
              <w:t>procedures</w:t>
            </w:r>
            <w:r>
              <w:rPr>
                <w:color w:val="5F5F5F"/>
                <w:spacing w:val="-4"/>
                <w:sz w:val="18"/>
              </w:rPr>
              <w:t xml:space="preserve"> </w:t>
            </w:r>
            <w:r>
              <w:rPr>
                <w:color w:val="5F5F5F"/>
                <w:sz w:val="18"/>
              </w:rPr>
              <w:t>for</w:t>
            </w:r>
            <w:r>
              <w:rPr>
                <w:color w:val="5F5F5F"/>
                <w:spacing w:val="-3"/>
                <w:sz w:val="18"/>
              </w:rPr>
              <w:t xml:space="preserve"> </w:t>
            </w:r>
            <w:r>
              <w:rPr>
                <w:color w:val="5F5F5F"/>
                <w:sz w:val="18"/>
              </w:rPr>
              <w:t>recording,</w:t>
            </w:r>
            <w:r>
              <w:rPr>
                <w:color w:val="5F5F5F"/>
                <w:spacing w:val="-4"/>
                <w:sz w:val="18"/>
              </w:rPr>
              <w:t xml:space="preserve"> </w:t>
            </w:r>
            <w:r>
              <w:rPr>
                <w:color w:val="5F5F5F"/>
                <w:sz w:val="18"/>
              </w:rPr>
              <w:t>managing,</w:t>
            </w:r>
            <w:r>
              <w:rPr>
                <w:color w:val="5F5F5F"/>
                <w:spacing w:val="-4"/>
                <w:sz w:val="18"/>
              </w:rPr>
              <w:t xml:space="preserve"> </w:t>
            </w:r>
            <w:r>
              <w:rPr>
                <w:color w:val="5F5F5F"/>
                <w:sz w:val="18"/>
              </w:rPr>
              <w:t>and</w:t>
            </w:r>
            <w:r>
              <w:rPr>
                <w:color w:val="5F5F5F"/>
                <w:spacing w:val="-5"/>
                <w:sz w:val="18"/>
              </w:rPr>
              <w:t xml:space="preserve"> </w:t>
            </w:r>
            <w:r>
              <w:rPr>
                <w:color w:val="5F5F5F"/>
                <w:sz w:val="18"/>
              </w:rPr>
              <w:t xml:space="preserve">resolving complaints. The complaints management system must be consistent with </w:t>
            </w:r>
            <w:r>
              <w:rPr>
                <w:i/>
                <w:color w:val="5F5F5F"/>
                <w:sz w:val="18"/>
              </w:rPr>
              <w:t>Australian Standard AS/NZS 10002: 2014 Guidelines for Complaints Management in Organisations</w:t>
            </w:r>
            <w:r>
              <w:rPr>
                <w:color w:val="5F5F5F"/>
                <w:sz w:val="18"/>
              </w:rPr>
              <w:t>.</w:t>
            </w:r>
          </w:p>
          <w:p w14:paraId="6B81792E" w14:textId="77777777" w:rsidR="00A6660A" w:rsidRDefault="00165618">
            <w:pPr>
              <w:pStyle w:val="TableParagraph"/>
              <w:spacing w:before="80"/>
              <w:ind w:left="120"/>
              <w:rPr>
                <w:sz w:val="18"/>
              </w:rPr>
            </w:pPr>
            <w:r>
              <w:rPr>
                <w:color w:val="5F5F5F"/>
                <w:sz w:val="18"/>
              </w:rPr>
              <w:t>Principal</w:t>
            </w:r>
            <w:r>
              <w:rPr>
                <w:color w:val="5F5F5F"/>
                <w:spacing w:val="-4"/>
                <w:sz w:val="18"/>
              </w:rPr>
              <w:t xml:space="preserve"> </w:t>
            </w:r>
            <w:r>
              <w:rPr>
                <w:color w:val="5F5F5F"/>
                <w:sz w:val="18"/>
              </w:rPr>
              <w:t>contractors</w:t>
            </w:r>
            <w:r>
              <w:rPr>
                <w:color w:val="5F5F5F"/>
                <w:spacing w:val="-4"/>
                <w:sz w:val="18"/>
              </w:rPr>
              <w:t xml:space="preserve"> </w:t>
            </w:r>
            <w:r>
              <w:rPr>
                <w:color w:val="5F5F5F"/>
                <w:sz w:val="18"/>
              </w:rPr>
              <w:t>must</w:t>
            </w:r>
            <w:r>
              <w:rPr>
                <w:color w:val="5F5F5F"/>
                <w:spacing w:val="-4"/>
                <w:sz w:val="18"/>
              </w:rPr>
              <w:t xml:space="preserve"> </w:t>
            </w:r>
            <w:r>
              <w:rPr>
                <w:color w:val="5F5F5F"/>
                <w:sz w:val="18"/>
              </w:rPr>
              <w:t>prepare</w:t>
            </w:r>
            <w:r>
              <w:rPr>
                <w:color w:val="5F5F5F"/>
                <w:spacing w:val="-5"/>
                <w:sz w:val="18"/>
              </w:rPr>
              <w:t xml:space="preserve"> </w:t>
            </w:r>
            <w:r>
              <w:rPr>
                <w:color w:val="5F5F5F"/>
                <w:sz w:val="18"/>
              </w:rPr>
              <w:t>a</w:t>
            </w:r>
            <w:r>
              <w:rPr>
                <w:color w:val="5F5F5F"/>
                <w:spacing w:val="-5"/>
                <w:sz w:val="18"/>
              </w:rPr>
              <w:t xml:space="preserve"> </w:t>
            </w:r>
            <w:r>
              <w:rPr>
                <w:color w:val="5F5F5F"/>
                <w:sz w:val="18"/>
              </w:rPr>
              <w:t>community</w:t>
            </w:r>
            <w:r>
              <w:rPr>
                <w:color w:val="5F5F5F"/>
                <w:spacing w:val="-4"/>
                <w:sz w:val="18"/>
              </w:rPr>
              <w:t xml:space="preserve"> </w:t>
            </w:r>
            <w:r>
              <w:rPr>
                <w:color w:val="5F5F5F"/>
                <w:sz w:val="18"/>
              </w:rPr>
              <w:t>and</w:t>
            </w:r>
            <w:r>
              <w:rPr>
                <w:color w:val="5F5F5F"/>
                <w:spacing w:val="-5"/>
                <w:sz w:val="18"/>
              </w:rPr>
              <w:t xml:space="preserve"> </w:t>
            </w:r>
            <w:r>
              <w:rPr>
                <w:color w:val="5F5F5F"/>
                <w:sz w:val="18"/>
              </w:rPr>
              <w:t>stakeholder</w:t>
            </w:r>
            <w:r>
              <w:rPr>
                <w:color w:val="5F5F5F"/>
                <w:spacing w:val="-4"/>
                <w:sz w:val="18"/>
              </w:rPr>
              <w:t xml:space="preserve"> </w:t>
            </w:r>
            <w:r>
              <w:rPr>
                <w:color w:val="5F5F5F"/>
                <w:sz w:val="18"/>
              </w:rPr>
              <w:t>engagement</w:t>
            </w:r>
            <w:r>
              <w:rPr>
                <w:color w:val="5F5F5F"/>
                <w:spacing w:val="-4"/>
                <w:sz w:val="18"/>
              </w:rPr>
              <w:t xml:space="preserve"> </w:t>
            </w:r>
            <w:r>
              <w:rPr>
                <w:color w:val="5F5F5F"/>
                <w:sz w:val="18"/>
              </w:rPr>
              <w:t>management</w:t>
            </w:r>
            <w:r>
              <w:rPr>
                <w:color w:val="5F5F5F"/>
                <w:spacing w:val="-4"/>
                <w:sz w:val="18"/>
              </w:rPr>
              <w:t xml:space="preserve"> </w:t>
            </w:r>
            <w:r>
              <w:rPr>
                <w:color w:val="5F5F5F"/>
                <w:sz w:val="18"/>
              </w:rPr>
              <w:t>plan</w:t>
            </w:r>
            <w:r>
              <w:rPr>
                <w:color w:val="5F5F5F"/>
                <w:spacing w:val="-5"/>
                <w:sz w:val="18"/>
              </w:rPr>
              <w:t xml:space="preserve"> </w:t>
            </w:r>
            <w:r>
              <w:rPr>
                <w:color w:val="5F5F5F"/>
                <w:sz w:val="18"/>
              </w:rPr>
              <w:t>in accordance with the framework for their works package.</w:t>
            </w:r>
          </w:p>
          <w:p w14:paraId="6112D471" w14:textId="77777777" w:rsidR="00A6660A" w:rsidRDefault="00165618">
            <w:pPr>
              <w:pStyle w:val="TableParagraph"/>
              <w:spacing w:before="39"/>
              <w:ind w:left="120" w:right="314"/>
              <w:rPr>
                <w:sz w:val="18"/>
              </w:rPr>
            </w:pPr>
            <w:r>
              <w:rPr>
                <w:color w:val="5F5F5F"/>
                <w:sz w:val="18"/>
              </w:rPr>
              <w:t>The community and stakeholder engagement framework and contractor’s community and stakeholder engagement</w:t>
            </w:r>
            <w:r>
              <w:rPr>
                <w:color w:val="5F5F5F"/>
                <w:spacing w:val="-3"/>
                <w:sz w:val="18"/>
              </w:rPr>
              <w:t xml:space="preserve"> </w:t>
            </w:r>
            <w:r>
              <w:rPr>
                <w:color w:val="5F5F5F"/>
                <w:sz w:val="18"/>
              </w:rPr>
              <w:t>management</w:t>
            </w:r>
            <w:r>
              <w:rPr>
                <w:color w:val="5F5F5F"/>
                <w:spacing w:val="-3"/>
                <w:sz w:val="18"/>
              </w:rPr>
              <w:t xml:space="preserve"> </w:t>
            </w:r>
            <w:r>
              <w:rPr>
                <w:color w:val="5F5F5F"/>
                <w:sz w:val="18"/>
              </w:rPr>
              <w:t>plan</w:t>
            </w:r>
            <w:r>
              <w:rPr>
                <w:color w:val="5F5F5F"/>
                <w:spacing w:val="-4"/>
                <w:sz w:val="18"/>
              </w:rPr>
              <w:t xml:space="preserve"> </w:t>
            </w:r>
            <w:r>
              <w:rPr>
                <w:color w:val="5F5F5F"/>
                <w:sz w:val="18"/>
              </w:rPr>
              <w:t>must</w:t>
            </w:r>
            <w:r>
              <w:rPr>
                <w:color w:val="5F5F5F"/>
                <w:spacing w:val="-3"/>
                <w:sz w:val="18"/>
              </w:rPr>
              <w:t xml:space="preserve"> </w:t>
            </w:r>
            <w:r>
              <w:rPr>
                <w:color w:val="5F5F5F"/>
                <w:sz w:val="18"/>
              </w:rPr>
              <w:t>be</w:t>
            </w:r>
            <w:r>
              <w:rPr>
                <w:color w:val="5F5F5F"/>
                <w:spacing w:val="-4"/>
                <w:sz w:val="18"/>
              </w:rPr>
              <w:t xml:space="preserve"> </w:t>
            </w:r>
            <w:r>
              <w:rPr>
                <w:color w:val="5F5F5F"/>
                <w:sz w:val="18"/>
              </w:rPr>
              <w:t>updated</w:t>
            </w:r>
            <w:r>
              <w:rPr>
                <w:color w:val="5F5F5F"/>
                <w:spacing w:val="-4"/>
                <w:sz w:val="18"/>
              </w:rPr>
              <w:t xml:space="preserve"> </w:t>
            </w:r>
            <w:r>
              <w:rPr>
                <w:color w:val="5F5F5F"/>
                <w:sz w:val="18"/>
              </w:rPr>
              <w:t>annually</w:t>
            </w:r>
            <w:r>
              <w:rPr>
                <w:color w:val="5F5F5F"/>
                <w:spacing w:val="-3"/>
                <w:sz w:val="18"/>
              </w:rPr>
              <w:t xml:space="preserve"> </w:t>
            </w:r>
            <w:r>
              <w:rPr>
                <w:color w:val="5F5F5F"/>
                <w:sz w:val="18"/>
              </w:rPr>
              <w:t>to</w:t>
            </w:r>
            <w:r>
              <w:rPr>
                <w:color w:val="5F5F5F"/>
                <w:spacing w:val="-4"/>
                <w:sz w:val="18"/>
              </w:rPr>
              <w:t xml:space="preserve"> </w:t>
            </w:r>
            <w:r>
              <w:rPr>
                <w:color w:val="5F5F5F"/>
                <w:sz w:val="18"/>
              </w:rPr>
              <w:t>reflect</w:t>
            </w:r>
            <w:r>
              <w:rPr>
                <w:color w:val="5F5F5F"/>
                <w:spacing w:val="-3"/>
                <w:sz w:val="18"/>
              </w:rPr>
              <w:t xml:space="preserve"> </w:t>
            </w:r>
            <w:r>
              <w:rPr>
                <w:color w:val="5F5F5F"/>
                <w:sz w:val="18"/>
              </w:rPr>
              <w:t>any</w:t>
            </w:r>
            <w:r>
              <w:rPr>
                <w:color w:val="5F5F5F"/>
                <w:spacing w:val="-3"/>
                <w:sz w:val="18"/>
              </w:rPr>
              <w:t xml:space="preserve"> </w:t>
            </w:r>
            <w:r>
              <w:rPr>
                <w:color w:val="5F5F5F"/>
                <w:sz w:val="18"/>
              </w:rPr>
              <w:t>project</w:t>
            </w:r>
            <w:r>
              <w:rPr>
                <w:color w:val="5F5F5F"/>
                <w:spacing w:val="-3"/>
                <w:sz w:val="18"/>
              </w:rPr>
              <w:t xml:space="preserve"> </w:t>
            </w:r>
            <w:r>
              <w:rPr>
                <w:color w:val="5F5F5F"/>
                <w:sz w:val="18"/>
              </w:rPr>
              <w:t>or</w:t>
            </w:r>
            <w:r>
              <w:rPr>
                <w:color w:val="5F5F5F"/>
                <w:spacing w:val="-3"/>
                <w:sz w:val="18"/>
              </w:rPr>
              <w:t xml:space="preserve"> </w:t>
            </w:r>
            <w:r>
              <w:rPr>
                <w:color w:val="5F5F5F"/>
                <w:sz w:val="18"/>
              </w:rPr>
              <w:t>stakeholder</w:t>
            </w:r>
            <w:r>
              <w:rPr>
                <w:color w:val="5F5F5F"/>
                <w:spacing w:val="-3"/>
                <w:sz w:val="18"/>
              </w:rPr>
              <w:t xml:space="preserve"> </w:t>
            </w:r>
            <w:r>
              <w:rPr>
                <w:color w:val="5F5F5F"/>
                <w:sz w:val="18"/>
              </w:rPr>
              <w:t>changes and improvements identified.</w:t>
            </w:r>
          </w:p>
          <w:p w14:paraId="2A6CE146" w14:textId="77777777" w:rsidR="00A6660A" w:rsidRDefault="00165618">
            <w:pPr>
              <w:pStyle w:val="TableParagraph"/>
              <w:spacing w:before="42"/>
              <w:ind w:left="120"/>
              <w:rPr>
                <w:sz w:val="18"/>
              </w:rPr>
            </w:pPr>
            <w:r>
              <w:rPr>
                <w:color w:val="5F5F5F"/>
                <w:sz w:val="18"/>
              </w:rPr>
              <w:t>The</w:t>
            </w:r>
            <w:r>
              <w:rPr>
                <w:color w:val="5F5F5F"/>
                <w:spacing w:val="-6"/>
                <w:sz w:val="18"/>
              </w:rPr>
              <w:t xml:space="preserve"> </w:t>
            </w:r>
            <w:r>
              <w:rPr>
                <w:color w:val="5F5F5F"/>
                <w:sz w:val="18"/>
              </w:rPr>
              <w:t>community</w:t>
            </w:r>
            <w:r>
              <w:rPr>
                <w:color w:val="5F5F5F"/>
                <w:spacing w:val="-3"/>
                <w:sz w:val="18"/>
              </w:rPr>
              <w:t xml:space="preserve"> </w:t>
            </w:r>
            <w:r>
              <w:rPr>
                <w:color w:val="5F5F5F"/>
                <w:sz w:val="18"/>
              </w:rPr>
              <w:t>and</w:t>
            </w:r>
            <w:r>
              <w:rPr>
                <w:color w:val="5F5F5F"/>
                <w:spacing w:val="-4"/>
                <w:sz w:val="18"/>
              </w:rPr>
              <w:t xml:space="preserve"> </w:t>
            </w:r>
            <w:r>
              <w:rPr>
                <w:color w:val="5F5F5F"/>
                <w:sz w:val="18"/>
              </w:rPr>
              <w:t>stakeholder</w:t>
            </w:r>
            <w:r>
              <w:rPr>
                <w:color w:val="5F5F5F"/>
                <w:spacing w:val="-3"/>
                <w:sz w:val="18"/>
              </w:rPr>
              <w:t xml:space="preserve"> </w:t>
            </w:r>
            <w:r>
              <w:rPr>
                <w:color w:val="5F5F5F"/>
                <w:sz w:val="18"/>
              </w:rPr>
              <w:t>engagement</w:t>
            </w:r>
            <w:r>
              <w:rPr>
                <w:color w:val="5F5F5F"/>
                <w:spacing w:val="-3"/>
                <w:sz w:val="18"/>
              </w:rPr>
              <w:t xml:space="preserve"> </w:t>
            </w:r>
            <w:r>
              <w:rPr>
                <w:color w:val="5F5F5F"/>
                <w:sz w:val="18"/>
              </w:rPr>
              <w:t>framework</w:t>
            </w:r>
            <w:r>
              <w:rPr>
                <w:color w:val="5F5F5F"/>
                <w:spacing w:val="-2"/>
                <w:sz w:val="18"/>
              </w:rPr>
              <w:t xml:space="preserve"> </w:t>
            </w:r>
            <w:r>
              <w:rPr>
                <w:color w:val="5F5F5F"/>
                <w:sz w:val="18"/>
              </w:rPr>
              <w:t>must</w:t>
            </w:r>
            <w:r>
              <w:rPr>
                <w:color w:val="5F5F5F"/>
                <w:spacing w:val="-3"/>
                <w:sz w:val="18"/>
              </w:rPr>
              <w:t xml:space="preserve"> </w:t>
            </w:r>
            <w:r>
              <w:rPr>
                <w:color w:val="5F5F5F"/>
                <w:sz w:val="18"/>
              </w:rPr>
              <w:t>be</w:t>
            </w:r>
            <w:r>
              <w:rPr>
                <w:color w:val="5F5F5F"/>
                <w:spacing w:val="-4"/>
                <w:sz w:val="18"/>
              </w:rPr>
              <w:t xml:space="preserve"> </w:t>
            </w:r>
            <w:r>
              <w:rPr>
                <w:color w:val="5F5F5F"/>
                <w:sz w:val="18"/>
              </w:rPr>
              <w:t>implemented</w:t>
            </w:r>
            <w:r>
              <w:rPr>
                <w:color w:val="5F5F5F"/>
                <w:spacing w:val="-4"/>
                <w:sz w:val="18"/>
              </w:rPr>
              <w:t xml:space="preserve"> </w:t>
            </w:r>
            <w:r>
              <w:rPr>
                <w:color w:val="5F5F5F"/>
                <w:sz w:val="18"/>
              </w:rPr>
              <w:t>during</w:t>
            </w:r>
            <w:r>
              <w:rPr>
                <w:color w:val="5F5F5F"/>
                <w:spacing w:val="-1"/>
                <w:sz w:val="18"/>
              </w:rPr>
              <w:t xml:space="preserve"> </w:t>
            </w:r>
            <w:r>
              <w:rPr>
                <w:color w:val="5F5F5F"/>
                <w:spacing w:val="-2"/>
                <w:sz w:val="18"/>
              </w:rPr>
              <w:t>construction.</w:t>
            </w:r>
          </w:p>
        </w:tc>
      </w:tr>
      <w:tr w:rsidR="00A6660A" w14:paraId="1F6C7487" w14:textId="77777777">
        <w:trPr>
          <w:trHeight w:val="1727"/>
        </w:trPr>
        <w:tc>
          <w:tcPr>
            <w:tcW w:w="910" w:type="dxa"/>
          </w:tcPr>
          <w:p w14:paraId="75724226" w14:textId="77777777" w:rsidR="00A6660A" w:rsidRDefault="00165618">
            <w:pPr>
              <w:pStyle w:val="TableParagraph"/>
              <w:spacing w:before="152"/>
              <w:ind w:left="80" w:right="91"/>
              <w:jc w:val="center"/>
              <w:rPr>
                <w:b/>
                <w:sz w:val="18"/>
              </w:rPr>
            </w:pPr>
            <w:r>
              <w:rPr>
                <w:b/>
                <w:color w:val="5F5F5F"/>
                <w:sz w:val="18"/>
              </w:rPr>
              <w:t>S04</w:t>
            </w:r>
            <w:r>
              <w:rPr>
                <w:b/>
                <w:color w:val="5F5F5F"/>
                <w:spacing w:val="-3"/>
                <w:sz w:val="18"/>
              </w:rPr>
              <w:t xml:space="preserve"> </w:t>
            </w:r>
            <w:r>
              <w:rPr>
                <w:b/>
                <w:color w:val="5F5F5F"/>
                <w:spacing w:val="-5"/>
                <w:sz w:val="18"/>
              </w:rPr>
              <w:t>Tas</w:t>
            </w:r>
          </w:p>
        </w:tc>
        <w:tc>
          <w:tcPr>
            <w:tcW w:w="8729" w:type="dxa"/>
          </w:tcPr>
          <w:p w14:paraId="3B609335" w14:textId="77777777" w:rsidR="00A6660A" w:rsidRDefault="00165618">
            <w:pPr>
              <w:pStyle w:val="TableParagraph"/>
              <w:spacing w:before="152"/>
              <w:ind w:left="120"/>
              <w:rPr>
                <w:b/>
                <w:sz w:val="18"/>
              </w:rPr>
            </w:pPr>
            <w:r>
              <w:rPr>
                <w:b/>
                <w:color w:val="5F5F5F"/>
                <w:sz w:val="18"/>
              </w:rPr>
              <w:t>Develop</w:t>
            </w:r>
            <w:r>
              <w:rPr>
                <w:b/>
                <w:color w:val="5F5F5F"/>
                <w:spacing w:val="-3"/>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3"/>
                <w:sz w:val="18"/>
              </w:rPr>
              <w:t xml:space="preserve"> </w:t>
            </w:r>
            <w:proofErr w:type="gramStart"/>
            <w:r>
              <w:rPr>
                <w:b/>
                <w:color w:val="5F5F5F"/>
                <w:sz w:val="18"/>
              </w:rPr>
              <w:t>community</w:t>
            </w:r>
            <w:r>
              <w:rPr>
                <w:b/>
                <w:color w:val="5F5F5F"/>
                <w:spacing w:val="-4"/>
                <w:sz w:val="18"/>
              </w:rPr>
              <w:t xml:space="preserve"> </w:t>
            </w:r>
            <w:r>
              <w:rPr>
                <w:b/>
                <w:color w:val="5F5F5F"/>
                <w:sz w:val="18"/>
              </w:rPr>
              <w:t>benefits</w:t>
            </w:r>
            <w:proofErr w:type="gramEnd"/>
            <w:r>
              <w:rPr>
                <w:b/>
                <w:color w:val="5F5F5F"/>
                <w:spacing w:val="-3"/>
                <w:sz w:val="18"/>
              </w:rPr>
              <w:t xml:space="preserve"> </w:t>
            </w:r>
            <w:r>
              <w:rPr>
                <w:b/>
                <w:color w:val="5F5F5F"/>
                <w:sz w:val="18"/>
              </w:rPr>
              <w:t>sharing</w:t>
            </w:r>
            <w:r>
              <w:rPr>
                <w:b/>
                <w:color w:val="5F5F5F"/>
                <w:spacing w:val="-3"/>
                <w:sz w:val="18"/>
              </w:rPr>
              <w:t xml:space="preserve"> </w:t>
            </w:r>
            <w:r>
              <w:rPr>
                <w:b/>
                <w:color w:val="5F5F5F"/>
                <w:spacing w:val="-2"/>
                <w:sz w:val="18"/>
              </w:rPr>
              <w:t>scheme</w:t>
            </w:r>
          </w:p>
          <w:p w14:paraId="02FC2536" w14:textId="77777777" w:rsidR="00A6660A" w:rsidRDefault="00165618">
            <w:pPr>
              <w:pStyle w:val="TableParagraph"/>
              <w:spacing w:before="120"/>
              <w:ind w:left="120" w:right="428"/>
              <w:rPr>
                <w:sz w:val="18"/>
              </w:rPr>
            </w:pPr>
            <w:r>
              <w:rPr>
                <w:color w:val="5F5F5F"/>
                <w:sz w:val="18"/>
              </w:rPr>
              <w:t>Prior</w:t>
            </w:r>
            <w:r>
              <w:rPr>
                <w:color w:val="5F5F5F"/>
                <w:spacing w:val="-3"/>
                <w:sz w:val="18"/>
              </w:rPr>
              <w:t xml:space="preserve"> </w:t>
            </w:r>
            <w:r>
              <w:rPr>
                <w:color w:val="5F5F5F"/>
                <w:sz w:val="18"/>
              </w:rPr>
              <w:t>to</w:t>
            </w:r>
            <w:r>
              <w:rPr>
                <w:color w:val="5F5F5F"/>
                <w:spacing w:val="-4"/>
                <w:sz w:val="18"/>
              </w:rPr>
              <w:t xml:space="preserve"> </w:t>
            </w:r>
            <w:r>
              <w:rPr>
                <w:color w:val="5F5F5F"/>
                <w:sz w:val="18"/>
              </w:rPr>
              <w:t>the</w:t>
            </w:r>
            <w:r>
              <w:rPr>
                <w:color w:val="5F5F5F"/>
                <w:spacing w:val="-4"/>
                <w:sz w:val="18"/>
              </w:rPr>
              <w:t xml:space="preserve"> </w:t>
            </w:r>
            <w:r>
              <w:rPr>
                <w:color w:val="5F5F5F"/>
                <w:sz w:val="18"/>
              </w:rPr>
              <w:t>commencement</w:t>
            </w:r>
            <w:r>
              <w:rPr>
                <w:color w:val="5F5F5F"/>
                <w:spacing w:val="-3"/>
                <w:sz w:val="18"/>
              </w:rPr>
              <w:t xml:space="preserve"> </w:t>
            </w:r>
            <w:r>
              <w:rPr>
                <w:color w:val="5F5F5F"/>
                <w:sz w:val="18"/>
              </w:rPr>
              <w:t>of</w:t>
            </w:r>
            <w:r>
              <w:rPr>
                <w:color w:val="5F5F5F"/>
                <w:spacing w:val="-3"/>
                <w:sz w:val="18"/>
              </w:rPr>
              <w:t xml:space="preserve"> </w:t>
            </w:r>
            <w:r>
              <w:rPr>
                <w:color w:val="5F5F5F"/>
                <w:sz w:val="18"/>
              </w:rPr>
              <w:t>project</w:t>
            </w:r>
            <w:r>
              <w:rPr>
                <w:color w:val="5F5F5F"/>
                <w:spacing w:val="-3"/>
                <w:sz w:val="18"/>
              </w:rPr>
              <w:t xml:space="preserve"> </w:t>
            </w:r>
            <w:r>
              <w:rPr>
                <w:color w:val="5F5F5F"/>
                <w:sz w:val="18"/>
              </w:rPr>
              <w:t>works,</w:t>
            </w:r>
            <w:r>
              <w:rPr>
                <w:color w:val="5F5F5F"/>
                <w:spacing w:val="-3"/>
                <w:sz w:val="18"/>
              </w:rPr>
              <w:t xml:space="preserve"> </w:t>
            </w:r>
            <w:r>
              <w:rPr>
                <w:color w:val="5F5F5F"/>
                <w:sz w:val="18"/>
              </w:rPr>
              <w:t>develop</w:t>
            </w:r>
            <w:r>
              <w:rPr>
                <w:color w:val="5F5F5F"/>
                <w:spacing w:val="-4"/>
                <w:sz w:val="18"/>
              </w:rPr>
              <w:t xml:space="preserve"> </w:t>
            </w:r>
            <w:r>
              <w:rPr>
                <w:color w:val="5F5F5F"/>
                <w:sz w:val="18"/>
              </w:rPr>
              <w:t>a</w:t>
            </w:r>
            <w:r>
              <w:rPr>
                <w:color w:val="5F5F5F"/>
                <w:spacing w:val="-4"/>
                <w:sz w:val="18"/>
              </w:rPr>
              <w:t xml:space="preserve"> </w:t>
            </w:r>
            <w:proofErr w:type="gramStart"/>
            <w:r>
              <w:rPr>
                <w:color w:val="5F5F5F"/>
                <w:sz w:val="18"/>
              </w:rPr>
              <w:t>community</w:t>
            </w:r>
            <w:r>
              <w:rPr>
                <w:color w:val="5F5F5F"/>
                <w:spacing w:val="-3"/>
                <w:sz w:val="18"/>
              </w:rPr>
              <w:t xml:space="preserve"> </w:t>
            </w:r>
            <w:r>
              <w:rPr>
                <w:color w:val="5F5F5F"/>
                <w:sz w:val="18"/>
              </w:rPr>
              <w:t>benefits</w:t>
            </w:r>
            <w:proofErr w:type="gramEnd"/>
            <w:r>
              <w:rPr>
                <w:color w:val="5F5F5F"/>
                <w:spacing w:val="-3"/>
                <w:sz w:val="18"/>
              </w:rPr>
              <w:t xml:space="preserve"> </w:t>
            </w:r>
            <w:r>
              <w:rPr>
                <w:color w:val="5F5F5F"/>
                <w:sz w:val="18"/>
              </w:rPr>
              <w:t>sharing</w:t>
            </w:r>
            <w:r>
              <w:rPr>
                <w:color w:val="5F5F5F"/>
                <w:spacing w:val="-4"/>
                <w:sz w:val="18"/>
              </w:rPr>
              <w:t xml:space="preserve"> </w:t>
            </w:r>
            <w:r>
              <w:rPr>
                <w:color w:val="5F5F5F"/>
                <w:sz w:val="18"/>
              </w:rPr>
              <w:t>scheme</w:t>
            </w:r>
            <w:r>
              <w:rPr>
                <w:color w:val="5F5F5F"/>
                <w:spacing w:val="-4"/>
                <w:sz w:val="18"/>
              </w:rPr>
              <w:t xml:space="preserve"> </w:t>
            </w:r>
            <w:r>
              <w:rPr>
                <w:color w:val="5F5F5F"/>
                <w:sz w:val="18"/>
              </w:rPr>
              <w:t>in consultation with communities and First Peoples in the local study area.</w:t>
            </w:r>
          </w:p>
          <w:p w14:paraId="1E2C2AA3" w14:textId="77777777" w:rsidR="00A6660A" w:rsidRDefault="00165618">
            <w:pPr>
              <w:pStyle w:val="TableParagraph"/>
              <w:spacing w:before="60"/>
              <w:ind w:left="120"/>
              <w:rPr>
                <w:i/>
                <w:sz w:val="18"/>
              </w:rPr>
            </w:pPr>
            <w:r>
              <w:rPr>
                <w:color w:val="5F5F5F"/>
                <w:sz w:val="18"/>
              </w:rPr>
              <w:t xml:space="preserve">The community benefits sharing scheme should be developed having regard to </w:t>
            </w:r>
            <w:r>
              <w:rPr>
                <w:i/>
                <w:color w:val="5F5F5F"/>
                <w:sz w:val="18"/>
              </w:rPr>
              <w:t>Renewable energy development</w:t>
            </w:r>
            <w:r>
              <w:rPr>
                <w:i/>
                <w:color w:val="5F5F5F"/>
                <w:spacing w:val="-4"/>
                <w:sz w:val="18"/>
              </w:rPr>
              <w:t xml:space="preserve"> </w:t>
            </w:r>
            <w:r>
              <w:rPr>
                <w:i/>
                <w:color w:val="5F5F5F"/>
                <w:sz w:val="18"/>
              </w:rPr>
              <w:t>in</w:t>
            </w:r>
            <w:r>
              <w:rPr>
                <w:i/>
                <w:color w:val="5F5F5F"/>
                <w:spacing w:val="-3"/>
                <w:sz w:val="18"/>
              </w:rPr>
              <w:t xml:space="preserve"> </w:t>
            </w:r>
            <w:r>
              <w:rPr>
                <w:i/>
                <w:color w:val="5F5F5F"/>
                <w:sz w:val="18"/>
              </w:rPr>
              <w:t>Tasmania:</w:t>
            </w:r>
            <w:r>
              <w:rPr>
                <w:i/>
                <w:color w:val="5F5F5F"/>
                <w:spacing w:val="-4"/>
                <w:sz w:val="18"/>
              </w:rPr>
              <w:t xml:space="preserve"> </w:t>
            </w:r>
            <w:r>
              <w:rPr>
                <w:i/>
                <w:color w:val="5F5F5F"/>
                <w:sz w:val="18"/>
              </w:rPr>
              <w:t>A</w:t>
            </w:r>
            <w:r>
              <w:rPr>
                <w:i/>
                <w:color w:val="5F5F5F"/>
                <w:spacing w:val="-4"/>
                <w:sz w:val="18"/>
              </w:rPr>
              <w:t xml:space="preserve"> </w:t>
            </w:r>
            <w:r>
              <w:rPr>
                <w:i/>
                <w:color w:val="5F5F5F"/>
                <w:sz w:val="18"/>
              </w:rPr>
              <w:t>guideline</w:t>
            </w:r>
            <w:r>
              <w:rPr>
                <w:i/>
                <w:color w:val="5F5F5F"/>
                <w:spacing w:val="-5"/>
                <w:sz w:val="18"/>
              </w:rPr>
              <w:t xml:space="preserve"> </w:t>
            </w:r>
            <w:r>
              <w:rPr>
                <w:i/>
                <w:color w:val="5F5F5F"/>
                <w:sz w:val="18"/>
              </w:rPr>
              <w:t>for</w:t>
            </w:r>
            <w:r>
              <w:rPr>
                <w:i/>
                <w:color w:val="5F5F5F"/>
                <w:spacing w:val="-4"/>
                <w:sz w:val="18"/>
              </w:rPr>
              <w:t xml:space="preserve"> </w:t>
            </w:r>
            <w:r>
              <w:rPr>
                <w:i/>
                <w:color w:val="5F5F5F"/>
                <w:sz w:val="18"/>
              </w:rPr>
              <w:t>community</w:t>
            </w:r>
            <w:r>
              <w:rPr>
                <w:i/>
                <w:color w:val="5F5F5F"/>
                <w:spacing w:val="-4"/>
                <w:sz w:val="18"/>
              </w:rPr>
              <w:t xml:space="preserve"> </w:t>
            </w:r>
            <w:r>
              <w:rPr>
                <w:i/>
                <w:color w:val="5F5F5F"/>
                <w:sz w:val="18"/>
              </w:rPr>
              <w:t>engagement,</w:t>
            </w:r>
            <w:r>
              <w:rPr>
                <w:i/>
                <w:color w:val="5F5F5F"/>
                <w:spacing w:val="-4"/>
                <w:sz w:val="18"/>
              </w:rPr>
              <w:t xml:space="preserve"> </w:t>
            </w:r>
            <w:r>
              <w:rPr>
                <w:i/>
                <w:color w:val="5F5F5F"/>
                <w:sz w:val="18"/>
              </w:rPr>
              <w:t>benefit</w:t>
            </w:r>
            <w:r>
              <w:rPr>
                <w:i/>
                <w:color w:val="5F5F5F"/>
                <w:spacing w:val="-4"/>
                <w:sz w:val="18"/>
              </w:rPr>
              <w:t xml:space="preserve"> </w:t>
            </w:r>
            <w:r>
              <w:rPr>
                <w:i/>
                <w:color w:val="5F5F5F"/>
                <w:sz w:val="18"/>
              </w:rPr>
              <w:t>sharing</w:t>
            </w:r>
            <w:r>
              <w:rPr>
                <w:i/>
                <w:color w:val="5F5F5F"/>
                <w:spacing w:val="-5"/>
                <w:sz w:val="18"/>
              </w:rPr>
              <w:t xml:space="preserve"> </w:t>
            </w:r>
            <w:r>
              <w:rPr>
                <w:i/>
                <w:color w:val="5F5F5F"/>
                <w:sz w:val="18"/>
              </w:rPr>
              <w:t>and</w:t>
            </w:r>
            <w:r>
              <w:rPr>
                <w:i/>
                <w:color w:val="5F5F5F"/>
                <w:spacing w:val="-5"/>
                <w:sz w:val="18"/>
              </w:rPr>
              <w:t xml:space="preserve"> </w:t>
            </w:r>
            <w:r>
              <w:rPr>
                <w:i/>
                <w:color w:val="5F5F5F"/>
                <w:sz w:val="18"/>
              </w:rPr>
              <w:t>local</w:t>
            </w:r>
            <w:r>
              <w:rPr>
                <w:i/>
                <w:color w:val="5F5F5F"/>
                <w:spacing w:val="-4"/>
                <w:sz w:val="18"/>
              </w:rPr>
              <w:t xml:space="preserve"> </w:t>
            </w:r>
            <w:r>
              <w:rPr>
                <w:i/>
                <w:color w:val="5F5F5F"/>
                <w:sz w:val="18"/>
              </w:rPr>
              <w:t>procurement (Draft 2022, Department of State Growth).</w:t>
            </w:r>
          </w:p>
        </w:tc>
      </w:tr>
      <w:tr w:rsidR="00A6660A" w14:paraId="2E496FD5" w14:textId="77777777">
        <w:trPr>
          <w:trHeight w:val="4531"/>
        </w:trPr>
        <w:tc>
          <w:tcPr>
            <w:tcW w:w="910" w:type="dxa"/>
            <w:shd w:val="clear" w:color="auto" w:fill="D3E6F4"/>
          </w:tcPr>
          <w:p w14:paraId="1EBF2A33" w14:textId="77777777" w:rsidR="00A6660A" w:rsidRDefault="00165618">
            <w:pPr>
              <w:pStyle w:val="TableParagraph"/>
              <w:spacing w:before="152"/>
              <w:ind w:left="80" w:right="91"/>
              <w:jc w:val="center"/>
              <w:rPr>
                <w:b/>
                <w:sz w:val="18"/>
              </w:rPr>
            </w:pPr>
            <w:r>
              <w:rPr>
                <w:b/>
                <w:color w:val="5F5F5F"/>
                <w:sz w:val="18"/>
              </w:rPr>
              <w:t>S05</w:t>
            </w:r>
            <w:r>
              <w:rPr>
                <w:b/>
                <w:color w:val="5F5F5F"/>
                <w:spacing w:val="-3"/>
                <w:sz w:val="18"/>
              </w:rPr>
              <w:t xml:space="preserve"> </w:t>
            </w:r>
            <w:r>
              <w:rPr>
                <w:b/>
                <w:color w:val="5F5F5F"/>
                <w:spacing w:val="-5"/>
                <w:sz w:val="18"/>
              </w:rPr>
              <w:t>Tas</w:t>
            </w:r>
          </w:p>
        </w:tc>
        <w:tc>
          <w:tcPr>
            <w:tcW w:w="8729" w:type="dxa"/>
            <w:shd w:val="clear" w:color="auto" w:fill="D3E6F4"/>
          </w:tcPr>
          <w:p w14:paraId="26C2A120" w14:textId="77777777" w:rsidR="00A6660A" w:rsidRDefault="00165618">
            <w:pPr>
              <w:pStyle w:val="TableParagraph"/>
              <w:spacing w:before="152"/>
              <w:ind w:left="120"/>
              <w:rPr>
                <w:b/>
                <w:sz w:val="18"/>
              </w:rPr>
            </w:pPr>
            <w:r>
              <w:rPr>
                <w:b/>
                <w:color w:val="5F5F5F"/>
                <w:sz w:val="18"/>
              </w:rPr>
              <w:t>Develop</w:t>
            </w:r>
            <w:r>
              <w:rPr>
                <w:b/>
                <w:color w:val="5F5F5F"/>
                <w:spacing w:val="46"/>
                <w:sz w:val="18"/>
              </w:rPr>
              <w:t xml:space="preserve"> </w:t>
            </w:r>
            <w:r>
              <w:rPr>
                <w:b/>
                <w:color w:val="5F5F5F"/>
                <w:sz w:val="18"/>
              </w:rPr>
              <w:t>an</w:t>
            </w:r>
            <w:r>
              <w:rPr>
                <w:b/>
                <w:color w:val="5F5F5F"/>
                <w:spacing w:val="-3"/>
                <w:sz w:val="18"/>
              </w:rPr>
              <w:t xml:space="preserve"> </w:t>
            </w:r>
            <w:r>
              <w:rPr>
                <w:b/>
                <w:color w:val="5F5F5F"/>
                <w:sz w:val="18"/>
              </w:rPr>
              <w:t>industry</w:t>
            </w:r>
            <w:r>
              <w:rPr>
                <w:b/>
                <w:color w:val="5F5F5F"/>
                <w:spacing w:val="-3"/>
                <w:sz w:val="18"/>
              </w:rPr>
              <w:t xml:space="preserve"> </w:t>
            </w:r>
            <w:r>
              <w:rPr>
                <w:b/>
                <w:color w:val="5F5F5F"/>
                <w:sz w:val="18"/>
              </w:rPr>
              <w:t>participation</w:t>
            </w:r>
            <w:r>
              <w:rPr>
                <w:b/>
                <w:color w:val="5F5F5F"/>
                <w:spacing w:val="-3"/>
                <w:sz w:val="18"/>
              </w:rPr>
              <w:t xml:space="preserve"> </w:t>
            </w:r>
            <w:r>
              <w:rPr>
                <w:b/>
                <w:color w:val="5F5F5F"/>
                <w:spacing w:val="-4"/>
                <w:sz w:val="18"/>
              </w:rPr>
              <w:t>plan</w:t>
            </w:r>
          </w:p>
          <w:p w14:paraId="13ABFDC1" w14:textId="77777777" w:rsidR="00A6660A" w:rsidRDefault="00165618">
            <w:pPr>
              <w:pStyle w:val="TableParagraph"/>
              <w:spacing w:before="120"/>
              <w:ind w:left="120"/>
              <w:rPr>
                <w:sz w:val="18"/>
              </w:rPr>
            </w:pPr>
            <w:r>
              <w:rPr>
                <w:color w:val="5F5F5F"/>
                <w:sz w:val="18"/>
              </w:rPr>
              <w:t>Prior to the commencement of project works, develop an industry participation plan to integrate First Peoples,</w:t>
            </w:r>
            <w:r>
              <w:rPr>
                <w:color w:val="5F5F5F"/>
                <w:spacing w:val="-3"/>
                <w:sz w:val="18"/>
              </w:rPr>
              <w:t xml:space="preserve"> </w:t>
            </w:r>
            <w:r>
              <w:rPr>
                <w:color w:val="5F5F5F"/>
                <w:sz w:val="18"/>
              </w:rPr>
              <w:t>females,</w:t>
            </w:r>
            <w:r>
              <w:rPr>
                <w:color w:val="5F5F5F"/>
                <w:spacing w:val="-3"/>
                <w:sz w:val="18"/>
              </w:rPr>
              <w:t xml:space="preserve"> </w:t>
            </w:r>
            <w:proofErr w:type="gramStart"/>
            <w:r>
              <w:rPr>
                <w:color w:val="5F5F5F"/>
                <w:sz w:val="18"/>
              </w:rPr>
              <w:t>youth</w:t>
            </w:r>
            <w:proofErr w:type="gramEnd"/>
            <w:r>
              <w:rPr>
                <w:color w:val="5F5F5F"/>
                <w:spacing w:val="-4"/>
                <w:sz w:val="18"/>
              </w:rPr>
              <w:t xml:space="preserve"> </w:t>
            </w:r>
            <w:r>
              <w:rPr>
                <w:color w:val="5F5F5F"/>
                <w:sz w:val="18"/>
              </w:rPr>
              <w:t>and</w:t>
            </w:r>
            <w:r>
              <w:rPr>
                <w:color w:val="5F5F5F"/>
                <w:spacing w:val="-4"/>
                <w:sz w:val="18"/>
              </w:rPr>
              <w:t xml:space="preserve"> </w:t>
            </w:r>
            <w:r>
              <w:rPr>
                <w:color w:val="5F5F5F"/>
                <w:sz w:val="18"/>
              </w:rPr>
              <w:t>socially</w:t>
            </w:r>
            <w:r>
              <w:rPr>
                <w:color w:val="5F5F5F"/>
                <w:spacing w:val="-3"/>
                <w:sz w:val="18"/>
              </w:rPr>
              <w:t xml:space="preserve"> </w:t>
            </w:r>
            <w:r>
              <w:rPr>
                <w:color w:val="5F5F5F"/>
                <w:sz w:val="18"/>
              </w:rPr>
              <w:t>vulnerable</w:t>
            </w:r>
            <w:r>
              <w:rPr>
                <w:color w:val="5F5F5F"/>
                <w:spacing w:val="-4"/>
                <w:sz w:val="18"/>
              </w:rPr>
              <w:t xml:space="preserve"> </w:t>
            </w:r>
            <w:r>
              <w:rPr>
                <w:color w:val="5F5F5F"/>
                <w:sz w:val="18"/>
              </w:rPr>
              <w:t>groups</w:t>
            </w:r>
            <w:r>
              <w:rPr>
                <w:color w:val="5F5F5F"/>
                <w:spacing w:val="-3"/>
                <w:sz w:val="18"/>
              </w:rPr>
              <w:t xml:space="preserve"> </w:t>
            </w:r>
            <w:r>
              <w:rPr>
                <w:color w:val="5F5F5F"/>
                <w:sz w:val="18"/>
              </w:rPr>
              <w:t>into</w:t>
            </w:r>
            <w:r>
              <w:rPr>
                <w:color w:val="5F5F5F"/>
                <w:spacing w:val="-2"/>
                <w:sz w:val="18"/>
              </w:rPr>
              <w:t xml:space="preserve"> </w:t>
            </w:r>
            <w:r>
              <w:rPr>
                <w:color w:val="5F5F5F"/>
                <w:sz w:val="18"/>
              </w:rPr>
              <w:t>the</w:t>
            </w:r>
            <w:r>
              <w:rPr>
                <w:color w:val="5F5F5F"/>
                <w:spacing w:val="-4"/>
                <w:sz w:val="18"/>
              </w:rPr>
              <w:t xml:space="preserve"> </w:t>
            </w:r>
            <w:r>
              <w:rPr>
                <w:color w:val="5F5F5F"/>
                <w:sz w:val="18"/>
              </w:rPr>
              <w:t>project</w:t>
            </w:r>
            <w:r>
              <w:rPr>
                <w:color w:val="5F5F5F"/>
                <w:spacing w:val="-3"/>
                <w:sz w:val="18"/>
              </w:rPr>
              <w:t xml:space="preserve"> </w:t>
            </w:r>
            <w:r>
              <w:rPr>
                <w:color w:val="5F5F5F"/>
                <w:sz w:val="18"/>
              </w:rPr>
              <w:t>workforce.</w:t>
            </w:r>
            <w:r>
              <w:rPr>
                <w:color w:val="5F5F5F"/>
                <w:spacing w:val="-3"/>
                <w:sz w:val="18"/>
              </w:rPr>
              <w:t xml:space="preserve"> </w:t>
            </w:r>
            <w:r>
              <w:rPr>
                <w:color w:val="5F5F5F"/>
                <w:sz w:val="18"/>
              </w:rPr>
              <w:t>The</w:t>
            </w:r>
            <w:r>
              <w:rPr>
                <w:color w:val="5F5F5F"/>
                <w:spacing w:val="-4"/>
                <w:sz w:val="18"/>
              </w:rPr>
              <w:t xml:space="preserve"> </w:t>
            </w:r>
            <w:r>
              <w:rPr>
                <w:color w:val="5F5F5F"/>
                <w:sz w:val="18"/>
              </w:rPr>
              <w:t>purpose</w:t>
            </w:r>
            <w:r>
              <w:rPr>
                <w:color w:val="5F5F5F"/>
                <w:spacing w:val="-4"/>
                <w:sz w:val="18"/>
              </w:rPr>
              <w:t xml:space="preserve"> </w:t>
            </w:r>
            <w:r>
              <w:rPr>
                <w:color w:val="5F5F5F"/>
                <w:sz w:val="18"/>
              </w:rPr>
              <w:t>of</w:t>
            </w:r>
            <w:r>
              <w:rPr>
                <w:color w:val="5F5F5F"/>
                <w:spacing w:val="-3"/>
                <w:sz w:val="18"/>
              </w:rPr>
              <w:t xml:space="preserve"> </w:t>
            </w:r>
            <w:r>
              <w:rPr>
                <w:color w:val="5F5F5F"/>
                <w:sz w:val="18"/>
              </w:rPr>
              <w:t xml:space="preserve">industry participation plan is to stimulate entrepreneurship, </w:t>
            </w:r>
            <w:proofErr w:type="gramStart"/>
            <w:r>
              <w:rPr>
                <w:color w:val="5F5F5F"/>
                <w:sz w:val="18"/>
              </w:rPr>
              <w:t>business</w:t>
            </w:r>
            <w:proofErr w:type="gramEnd"/>
            <w:r>
              <w:rPr>
                <w:color w:val="5F5F5F"/>
                <w:sz w:val="18"/>
              </w:rPr>
              <w:t xml:space="preserve"> and economic development, providing First Peoples and vulnerable groups with more opportunities to participate in the economy.</w:t>
            </w:r>
          </w:p>
          <w:p w14:paraId="48328046" w14:textId="77777777" w:rsidR="00A6660A" w:rsidRDefault="00165618">
            <w:pPr>
              <w:pStyle w:val="TableParagraph"/>
              <w:spacing w:before="41"/>
              <w:ind w:left="120"/>
              <w:rPr>
                <w:sz w:val="18"/>
              </w:rPr>
            </w:pPr>
            <w:r>
              <w:rPr>
                <w:color w:val="5F5F5F"/>
                <w:sz w:val="18"/>
              </w:rPr>
              <w:t>The</w:t>
            </w:r>
            <w:r>
              <w:rPr>
                <w:color w:val="5F5F5F"/>
                <w:spacing w:val="-3"/>
                <w:sz w:val="18"/>
              </w:rPr>
              <w:t xml:space="preserve"> </w:t>
            </w:r>
            <w:r>
              <w:rPr>
                <w:color w:val="5F5F5F"/>
                <w:sz w:val="18"/>
              </w:rPr>
              <w:t>plan</w:t>
            </w:r>
            <w:r>
              <w:rPr>
                <w:color w:val="5F5F5F"/>
                <w:spacing w:val="-2"/>
                <w:sz w:val="18"/>
              </w:rPr>
              <w:t xml:space="preserve"> must:</w:t>
            </w:r>
          </w:p>
          <w:p w14:paraId="546FC8E2" w14:textId="77777777" w:rsidR="00A6660A" w:rsidRDefault="00165618">
            <w:pPr>
              <w:pStyle w:val="TableParagraph"/>
              <w:tabs>
                <w:tab w:val="left" w:pos="478"/>
              </w:tabs>
              <w:spacing w:before="61"/>
              <w:ind w:left="120"/>
              <w:rPr>
                <w:sz w:val="18"/>
              </w:rPr>
            </w:pPr>
            <w:r>
              <w:rPr>
                <w:noProof/>
              </w:rPr>
              <w:drawing>
                <wp:inline distT="0" distB="0" distL="0" distR="0" wp14:anchorId="12B056C8" wp14:editId="11FDE6B0">
                  <wp:extent cx="95249" cy="87616"/>
                  <wp:effectExtent l="0" t="0" r="0" b="0"/>
                  <wp:docPr id="252" name="Image 2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descr="*"/>
                          <pic:cNvPicPr/>
                        </pic:nvPicPr>
                        <pic:blipFill>
                          <a:blip r:embed="rId7" cstate="print"/>
                          <a:stretch>
                            <a:fillRect/>
                          </a:stretch>
                        </pic:blipFill>
                        <pic:spPr>
                          <a:xfrm>
                            <a:off x="0" y="0"/>
                            <a:ext cx="95249" cy="87616"/>
                          </a:xfrm>
                          <a:prstGeom prst="rect">
                            <a:avLst/>
                          </a:prstGeom>
                        </pic:spPr>
                      </pic:pic>
                    </a:graphicData>
                  </a:graphic>
                </wp:inline>
              </w:drawing>
            </w:r>
            <w:r>
              <w:rPr>
                <w:rFonts w:ascii="Times New Roman"/>
                <w:sz w:val="20"/>
              </w:rPr>
              <w:tab/>
            </w:r>
            <w:r>
              <w:rPr>
                <w:color w:val="5F5F5F"/>
                <w:sz w:val="18"/>
              </w:rPr>
              <w:t>Set</w:t>
            </w:r>
            <w:r>
              <w:rPr>
                <w:color w:val="5F5F5F"/>
                <w:spacing w:val="-5"/>
                <w:sz w:val="18"/>
              </w:rPr>
              <w:t xml:space="preserve"> </w:t>
            </w:r>
            <w:r>
              <w:rPr>
                <w:color w:val="5F5F5F"/>
                <w:sz w:val="18"/>
              </w:rPr>
              <w:t>out</w:t>
            </w:r>
            <w:r>
              <w:rPr>
                <w:color w:val="5F5F5F"/>
                <w:spacing w:val="-3"/>
                <w:sz w:val="18"/>
              </w:rPr>
              <w:t xml:space="preserve"> </w:t>
            </w:r>
            <w:r>
              <w:rPr>
                <w:color w:val="5F5F5F"/>
                <w:sz w:val="18"/>
              </w:rPr>
              <w:t>an</w:t>
            </w:r>
            <w:r>
              <w:rPr>
                <w:color w:val="5F5F5F"/>
                <w:spacing w:val="-3"/>
                <w:sz w:val="18"/>
              </w:rPr>
              <w:t xml:space="preserve"> </w:t>
            </w:r>
            <w:r>
              <w:rPr>
                <w:color w:val="5F5F5F"/>
                <w:sz w:val="18"/>
              </w:rPr>
              <w:t>employment</w:t>
            </w:r>
            <w:r>
              <w:rPr>
                <w:color w:val="5F5F5F"/>
                <w:spacing w:val="-3"/>
                <w:sz w:val="18"/>
              </w:rPr>
              <w:t xml:space="preserve"> </w:t>
            </w:r>
            <w:r>
              <w:rPr>
                <w:color w:val="5F5F5F"/>
                <w:sz w:val="18"/>
              </w:rPr>
              <w:t>and</w:t>
            </w:r>
            <w:r>
              <w:rPr>
                <w:color w:val="5F5F5F"/>
                <w:spacing w:val="-4"/>
                <w:sz w:val="18"/>
              </w:rPr>
              <w:t xml:space="preserve"> </w:t>
            </w:r>
            <w:r>
              <w:rPr>
                <w:color w:val="5F5F5F"/>
                <w:sz w:val="18"/>
              </w:rPr>
              <w:t>supplier-use</w:t>
            </w:r>
            <w:r>
              <w:rPr>
                <w:color w:val="5F5F5F"/>
                <w:spacing w:val="-3"/>
                <w:sz w:val="18"/>
              </w:rPr>
              <w:t xml:space="preserve"> </w:t>
            </w:r>
            <w:r>
              <w:rPr>
                <w:color w:val="5F5F5F"/>
                <w:sz w:val="18"/>
              </w:rPr>
              <w:t>participation</w:t>
            </w:r>
            <w:r>
              <w:rPr>
                <w:color w:val="5F5F5F"/>
                <w:spacing w:val="-4"/>
                <w:sz w:val="18"/>
              </w:rPr>
              <w:t xml:space="preserve"> </w:t>
            </w:r>
            <w:r>
              <w:rPr>
                <w:color w:val="5F5F5F"/>
                <w:sz w:val="18"/>
              </w:rPr>
              <w:t>target</w:t>
            </w:r>
            <w:r>
              <w:rPr>
                <w:color w:val="5F5F5F"/>
                <w:spacing w:val="-3"/>
                <w:sz w:val="18"/>
              </w:rPr>
              <w:t xml:space="preserve"> </w:t>
            </w:r>
            <w:r>
              <w:rPr>
                <w:color w:val="5F5F5F"/>
                <w:sz w:val="18"/>
              </w:rPr>
              <w:t>within</w:t>
            </w:r>
            <w:r>
              <w:rPr>
                <w:color w:val="5F5F5F"/>
                <w:spacing w:val="-3"/>
                <w:sz w:val="18"/>
              </w:rPr>
              <w:t xml:space="preserve"> </w:t>
            </w:r>
            <w:r>
              <w:rPr>
                <w:color w:val="5F5F5F"/>
                <w:sz w:val="18"/>
              </w:rPr>
              <w:t>the</w:t>
            </w:r>
            <w:r>
              <w:rPr>
                <w:color w:val="5F5F5F"/>
                <w:spacing w:val="-4"/>
                <w:sz w:val="18"/>
              </w:rPr>
              <w:t xml:space="preserve"> </w:t>
            </w:r>
            <w:r>
              <w:rPr>
                <w:color w:val="5F5F5F"/>
                <w:sz w:val="18"/>
              </w:rPr>
              <w:t>project's</w:t>
            </w:r>
            <w:r>
              <w:rPr>
                <w:color w:val="5F5F5F"/>
                <w:spacing w:val="-2"/>
                <w:sz w:val="18"/>
              </w:rPr>
              <w:t xml:space="preserve"> locality.</w:t>
            </w:r>
          </w:p>
          <w:p w14:paraId="5F7A5C91" w14:textId="77777777" w:rsidR="00A6660A" w:rsidRDefault="00165618">
            <w:pPr>
              <w:pStyle w:val="TableParagraph"/>
              <w:tabs>
                <w:tab w:val="left" w:pos="478"/>
              </w:tabs>
              <w:spacing w:before="39"/>
              <w:ind w:left="478" w:right="546" w:hanging="358"/>
              <w:rPr>
                <w:sz w:val="18"/>
              </w:rPr>
            </w:pPr>
            <w:r>
              <w:rPr>
                <w:noProof/>
              </w:rPr>
              <w:drawing>
                <wp:inline distT="0" distB="0" distL="0" distR="0" wp14:anchorId="5487B1F9" wp14:editId="74C37499">
                  <wp:extent cx="95250" cy="87629"/>
                  <wp:effectExtent l="0" t="0" r="0" b="0"/>
                  <wp:docPr id="253" name="Image 2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hAnsi="Times New Roman"/>
                <w:sz w:val="20"/>
              </w:rPr>
              <w:tab/>
            </w:r>
            <w:r>
              <w:rPr>
                <w:color w:val="5F5F5F"/>
                <w:sz w:val="18"/>
              </w:rPr>
              <w:t>Outline</w:t>
            </w:r>
            <w:r>
              <w:rPr>
                <w:color w:val="5F5F5F"/>
                <w:spacing w:val="-5"/>
                <w:sz w:val="18"/>
              </w:rPr>
              <w:t xml:space="preserve"> </w:t>
            </w:r>
            <w:r>
              <w:rPr>
                <w:color w:val="5F5F5F"/>
                <w:sz w:val="18"/>
              </w:rPr>
              <w:t>the</w:t>
            </w:r>
            <w:r>
              <w:rPr>
                <w:color w:val="5F5F5F"/>
                <w:spacing w:val="-3"/>
                <w:sz w:val="18"/>
              </w:rPr>
              <w:t xml:space="preserve"> </w:t>
            </w:r>
            <w:r>
              <w:rPr>
                <w:color w:val="5F5F5F"/>
                <w:sz w:val="18"/>
              </w:rPr>
              <w:t>project’s</w:t>
            </w:r>
            <w:r>
              <w:rPr>
                <w:color w:val="5F5F5F"/>
                <w:spacing w:val="-4"/>
                <w:sz w:val="18"/>
              </w:rPr>
              <w:t xml:space="preserve"> </w:t>
            </w:r>
            <w:r>
              <w:rPr>
                <w:color w:val="5F5F5F"/>
                <w:sz w:val="18"/>
              </w:rPr>
              <w:t>social</w:t>
            </w:r>
            <w:r>
              <w:rPr>
                <w:color w:val="5F5F5F"/>
                <w:spacing w:val="-4"/>
                <w:sz w:val="18"/>
              </w:rPr>
              <w:t xml:space="preserve"> </w:t>
            </w:r>
            <w:r>
              <w:rPr>
                <w:color w:val="5F5F5F"/>
                <w:sz w:val="18"/>
              </w:rPr>
              <w:t>procurement</w:t>
            </w:r>
            <w:r>
              <w:rPr>
                <w:color w:val="5F5F5F"/>
                <w:spacing w:val="-4"/>
                <w:sz w:val="18"/>
              </w:rPr>
              <w:t xml:space="preserve"> </w:t>
            </w:r>
            <w:r>
              <w:rPr>
                <w:color w:val="5F5F5F"/>
                <w:sz w:val="18"/>
              </w:rPr>
              <w:t>policies</w:t>
            </w:r>
            <w:r>
              <w:rPr>
                <w:color w:val="5F5F5F"/>
                <w:spacing w:val="-4"/>
                <w:sz w:val="18"/>
              </w:rPr>
              <w:t xml:space="preserve"> </w:t>
            </w:r>
            <w:r>
              <w:rPr>
                <w:color w:val="5F5F5F"/>
                <w:sz w:val="18"/>
              </w:rPr>
              <w:t>and</w:t>
            </w:r>
            <w:r>
              <w:rPr>
                <w:color w:val="5F5F5F"/>
                <w:spacing w:val="-5"/>
                <w:sz w:val="18"/>
              </w:rPr>
              <w:t xml:space="preserve"> </w:t>
            </w:r>
            <w:r>
              <w:rPr>
                <w:color w:val="5F5F5F"/>
                <w:sz w:val="18"/>
              </w:rPr>
              <w:t>local</w:t>
            </w:r>
            <w:r>
              <w:rPr>
                <w:color w:val="5F5F5F"/>
                <w:spacing w:val="-4"/>
                <w:sz w:val="18"/>
              </w:rPr>
              <w:t xml:space="preserve"> </w:t>
            </w:r>
            <w:r>
              <w:rPr>
                <w:color w:val="5F5F5F"/>
                <w:sz w:val="18"/>
              </w:rPr>
              <w:t>procurement</w:t>
            </w:r>
            <w:r>
              <w:rPr>
                <w:color w:val="5F5F5F"/>
                <w:spacing w:val="-4"/>
                <w:sz w:val="18"/>
              </w:rPr>
              <w:t xml:space="preserve"> </w:t>
            </w:r>
            <w:r>
              <w:rPr>
                <w:color w:val="5F5F5F"/>
                <w:sz w:val="18"/>
              </w:rPr>
              <w:t>policies</w:t>
            </w:r>
            <w:r>
              <w:rPr>
                <w:color w:val="5F5F5F"/>
                <w:spacing w:val="-4"/>
                <w:sz w:val="18"/>
              </w:rPr>
              <w:t xml:space="preserve"> </w:t>
            </w:r>
            <w:r>
              <w:rPr>
                <w:color w:val="5F5F5F"/>
                <w:sz w:val="18"/>
              </w:rPr>
              <w:t>considering</w:t>
            </w:r>
            <w:r>
              <w:rPr>
                <w:color w:val="5F5F5F"/>
                <w:spacing w:val="-5"/>
                <w:sz w:val="18"/>
              </w:rPr>
              <w:t xml:space="preserve"> </w:t>
            </w:r>
            <w:r>
              <w:rPr>
                <w:color w:val="5F5F5F"/>
                <w:sz w:val="18"/>
              </w:rPr>
              <w:t>each component and phase of construction.</w:t>
            </w:r>
          </w:p>
          <w:p w14:paraId="743E180A" w14:textId="77777777" w:rsidR="00A6660A" w:rsidRDefault="00165618">
            <w:pPr>
              <w:pStyle w:val="TableParagraph"/>
              <w:tabs>
                <w:tab w:val="left" w:pos="478"/>
              </w:tabs>
              <w:spacing w:before="39"/>
              <w:ind w:left="478" w:right="314" w:hanging="358"/>
              <w:rPr>
                <w:sz w:val="18"/>
              </w:rPr>
            </w:pPr>
            <w:r>
              <w:rPr>
                <w:noProof/>
              </w:rPr>
              <w:drawing>
                <wp:inline distT="0" distB="0" distL="0" distR="0" wp14:anchorId="095CF4F1" wp14:editId="4E2D6FA2">
                  <wp:extent cx="95250" cy="87629"/>
                  <wp:effectExtent l="0" t="0" r="0" b="0"/>
                  <wp:docPr id="254" name="Image 2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sz w:val="20"/>
              </w:rPr>
              <w:tab/>
            </w:r>
            <w:r>
              <w:rPr>
                <w:color w:val="5F5F5F"/>
                <w:sz w:val="18"/>
              </w:rPr>
              <w:t>Be</w:t>
            </w:r>
            <w:r>
              <w:rPr>
                <w:color w:val="5F5F5F"/>
                <w:spacing w:val="-4"/>
                <w:sz w:val="18"/>
              </w:rPr>
              <w:t xml:space="preserve"> </w:t>
            </w:r>
            <w:r>
              <w:rPr>
                <w:color w:val="5F5F5F"/>
                <w:sz w:val="18"/>
              </w:rPr>
              <w:t>developed</w:t>
            </w:r>
            <w:r>
              <w:rPr>
                <w:color w:val="5F5F5F"/>
                <w:spacing w:val="-4"/>
                <w:sz w:val="18"/>
              </w:rPr>
              <w:t xml:space="preserve"> </w:t>
            </w:r>
            <w:r>
              <w:rPr>
                <w:color w:val="5F5F5F"/>
                <w:sz w:val="18"/>
              </w:rPr>
              <w:t>in</w:t>
            </w:r>
            <w:r>
              <w:rPr>
                <w:color w:val="5F5F5F"/>
                <w:spacing w:val="-4"/>
                <w:sz w:val="18"/>
              </w:rPr>
              <w:t xml:space="preserve"> </w:t>
            </w:r>
            <w:r>
              <w:rPr>
                <w:color w:val="5F5F5F"/>
                <w:sz w:val="18"/>
              </w:rPr>
              <w:t>conjunction</w:t>
            </w:r>
            <w:r>
              <w:rPr>
                <w:color w:val="5F5F5F"/>
                <w:spacing w:val="-2"/>
                <w:sz w:val="18"/>
              </w:rPr>
              <w:t xml:space="preserve"> </w:t>
            </w:r>
            <w:r>
              <w:rPr>
                <w:color w:val="5F5F5F"/>
                <w:sz w:val="18"/>
              </w:rPr>
              <w:t>with</w:t>
            </w:r>
            <w:r>
              <w:rPr>
                <w:color w:val="5F5F5F"/>
                <w:spacing w:val="-4"/>
                <w:sz w:val="18"/>
              </w:rPr>
              <w:t xml:space="preserve"> </w:t>
            </w:r>
            <w:r>
              <w:rPr>
                <w:color w:val="5F5F5F"/>
                <w:sz w:val="18"/>
              </w:rPr>
              <w:t>the</w:t>
            </w:r>
            <w:r>
              <w:rPr>
                <w:color w:val="5F5F5F"/>
                <w:spacing w:val="-4"/>
                <w:sz w:val="18"/>
              </w:rPr>
              <w:t xml:space="preserve"> </w:t>
            </w:r>
            <w:r>
              <w:rPr>
                <w:color w:val="5F5F5F"/>
                <w:sz w:val="18"/>
              </w:rPr>
              <w:t>requirements</w:t>
            </w:r>
            <w:r>
              <w:rPr>
                <w:color w:val="5F5F5F"/>
                <w:spacing w:val="-3"/>
                <w:sz w:val="18"/>
              </w:rPr>
              <w:t xml:space="preserve"> </w:t>
            </w:r>
            <w:r>
              <w:rPr>
                <w:color w:val="5F5F5F"/>
                <w:sz w:val="18"/>
              </w:rPr>
              <w:t>under</w:t>
            </w:r>
            <w:r>
              <w:rPr>
                <w:color w:val="5F5F5F"/>
                <w:spacing w:val="-3"/>
                <w:sz w:val="18"/>
              </w:rPr>
              <w:t xml:space="preserve"> </w:t>
            </w:r>
            <w:r>
              <w:rPr>
                <w:color w:val="5F5F5F"/>
                <w:sz w:val="18"/>
              </w:rPr>
              <w:t>the</w:t>
            </w:r>
            <w:r>
              <w:rPr>
                <w:color w:val="5F5F5F"/>
                <w:spacing w:val="-2"/>
                <w:sz w:val="18"/>
              </w:rPr>
              <w:t xml:space="preserve"> </w:t>
            </w:r>
            <w:r>
              <w:rPr>
                <w:i/>
                <w:color w:val="5F5F5F"/>
                <w:sz w:val="18"/>
              </w:rPr>
              <w:t>Indigenous</w:t>
            </w:r>
            <w:r>
              <w:rPr>
                <w:i/>
                <w:color w:val="5F5F5F"/>
                <w:spacing w:val="-2"/>
                <w:sz w:val="18"/>
              </w:rPr>
              <w:t xml:space="preserve"> </w:t>
            </w:r>
            <w:r>
              <w:rPr>
                <w:i/>
                <w:color w:val="5F5F5F"/>
                <w:sz w:val="18"/>
              </w:rPr>
              <w:t>Employment</w:t>
            </w:r>
            <w:r>
              <w:rPr>
                <w:i/>
                <w:color w:val="5F5F5F"/>
                <w:spacing w:val="-3"/>
                <w:sz w:val="18"/>
              </w:rPr>
              <w:t xml:space="preserve"> </w:t>
            </w:r>
            <w:r>
              <w:rPr>
                <w:i/>
                <w:color w:val="5F5F5F"/>
                <w:sz w:val="18"/>
              </w:rPr>
              <w:t>and</w:t>
            </w:r>
            <w:r>
              <w:rPr>
                <w:i/>
                <w:color w:val="5F5F5F"/>
                <w:spacing w:val="-4"/>
                <w:sz w:val="18"/>
              </w:rPr>
              <w:t xml:space="preserve"> </w:t>
            </w:r>
            <w:r>
              <w:rPr>
                <w:i/>
                <w:color w:val="5F5F5F"/>
                <w:sz w:val="18"/>
              </w:rPr>
              <w:t>Supplier- use Infrastructure Framewor</w:t>
            </w:r>
            <w:r>
              <w:rPr>
                <w:color w:val="5F5F5F"/>
                <w:sz w:val="18"/>
              </w:rPr>
              <w:t>k (February 2019).</w:t>
            </w:r>
          </w:p>
          <w:p w14:paraId="0D2D3105" w14:textId="77777777" w:rsidR="00A6660A" w:rsidRDefault="00165618">
            <w:pPr>
              <w:pStyle w:val="TableParagraph"/>
              <w:tabs>
                <w:tab w:val="left" w:pos="478"/>
              </w:tabs>
              <w:spacing w:before="40"/>
              <w:ind w:left="478" w:right="275" w:hanging="358"/>
              <w:rPr>
                <w:sz w:val="18"/>
              </w:rPr>
            </w:pPr>
            <w:r>
              <w:rPr>
                <w:noProof/>
              </w:rPr>
              <w:drawing>
                <wp:inline distT="0" distB="0" distL="0" distR="0" wp14:anchorId="40206887" wp14:editId="3656D23E">
                  <wp:extent cx="95250" cy="87629"/>
                  <wp:effectExtent l="0" t="0" r="0" b="0"/>
                  <wp:docPr id="255" name="Image 2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sz w:val="20"/>
              </w:rPr>
              <w:tab/>
            </w:r>
            <w:r>
              <w:rPr>
                <w:color w:val="5F5F5F"/>
                <w:sz w:val="18"/>
              </w:rPr>
              <w:t>Identify</w:t>
            </w:r>
            <w:r>
              <w:rPr>
                <w:color w:val="5F5F5F"/>
                <w:spacing w:val="-3"/>
                <w:sz w:val="18"/>
              </w:rPr>
              <w:t xml:space="preserve"> </w:t>
            </w:r>
            <w:r>
              <w:rPr>
                <w:color w:val="5F5F5F"/>
                <w:sz w:val="18"/>
              </w:rPr>
              <w:t>a</w:t>
            </w:r>
            <w:r>
              <w:rPr>
                <w:color w:val="5F5F5F"/>
                <w:spacing w:val="-4"/>
                <w:sz w:val="18"/>
              </w:rPr>
              <w:t xml:space="preserve"> </w:t>
            </w:r>
            <w:r>
              <w:rPr>
                <w:color w:val="5F5F5F"/>
                <w:sz w:val="18"/>
              </w:rPr>
              <w:t>range</w:t>
            </w:r>
            <w:r>
              <w:rPr>
                <w:color w:val="5F5F5F"/>
                <w:spacing w:val="-4"/>
                <w:sz w:val="18"/>
              </w:rPr>
              <w:t xml:space="preserve"> </w:t>
            </w:r>
            <w:r>
              <w:rPr>
                <w:color w:val="5F5F5F"/>
                <w:sz w:val="18"/>
              </w:rPr>
              <w:t>of</w:t>
            </w:r>
            <w:r>
              <w:rPr>
                <w:color w:val="5F5F5F"/>
                <w:spacing w:val="-3"/>
                <w:sz w:val="18"/>
              </w:rPr>
              <w:t xml:space="preserve"> </w:t>
            </w:r>
            <w:r>
              <w:rPr>
                <w:color w:val="5F5F5F"/>
                <w:sz w:val="18"/>
              </w:rPr>
              <w:t>potential</w:t>
            </w:r>
            <w:r>
              <w:rPr>
                <w:color w:val="5F5F5F"/>
                <w:spacing w:val="-3"/>
                <w:sz w:val="18"/>
              </w:rPr>
              <w:t xml:space="preserve"> </w:t>
            </w:r>
            <w:r>
              <w:rPr>
                <w:color w:val="5F5F5F"/>
                <w:sz w:val="18"/>
              </w:rPr>
              <w:t>opportunities</w:t>
            </w:r>
            <w:r>
              <w:rPr>
                <w:color w:val="5F5F5F"/>
                <w:spacing w:val="-3"/>
                <w:sz w:val="18"/>
              </w:rPr>
              <w:t xml:space="preserve"> </w:t>
            </w:r>
            <w:r>
              <w:rPr>
                <w:color w:val="5F5F5F"/>
                <w:sz w:val="18"/>
              </w:rPr>
              <w:t>for</w:t>
            </w:r>
            <w:r>
              <w:rPr>
                <w:color w:val="5F5F5F"/>
                <w:spacing w:val="-2"/>
                <w:sz w:val="18"/>
              </w:rPr>
              <w:t xml:space="preserve"> </w:t>
            </w:r>
            <w:r>
              <w:rPr>
                <w:color w:val="5F5F5F"/>
                <w:sz w:val="18"/>
              </w:rPr>
              <w:t>jobseekers</w:t>
            </w:r>
            <w:r>
              <w:rPr>
                <w:color w:val="5F5F5F"/>
                <w:spacing w:val="-3"/>
                <w:sz w:val="18"/>
              </w:rPr>
              <w:t xml:space="preserve"> </w:t>
            </w:r>
            <w:r>
              <w:rPr>
                <w:color w:val="5F5F5F"/>
                <w:sz w:val="18"/>
              </w:rPr>
              <w:t>and</w:t>
            </w:r>
            <w:r>
              <w:rPr>
                <w:color w:val="5F5F5F"/>
                <w:spacing w:val="-4"/>
                <w:sz w:val="18"/>
              </w:rPr>
              <w:t xml:space="preserve"> </w:t>
            </w:r>
            <w:r>
              <w:rPr>
                <w:color w:val="5F5F5F"/>
                <w:sz w:val="18"/>
              </w:rPr>
              <w:t>businesses</w:t>
            </w:r>
            <w:r>
              <w:rPr>
                <w:color w:val="5F5F5F"/>
                <w:spacing w:val="-3"/>
                <w:sz w:val="18"/>
              </w:rPr>
              <w:t xml:space="preserve"> </w:t>
            </w:r>
            <w:r>
              <w:rPr>
                <w:color w:val="5F5F5F"/>
                <w:sz w:val="18"/>
              </w:rPr>
              <w:t>to</w:t>
            </w:r>
            <w:r>
              <w:rPr>
                <w:color w:val="5F5F5F"/>
                <w:spacing w:val="-4"/>
                <w:sz w:val="18"/>
              </w:rPr>
              <w:t xml:space="preserve"> </w:t>
            </w:r>
            <w:r>
              <w:rPr>
                <w:color w:val="5F5F5F"/>
                <w:sz w:val="18"/>
              </w:rPr>
              <w:t>be</w:t>
            </w:r>
            <w:r>
              <w:rPr>
                <w:color w:val="5F5F5F"/>
                <w:spacing w:val="-4"/>
                <w:sz w:val="18"/>
              </w:rPr>
              <w:t xml:space="preserve"> </w:t>
            </w:r>
            <w:r>
              <w:rPr>
                <w:color w:val="5F5F5F"/>
                <w:sz w:val="18"/>
              </w:rPr>
              <w:t>involved</w:t>
            </w:r>
            <w:r>
              <w:rPr>
                <w:color w:val="5F5F5F"/>
                <w:spacing w:val="-4"/>
                <w:sz w:val="18"/>
              </w:rPr>
              <w:t xml:space="preserve"> </w:t>
            </w:r>
            <w:r>
              <w:rPr>
                <w:color w:val="5F5F5F"/>
                <w:sz w:val="18"/>
              </w:rPr>
              <w:t>in</w:t>
            </w:r>
            <w:r>
              <w:rPr>
                <w:color w:val="5F5F5F"/>
                <w:spacing w:val="-4"/>
                <w:sz w:val="18"/>
              </w:rPr>
              <w:t xml:space="preserve"> </w:t>
            </w:r>
            <w:r>
              <w:rPr>
                <w:color w:val="5F5F5F"/>
                <w:sz w:val="18"/>
              </w:rPr>
              <w:t>the</w:t>
            </w:r>
            <w:r>
              <w:rPr>
                <w:color w:val="5F5F5F"/>
                <w:spacing w:val="-4"/>
                <w:sz w:val="18"/>
              </w:rPr>
              <w:t xml:space="preserve"> </w:t>
            </w:r>
            <w:r>
              <w:rPr>
                <w:color w:val="5F5F5F"/>
                <w:sz w:val="18"/>
              </w:rPr>
              <w:t>project across the construction supply chain.</w:t>
            </w:r>
          </w:p>
          <w:p w14:paraId="19BE4A2F" w14:textId="77777777" w:rsidR="00A6660A" w:rsidRDefault="00165618">
            <w:pPr>
              <w:pStyle w:val="TableParagraph"/>
              <w:tabs>
                <w:tab w:val="left" w:pos="478"/>
              </w:tabs>
              <w:spacing w:before="40"/>
              <w:ind w:left="478" w:right="438" w:hanging="358"/>
              <w:rPr>
                <w:sz w:val="18"/>
              </w:rPr>
            </w:pPr>
            <w:r>
              <w:rPr>
                <w:noProof/>
              </w:rPr>
              <w:drawing>
                <wp:inline distT="0" distB="0" distL="0" distR="0" wp14:anchorId="3BCC6E23" wp14:editId="2CAA17D9">
                  <wp:extent cx="95250" cy="87629"/>
                  <wp:effectExtent l="0" t="0" r="0" b="0"/>
                  <wp:docPr id="256" name="Image 2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descr="*"/>
                          <pic:cNvPicPr/>
                        </pic:nvPicPr>
                        <pic:blipFill>
                          <a:blip r:embed="rId7" cstate="print"/>
                          <a:stretch>
                            <a:fillRect/>
                          </a:stretch>
                        </pic:blipFill>
                        <pic:spPr>
                          <a:xfrm>
                            <a:off x="0" y="0"/>
                            <a:ext cx="95250" cy="87629"/>
                          </a:xfrm>
                          <a:prstGeom prst="rect">
                            <a:avLst/>
                          </a:prstGeom>
                        </pic:spPr>
                      </pic:pic>
                    </a:graphicData>
                  </a:graphic>
                </wp:inline>
              </w:drawing>
            </w:r>
            <w:r>
              <w:rPr>
                <w:rFonts w:ascii="Times New Roman" w:hAnsi="Times New Roman"/>
                <w:sz w:val="20"/>
              </w:rPr>
              <w:tab/>
            </w:r>
            <w:r>
              <w:rPr>
                <w:color w:val="5F5F5F"/>
                <w:sz w:val="18"/>
              </w:rPr>
              <w:t>Set</w:t>
            </w:r>
            <w:r>
              <w:rPr>
                <w:color w:val="5F5F5F"/>
                <w:spacing w:val="-3"/>
                <w:sz w:val="18"/>
              </w:rPr>
              <w:t xml:space="preserve"> </w:t>
            </w:r>
            <w:r>
              <w:rPr>
                <w:color w:val="5F5F5F"/>
                <w:sz w:val="18"/>
              </w:rPr>
              <w:t>employment</w:t>
            </w:r>
            <w:r>
              <w:rPr>
                <w:color w:val="5F5F5F"/>
                <w:spacing w:val="-3"/>
                <w:sz w:val="18"/>
              </w:rPr>
              <w:t xml:space="preserve"> </w:t>
            </w:r>
            <w:r>
              <w:rPr>
                <w:color w:val="5F5F5F"/>
                <w:sz w:val="18"/>
              </w:rPr>
              <w:t>targets</w:t>
            </w:r>
            <w:r>
              <w:rPr>
                <w:color w:val="5F5F5F"/>
                <w:spacing w:val="-3"/>
                <w:sz w:val="18"/>
              </w:rPr>
              <w:t xml:space="preserve"> </w:t>
            </w:r>
            <w:r>
              <w:rPr>
                <w:color w:val="5F5F5F"/>
                <w:sz w:val="18"/>
              </w:rPr>
              <w:t>with</w:t>
            </w:r>
            <w:r>
              <w:rPr>
                <w:color w:val="5F5F5F"/>
                <w:spacing w:val="-4"/>
                <w:sz w:val="18"/>
              </w:rPr>
              <w:t xml:space="preserve"> </w:t>
            </w:r>
            <w:r>
              <w:rPr>
                <w:color w:val="5F5F5F"/>
                <w:sz w:val="18"/>
              </w:rPr>
              <w:t>reference</w:t>
            </w:r>
            <w:r>
              <w:rPr>
                <w:color w:val="5F5F5F"/>
                <w:spacing w:val="-4"/>
                <w:sz w:val="18"/>
              </w:rPr>
              <w:t xml:space="preserve"> </w:t>
            </w:r>
            <w:r>
              <w:rPr>
                <w:color w:val="5F5F5F"/>
                <w:sz w:val="18"/>
              </w:rPr>
              <w:t>to</w:t>
            </w:r>
            <w:r>
              <w:rPr>
                <w:color w:val="5F5F5F"/>
                <w:spacing w:val="-4"/>
                <w:sz w:val="18"/>
              </w:rPr>
              <w:t xml:space="preserve"> </w:t>
            </w:r>
            <w:r>
              <w:rPr>
                <w:color w:val="5F5F5F"/>
                <w:sz w:val="18"/>
              </w:rPr>
              <w:t>the</w:t>
            </w:r>
            <w:r>
              <w:rPr>
                <w:color w:val="5F5F5F"/>
                <w:spacing w:val="-4"/>
                <w:sz w:val="18"/>
              </w:rPr>
              <w:t xml:space="preserve"> </w:t>
            </w:r>
            <w:r>
              <w:rPr>
                <w:color w:val="5F5F5F"/>
                <w:sz w:val="18"/>
              </w:rPr>
              <w:t>local</w:t>
            </w:r>
            <w:r>
              <w:rPr>
                <w:color w:val="5F5F5F"/>
                <w:spacing w:val="-3"/>
                <w:sz w:val="18"/>
              </w:rPr>
              <w:t xml:space="preserve"> </w:t>
            </w:r>
            <w:r>
              <w:rPr>
                <w:color w:val="5F5F5F"/>
                <w:sz w:val="18"/>
              </w:rPr>
              <w:t>First</w:t>
            </w:r>
            <w:r>
              <w:rPr>
                <w:color w:val="5F5F5F"/>
                <w:spacing w:val="-3"/>
                <w:sz w:val="18"/>
              </w:rPr>
              <w:t xml:space="preserve"> </w:t>
            </w:r>
            <w:r>
              <w:rPr>
                <w:color w:val="5F5F5F"/>
                <w:sz w:val="18"/>
              </w:rPr>
              <w:t>Peoples</w:t>
            </w:r>
            <w:r>
              <w:rPr>
                <w:color w:val="5F5F5F"/>
                <w:spacing w:val="-3"/>
                <w:sz w:val="18"/>
              </w:rPr>
              <w:t xml:space="preserve"> </w:t>
            </w:r>
            <w:r>
              <w:rPr>
                <w:color w:val="5F5F5F"/>
                <w:sz w:val="18"/>
              </w:rPr>
              <w:t>working</w:t>
            </w:r>
            <w:r>
              <w:rPr>
                <w:color w:val="5F5F5F"/>
                <w:spacing w:val="-2"/>
                <w:sz w:val="18"/>
              </w:rPr>
              <w:t xml:space="preserve"> </w:t>
            </w:r>
            <w:r>
              <w:rPr>
                <w:color w:val="5F5F5F"/>
                <w:sz w:val="18"/>
              </w:rPr>
              <w:t>age</w:t>
            </w:r>
            <w:r>
              <w:rPr>
                <w:color w:val="5F5F5F"/>
                <w:spacing w:val="-4"/>
                <w:sz w:val="18"/>
              </w:rPr>
              <w:t xml:space="preserve"> </w:t>
            </w:r>
            <w:r>
              <w:rPr>
                <w:color w:val="5F5F5F"/>
                <w:sz w:val="18"/>
              </w:rPr>
              <w:t>population</w:t>
            </w:r>
            <w:r>
              <w:rPr>
                <w:color w:val="5F5F5F"/>
                <w:spacing w:val="-2"/>
                <w:sz w:val="18"/>
              </w:rPr>
              <w:t xml:space="preserve"> </w:t>
            </w:r>
            <w:r>
              <w:rPr>
                <w:color w:val="5F5F5F"/>
                <w:sz w:val="18"/>
              </w:rPr>
              <w:t>within</w:t>
            </w:r>
            <w:r>
              <w:rPr>
                <w:color w:val="5F5F5F"/>
                <w:spacing w:val="-4"/>
                <w:sz w:val="18"/>
              </w:rPr>
              <w:t xml:space="preserve"> </w:t>
            </w:r>
            <w:r>
              <w:rPr>
                <w:color w:val="5F5F5F"/>
                <w:sz w:val="18"/>
              </w:rPr>
              <w:t>the project area and consistent with the ‘locals first principle’.</w:t>
            </w:r>
          </w:p>
          <w:p w14:paraId="3430BDD9" w14:textId="77777777" w:rsidR="00A6660A" w:rsidRDefault="00165618">
            <w:pPr>
              <w:pStyle w:val="TableParagraph"/>
              <w:tabs>
                <w:tab w:val="left" w:pos="478"/>
              </w:tabs>
              <w:spacing w:before="40"/>
              <w:ind w:left="478" w:right="527" w:hanging="358"/>
              <w:rPr>
                <w:sz w:val="18"/>
              </w:rPr>
            </w:pPr>
            <w:r>
              <w:rPr>
                <w:noProof/>
              </w:rPr>
              <w:drawing>
                <wp:inline distT="0" distB="0" distL="0" distR="0" wp14:anchorId="14619F39" wp14:editId="00261AD0">
                  <wp:extent cx="95249" cy="87615"/>
                  <wp:effectExtent l="0" t="0" r="0" b="0"/>
                  <wp:docPr id="257" name="Image 2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descr="*"/>
                          <pic:cNvPicPr/>
                        </pic:nvPicPr>
                        <pic:blipFill>
                          <a:blip r:embed="rId7" cstate="print"/>
                          <a:stretch>
                            <a:fillRect/>
                          </a:stretch>
                        </pic:blipFill>
                        <pic:spPr>
                          <a:xfrm>
                            <a:off x="0" y="0"/>
                            <a:ext cx="95249" cy="87615"/>
                          </a:xfrm>
                          <a:prstGeom prst="rect">
                            <a:avLst/>
                          </a:prstGeom>
                        </pic:spPr>
                      </pic:pic>
                    </a:graphicData>
                  </a:graphic>
                </wp:inline>
              </w:drawing>
            </w:r>
            <w:r>
              <w:rPr>
                <w:rFonts w:ascii="Times New Roman"/>
                <w:sz w:val="20"/>
              </w:rPr>
              <w:tab/>
            </w:r>
            <w:r>
              <w:rPr>
                <w:color w:val="5F5F5F"/>
                <w:sz w:val="18"/>
              </w:rPr>
              <w:t>Identify</w:t>
            </w:r>
            <w:r>
              <w:rPr>
                <w:color w:val="5F5F5F"/>
                <w:spacing w:val="-3"/>
                <w:sz w:val="18"/>
              </w:rPr>
              <w:t xml:space="preserve"> </w:t>
            </w:r>
            <w:r>
              <w:rPr>
                <w:color w:val="5F5F5F"/>
                <w:sz w:val="18"/>
              </w:rPr>
              <w:t>opportunities</w:t>
            </w:r>
            <w:r>
              <w:rPr>
                <w:color w:val="5F5F5F"/>
                <w:spacing w:val="-3"/>
                <w:sz w:val="18"/>
              </w:rPr>
              <w:t xml:space="preserve"> </w:t>
            </w:r>
            <w:r>
              <w:rPr>
                <w:color w:val="5F5F5F"/>
                <w:sz w:val="18"/>
              </w:rPr>
              <w:t>for</w:t>
            </w:r>
            <w:r>
              <w:rPr>
                <w:color w:val="5F5F5F"/>
                <w:spacing w:val="-3"/>
                <w:sz w:val="18"/>
              </w:rPr>
              <w:t xml:space="preserve"> </w:t>
            </w:r>
            <w:r>
              <w:rPr>
                <w:color w:val="5F5F5F"/>
                <w:sz w:val="18"/>
              </w:rPr>
              <w:t>females,</w:t>
            </w:r>
            <w:r>
              <w:rPr>
                <w:color w:val="5F5F5F"/>
                <w:spacing w:val="-3"/>
                <w:sz w:val="18"/>
              </w:rPr>
              <w:t xml:space="preserve"> </w:t>
            </w:r>
            <w:proofErr w:type="gramStart"/>
            <w:r>
              <w:rPr>
                <w:color w:val="5F5F5F"/>
                <w:sz w:val="18"/>
              </w:rPr>
              <w:t>youth</w:t>
            </w:r>
            <w:proofErr w:type="gramEnd"/>
            <w:r>
              <w:rPr>
                <w:color w:val="5F5F5F"/>
                <w:spacing w:val="-2"/>
                <w:sz w:val="18"/>
              </w:rPr>
              <w:t xml:space="preserve"> </w:t>
            </w:r>
            <w:r>
              <w:rPr>
                <w:color w:val="5F5F5F"/>
                <w:sz w:val="18"/>
              </w:rPr>
              <w:t>and</w:t>
            </w:r>
            <w:r>
              <w:rPr>
                <w:color w:val="5F5F5F"/>
                <w:spacing w:val="-2"/>
                <w:sz w:val="18"/>
              </w:rPr>
              <w:t xml:space="preserve"> </w:t>
            </w:r>
            <w:r>
              <w:rPr>
                <w:color w:val="5F5F5F"/>
                <w:sz w:val="18"/>
              </w:rPr>
              <w:t>other</w:t>
            </w:r>
            <w:r>
              <w:rPr>
                <w:color w:val="5F5F5F"/>
                <w:spacing w:val="-3"/>
                <w:sz w:val="18"/>
              </w:rPr>
              <w:t xml:space="preserve"> </w:t>
            </w:r>
            <w:r>
              <w:rPr>
                <w:color w:val="5F5F5F"/>
                <w:sz w:val="18"/>
              </w:rPr>
              <w:t>socially</w:t>
            </w:r>
            <w:r>
              <w:rPr>
                <w:color w:val="5F5F5F"/>
                <w:spacing w:val="-2"/>
                <w:sz w:val="18"/>
              </w:rPr>
              <w:t xml:space="preserve"> </w:t>
            </w:r>
            <w:r>
              <w:rPr>
                <w:color w:val="5F5F5F"/>
                <w:sz w:val="18"/>
              </w:rPr>
              <w:t>vulnerable</w:t>
            </w:r>
            <w:r>
              <w:rPr>
                <w:color w:val="5F5F5F"/>
                <w:spacing w:val="-4"/>
                <w:sz w:val="18"/>
              </w:rPr>
              <w:t xml:space="preserve"> </w:t>
            </w:r>
            <w:r>
              <w:rPr>
                <w:color w:val="5F5F5F"/>
                <w:sz w:val="18"/>
              </w:rPr>
              <w:t>groups</w:t>
            </w:r>
            <w:r>
              <w:rPr>
                <w:color w:val="5F5F5F"/>
                <w:spacing w:val="-3"/>
                <w:sz w:val="18"/>
              </w:rPr>
              <w:t xml:space="preserve"> </w:t>
            </w:r>
            <w:r>
              <w:rPr>
                <w:color w:val="5F5F5F"/>
                <w:sz w:val="18"/>
              </w:rPr>
              <w:t>to</w:t>
            </w:r>
            <w:r>
              <w:rPr>
                <w:color w:val="5F5F5F"/>
                <w:spacing w:val="-4"/>
                <w:sz w:val="18"/>
              </w:rPr>
              <w:t xml:space="preserve"> </w:t>
            </w:r>
            <w:r>
              <w:rPr>
                <w:color w:val="5F5F5F"/>
                <w:sz w:val="18"/>
              </w:rPr>
              <w:t>be</w:t>
            </w:r>
            <w:r>
              <w:rPr>
                <w:color w:val="5F5F5F"/>
                <w:spacing w:val="-4"/>
                <w:sz w:val="18"/>
              </w:rPr>
              <w:t xml:space="preserve"> </w:t>
            </w:r>
            <w:r>
              <w:rPr>
                <w:color w:val="5F5F5F"/>
                <w:sz w:val="18"/>
              </w:rPr>
              <w:t>involved</w:t>
            </w:r>
            <w:r>
              <w:rPr>
                <w:color w:val="5F5F5F"/>
                <w:spacing w:val="-4"/>
                <w:sz w:val="18"/>
              </w:rPr>
              <w:t xml:space="preserve"> </w:t>
            </w:r>
            <w:r>
              <w:rPr>
                <w:color w:val="5F5F5F"/>
                <w:sz w:val="18"/>
              </w:rPr>
              <w:t>in</w:t>
            </w:r>
            <w:r>
              <w:rPr>
                <w:color w:val="5F5F5F"/>
                <w:spacing w:val="-4"/>
                <w:sz w:val="18"/>
              </w:rPr>
              <w:t xml:space="preserve"> </w:t>
            </w:r>
            <w:r>
              <w:rPr>
                <w:color w:val="5F5F5F"/>
                <w:sz w:val="18"/>
              </w:rPr>
              <w:t>the project workforce.</w:t>
            </w:r>
          </w:p>
          <w:p w14:paraId="4CF00054" w14:textId="77777777" w:rsidR="00A6660A" w:rsidRDefault="00165618">
            <w:pPr>
              <w:pStyle w:val="TableParagraph"/>
              <w:spacing w:before="81"/>
              <w:ind w:left="120"/>
              <w:rPr>
                <w:sz w:val="18"/>
              </w:rPr>
            </w:pPr>
            <w:r>
              <w:rPr>
                <w:color w:val="5F5F5F"/>
                <w:sz w:val="18"/>
              </w:rPr>
              <w:t>The</w:t>
            </w:r>
            <w:r>
              <w:rPr>
                <w:color w:val="5F5F5F"/>
                <w:spacing w:val="-4"/>
                <w:sz w:val="18"/>
              </w:rPr>
              <w:t xml:space="preserve"> </w:t>
            </w:r>
            <w:r>
              <w:rPr>
                <w:color w:val="5F5F5F"/>
                <w:sz w:val="18"/>
              </w:rPr>
              <w:t>plan</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implemented</w:t>
            </w:r>
            <w:r>
              <w:rPr>
                <w:color w:val="5F5F5F"/>
                <w:spacing w:val="-3"/>
                <w:sz w:val="18"/>
              </w:rPr>
              <w:t xml:space="preserve"> </w:t>
            </w:r>
            <w:r>
              <w:rPr>
                <w:color w:val="5F5F5F"/>
                <w:sz w:val="18"/>
              </w:rPr>
              <w:t>during</w:t>
            </w:r>
            <w:r>
              <w:rPr>
                <w:color w:val="5F5F5F"/>
                <w:spacing w:val="-3"/>
                <w:sz w:val="18"/>
              </w:rPr>
              <w:t xml:space="preserve"> </w:t>
            </w:r>
            <w:r>
              <w:rPr>
                <w:color w:val="5F5F5F"/>
                <w:sz w:val="18"/>
              </w:rPr>
              <w:t>construction</w:t>
            </w:r>
            <w:r>
              <w:rPr>
                <w:color w:val="5F5F5F"/>
                <w:spacing w:val="-3"/>
                <w:sz w:val="18"/>
              </w:rPr>
              <w:t xml:space="preserve"> </w:t>
            </w:r>
            <w:r>
              <w:rPr>
                <w:color w:val="5F5F5F"/>
                <w:sz w:val="18"/>
              </w:rPr>
              <w:t>and</w:t>
            </w:r>
            <w:r>
              <w:rPr>
                <w:color w:val="5F5F5F"/>
                <w:spacing w:val="-3"/>
                <w:sz w:val="18"/>
              </w:rPr>
              <w:t xml:space="preserve"> </w:t>
            </w:r>
            <w:r>
              <w:rPr>
                <w:color w:val="5F5F5F"/>
                <w:spacing w:val="-2"/>
                <w:sz w:val="18"/>
              </w:rPr>
              <w:t>operation.</w:t>
            </w:r>
          </w:p>
        </w:tc>
      </w:tr>
    </w:tbl>
    <w:p w14:paraId="525405A3" w14:textId="77777777" w:rsidR="00A6660A" w:rsidRDefault="00A6660A">
      <w:pPr>
        <w:rPr>
          <w:sz w:val="18"/>
        </w:rPr>
        <w:sectPr w:rsidR="00A6660A">
          <w:pgSz w:w="11910" w:h="16840"/>
          <w:pgMar w:top="980" w:right="563" w:bottom="800" w:left="560" w:header="467" w:footer="612" w:gutter="0"/>
          <w:cols w:space="720"/>
        </w:sectPr>
      </w:pPr>
    </w:p>
    <w:p w14:paraId="7C690E16" w14:textId="77777777" w:rsidR="00A6660A" w:rsidRDefault="00A6660A">
      <w:pPr>
        <w:pStyle w:val="BodyText"/>
      </w:pPr>
    </w:p>
    <w:p w14:paraId="654E53F5" w14:textId="77777777" w:rsidR="00A6660A" w:rsidRDefault="00A6660A">
      <w:pPr>
        <w:pStyle w:val="BodyText"/>
        <w:spacing w:before="140"/>
      </w:pPr>
    </w:p>
    <w:p w14:paraId="08F7C27D" w14:textId="77777777" w:rsidR="00A6660A" w:rsidRDefault="00165618">
      <w:pPr>
        <w:pStyle w:val="BodyText"/>
        <w:spacing w:line="360" w:lineRule="auto"/>
        <w:ind w:left="574" w:right="618"/>
      </w:pPr>
      <w:r>
        <w:rPr>
          <w:color w:val="585858"/>
        </w:rPr>
        <w:t>EPRs</w:t>
      </w:r>
      <w:r>
        <w:rPr>
          <w:color w:val="585858"/>
          <w:spacing w:val="-1"/>
        </w:rPr>
        <w:t xml:space="preserve"> </w:t>
      </w:r>
      <w:r>
        <w:rPr>
          <w:color w:val="585858"/>
        </w:rPr>
        <w:t>from</w:t>
      </w:r>
      <w:r>
        <w:rPr>
          <w:color w:val="585858"/>
          <w:spacing w:val="-2"/>
        </w:rPr>
        <w:t xml:space="preserve"> </w:t>
      </w:r>
      <w:r>
        <w:rPr>
          <w:color w:val="585858"/>
        </w:rPr>
        <w:t>other</w:t>
      </w:r>
      <w:r>
        <w:rPr>
          <w:color w:val="585858"/>
          <w:spacing w:val="-2"/>
        </w:rPr>
        <w:t xml:space="preserve"> </w:t>
      </w:r>
      <w:r>
        <w:rPr>
          <w:color w:val="585858"/>
        </w:rPr>
        <w:t>technical</w:t>
      </w:r>
      <w:r>
        <w:rPr>
          <w:color w:val="585858"/>
          <w:spacing w:val="-3"/>
        </w:rPr>
        <w:t xml:space="preserve"> </w:t>
      </w:r>
      <w:r>
        <w:rPr>
          <w:color w:val="585858"/>
        </w:rPr>
        <w:t>studies</w:t>
      </w:r>
      <w:r>
        <w:rPr>
          <w:color w:val="585858"/>
          <w:spacing w:val="-1"/>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relied</w:t>
      </w:r>
      <w:r>
        <w:rPr>
          <w:color w:val="585858"/>
          <w:spacing w:val="-2"/>
        </w:rPr>
        <w:t xml:space="preserve"> </w:t>
      </w:r>
      <w:r>
        <w:rPr>
          <w:color w:val="585858"/>
        </w:rPr>
        <w:t>on</w:t>
      </w:r>
      <w:r>
        <w:rPr>
          <w:color w:val="585858"/>
          <w:spacing w:val="-2"/>
        </w:rPr>
        <w:t xml:space="preserve"> </w:t>
      </w:r>
      <w:r>
        <w:rPr>
          <w:color w:val="585858"/>
        </w:rPr>
        <w:t>to</w:t>
      </w:r>
      <w:r>
        <w:rPr>
          <w:color w:val="585858"/>
          <w:spacing w:val="-2"/>
        </w:rPr>
        <w:t xml:space="preserve"> </w:t>
      </w:r>
      <w:r>
        <w:rPr>
          <w:color w:val="585858"/>
        </w:rPr>
        <w:t>mitigate</w:t>
      </w:r>
      <w:r>
        <w:rPr>
          <w:color w:val="585858"/>
          <w:spacing w:val="-2"/>
        </w:rPr>
        <w:t xml:space="preserve"> </w:t>
      </w:r>
      <w:r>
        <w:rPr>
          <w:color w:val="585858"/>
        </w:rPr>
        <w:t>or</w:t>
      </w:r>
      <w:r>
        <w:rPr>
          <w:color w:val="585858"/>
          <w:spacing w:val="-1"/>
        </w:rPr>
        <w:t xml:space="preserve"> </w:t>
      </w:r>
      <w:r>
        <w:rPr>
          <w:color w:val="585858"/>
        </w:rPr>
        <w:t>enhance</w:t>
      </w:r>
      <w:r>
        <w:rPr>
          <w:color w:val="585858"/>
          <w:spacing w:val="-2"/>
        </w:rPr>
        <w:t xml:space="preserve"> </w:t>
      </w:r>
      <w:r>
        <w:rPr>
          <w:color w:val="585858"/>
        </w:rPr>
        <w:t>many</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impacts</w:t>
      </w:r>
      <w:r>
        <w:rPr>
          <w:color w:val="585858"/>
          <w:spacing w:val="-1"/>
        </w:rPr>
        <w:t xml:space="preserve"> </w:t>
      </w:r>
      <w:r>
        <w:rPr>
          <w:color w:val="585858"/>
        </w:rPr>
        <w:t>identified</w:t>
      </w:r>
      <w:r>
        <w:rPr>
          <w:color w:val="585858"/>
          <w:spacing w:val="-2"/>
        </w:rPr>
        <w:t xml:space="preserve"> </w:t>
      </w:r>
      <w:r>
        <w:rPr>
          <w:color w:val="585858"/>
        </w:rPr>
        <w:t>in the SIA. These studies include:</w:t>
      </w:r>
    </w:p>
    <w:p w14:paraId="23ECD8C7" w14:textId="77777777" w:rsidR="00A6660A" w:rsidRDefault="00165618">
      <w:pPr>
        <w:pStyle w:val="BodyText"/>
        <w:spacing w:before="120"/>
        <w:ind w:left="574"/>
      </w:pPr>
      <w:r>
        <w:rPr>
          <w:noProof/>
        </w:rPr>
        <w:drawing>
          <wp:inline distT="0" distB="0" distL="0" distR="0" wp14:anchorId="50DF4D84" wp14:editId="21ADA463">
            <wp:extent cx="107949" cy="100317"/>
            <wp:effectExtent l="0" t="0" r="0" b="0"/>
            <wp:docPr id="258" name="Image 2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descr="*"/>
                    <pic:cNvPicPr/>
                  </pic:nvPicPr>
                  <pic:blipFill>
                    <a:blip r:embed="rId7" cstate="print"/>
                    <a:stretch>
                      <a:fillRect/>
                    </a:stretch>
                  </pic:blipFill>
                  <pic:spPr>
                    <a:xfrm>
                      <a:off x="0" y="0"/>
                      <a:ext cx="107949" cy="100317"/>
                    </a:xfrm>
                    <a:prstGeom prst="rect">
                      <a:avLst/>
                    </a:prstGeom>
                  </pic:spPr>
                </pic:pic>
              </a:graphicData>
            </a:graphic>
          </wp:inline>
        </w:drawing>
      </w:r>
      <w:r>
        <w:rPr>
          <w:rFonts w:ascii="Times New Roman" w:hAnsi="Times New Roman"/>
          <w:spacing w:val="40"/>
        </w:rPr>
        <w:t xml:space="preserve">  </w:t>
      </w:r>
      <w:r>
        <w:rPr>
          <w:color w:val="5F5F5F"/>
        </w:rPr>
        <w:t>Terrestrial ecology (Volume 2, Chapter 2 – Terrestrial ecology)</w:t>
      </w:r>
    </w:p>
    <w:p w14:paraId="504519F1" w14:textId="77777777" w:rsidR="00A6660A" w:rsidRDefault="00A6660A">
      <w:pPr>
        <w:pStyle w:val="BodyText"/>
        <w:spacing w:before="6"/>
      </w:pPr>
    </w:p>
    <w:p w14:paraId="06010F9E" w14:textId="77777777" w:rsidR="00A6660A" w:rsidRDefault="00165618">
      <w:pPr>
        <w:pStyle w:val="BodyText"/>
        <w:ind w:left="574"/>
      </w:pPr>
      <w:r>
        <w:rPr>
          <w:noProof/>
        </w:rPr>
        <w:drawing>
          <wp:inline distT="0" distB="0" distL="0" distR="0" wp14:anchorId="1D882D41" wp14:editId="0C3CCE70">
            <wp:extent cx="107949" cy="100316"/>
            <wp:effectExtent l="0" t="0" r="0" b="0"/>
            <wp:docPr id="259" name="Image 2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descr="*"/>
                    <pic:cNvPicPr/>
                  </pic:nvPicPr>
                  <pic:blipFill>
                    <a:blip r:embed="rId7" cstate="print"/>
                    <a:stretch>
                      <a:fillRect/>
                    </a:stretch>
                  </pic:blipFill>
                  <pic:spPr>
                    <a:xfrm>
                      <a:off x="0" y="0"/>
                      <a:ext cx="107949" cy="100316"/>
                    </a:xfrm>
                    <a:prstGeom prst="rect">
                      <a:avLst/>
                    </a:prstGeom>
                  </pic:spPr>
                </pic:pic>
              </a:graphicData>
            </a:graphic>
          </wp:inline>
        </w:drawing>
      </w:r>
      <w:r>
        <w:rPr>
          <w:rFonts w:ascii="Times New Roman" w:hAnsi="Times New Roman"/>
          <w:spacing w:val="40"/>
        </w:rPr>
        <w:t xml:space="preserve">  </w:t>
      </w:r>
      <w:r>
        <w:rPr>
          <w:color w:val="5F5F5F"/>
        </w:rPr>
        <w:t>Marine ecology (Volume 3, Chapter 2 – Marine ecology)</w:t>
      </w:r>
    </w:p>
    <w:p w14:paraId="71C0C470" w14:textId="77777777" w:rsidR="00A6660A" w:rsidRDefault="00A6660A">
      <w:pPr>
        <w:pStyle w:val="BodyText"/>
        <w:spacing w:before="4"/>
      </w:pPr>
    </w:p>
    <w:p w14:paraId="0B3CE4B1" w14:textId="77777777" w:rsidR="00A6660A" w:rsidRDefault="00165618">
      <w:pPr>
        <w:pStyle w:val="BodyText"/>
        <w:ind w:left="573"/>
      </w:pPr>
      <w:r>
        <w:rPr>
          <w:noProof/>
        </w:rPr>
        <w:drawing>
          <wp:inline distT="0" distB="0" distL="0" distR="0" wp14:anchorId="13C85E88" wp14:editId="08DF3198">
            <wp:extent cx="107949" cy="100329"/>
            <wp:effectExtent l="0" t="0" r="0" b="0"/>
            <wp:docPr id="260" name="Image 26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descr="*"/>
                    <pic:cNvPicPr/>
                  </pic:nvPicPr>
                  <pic:blipFill>
                    <a:blip r:embed="rId7" cstate="print"/>
                    <a:stretch>
                      <a:fillRect/>
                    </a:stretch>
                  </pic:blipFill>
                  <pic:spPr>
                    <a:xfrm>
                      <a:off x="0" y="0"/>
                      <a:ext cx="107949" cy="100329"/>
                    </a:xfrm>
                    <a:prstGeom prst="rect">
                      <a:avLst/>
                    </a:prstGeom>
                  </pic:spPr>
                </pic:pic>
              </a:graphicData>
            </a:graphic>
          </wp:inline>
        </w:drawing>
      </w:r>
      <w:r>
        <w:rPr>
          <w:rFonts w:ascii="Times New Roman" w:hAnsi="Times New Roman"/>
          <w:spacing w:val="40"/>
        </w:rPr>
        <w:t xml:space="preserve">  </w:t>
      </w:r>
      <w:r>
        <w:rPr>
          <w:color w:val="5F5F5F"/>
        </w:rPr>
        <w:t>Marine resource used (Volume 3, Chapter 3 – Marine resource use)</w:t>
      </w:r>
    </w:p>
    <w:p w14:paraId="3A1E1246" w14:textId="77777777" w:rsidR="00A6660A" w:rsidRDefault="00A6660A">
      <w:pPr>
        <w:pStyle w:val="BodyText"/>
        <w:spacing w:before="6"/>
      </w:pPr>
    </w:p>
    <w:p w14:paraId="2EAFD535" w14:textId="77777777" w:rsidR="00A6660A" w:rsidRDefault="00165618">
      <w:pPr>
        <w:pStyle w:val="BodyText"/>
        <w:ind w:left="573"/>
      </w:pPr>
      <w:r>
        <w:rPr>
          <w:noProof/>
        </w:rPr>
        <w:drawing>
          <wp:inline distT="0" distB="0" distL="0" distR="0" wp14:anchorId="757E51CF" wp14:editId="0A1557E1">
            <wp:extent cx="107949" cy="100329"/>
            <wp:effectExtent l="0" t="0" r="0" b="0"/>
            <wp:docPr id="261" name="Image 2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descr="*"/>
                    <pic:cNvPicPr/>
                  </pic:nvPicPr>
                  <pic:blipFill>
                    <a:blip r:embed="rId7" cstate="print"/>
                    <a:stretch>
                      <a:fillRect/>
                    </a:stretch>
                  </pic:blipFill>
                  <pic:spPr>
                    <a:xfrm>
                      <a:off x="0" y="0"/>
                      <a:ext cx="107949" cy="100329"/>
                    </a:xfrm>
                    <a:prstGeom prst="rect">
                      <a:avLst/>
                    </a:prstGeom>
                  </pic:spPr>
                </pic:pic>
              </a:graphicData>
            </a:graphic>
          </wp:inline>
        </w:drawing>
      </w:r>
      <w:r>
        <w:rPr>
          <w:rFonts w:ascii="Times New Roman" w:hAnsi="Times New Roman"/>
          <w:spacing w:val="40"/>
        </w:rPr>
        <w:t xml:space="preserve">  </w:t>
      </w:r>
      <w:r>
        <w:rPr>
          <w:color w:val="5F5F5F"/>
        </w:rPr>
        <w:t>Tasmanian terrestrial and coastal processes – Noise and vibration report (</w:t>
      </w:r>
      <w:r>
        <w:rPr>
          <w:color w:val="585858"/>
        </w:rPr>
        <w:t>Marshall Day 2024)</w:t>
      </w:r>
    </w:p>
    <w:p w14:paraId="2A931A90" w14:textId="77777777" w:rsidR="00A6660A" w:rsidRDefault="00A6660A">
      <w:pPr>
        <w:pStyle w:val="BodyText"/>
        <w:spacing w:before="4"/>
      </w:pPr>
    </w:p>
    <w:p w14:paraId="686EC4A7" w14:textId="77777777" w:rsidR="00A6660A" w:rsidRDefault="00165618">
      <w:pPr>
        <w:pStyle w:val="BodyText"/>
        <w:ind w:left="573"/>
      </w:pPr>
      <w:r>
        <w:rPr>
          <w:noProof/>
        </w:rPr>
        <w:drawing>
          <wp:inline distT="0" distB="0" distL="0" distR="0" wp14:anchorId="6FD918F2" wp14:editId="769EDD51">
            <wp:extent cx="107949" cy="100329"/>
            <wp:effectExtent l="0" t="0" r="0" b="0"/>
            <wp:docPr id="262" name="Image 2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descr="*"/>
                    <pic:cNvPicPr/>
                  </pic:nvPicPr>
                  <pic:blipFill>
                    <a:blip r:embed="rId7" cstate="print"/>
                    <a:stretch>
                      <a:fillRect/>
                    </a:stretch>
                  </pic:blipFill>
                  <pic:spPr>
                    <a:xfrm>
                      <a:off x="0" y="0"/>
                      <a:ext cx="107949" cy="100329"/>
                    </a:xfrm>
                    <a:prstGeom prst="rect">
                      <a:avLst/>
                    </a:prstGeom>
                  </pic:spPr>
                </pic:pic>
              </a:graphicData>
            </a:graphic>
          </wp:inline>
        </w:drawing>
      </w:r>
      <w:r>
        <w:rPr>
          <w:rFonts w:ascii="Times New Roman"/>
          <w:spacing w:val="40"/>
        </w:rPr>
        <w:t xml:space="preserve">  </w:t>
      </w:r>
      <w:r>
        <w:rPr>
          <w:color w:val="5F5F5F"/>
        </w:rPr>
        <w:t>Tasmanian component - Air quality impact assessment (Katestone 2024)</w:t>
      </w:r>
    </w:p>
    <w:p w14:paraId="7C7B194D" w14:textId="77777777" w:rsidR="00A6660A" w:rsidRDefault="00A6660A">
      <w:pPr>
        <w:pStyle w:val="BodyText"/>
        <w:spacing w:before="6"/>
      </w:pPr>
    </w:p>
    <w:p w14:paraId="198688A0" w14:textId="77777777" w:rsidR="00A6660A" w:rsidRDefault="00165618">
      <w:pPr>
        <w:pStyle w:val="BodyText"/>
        <w:ind w:left="573"/>
      </w:pPr>
      <w:r>
        <w:rPr>
          <w:noProof/>
        </w:rPr>
        <w:drawing>
          <wp:inline distT="0" distB="0" distL="0" distR="0" wp14:anchorId="479D71B9" wp14:editId="7E20A570">
            <wp:extent cx="107949" cy="100329"/>
            <wp:effectExtent l="0" t="0" r="0" b="0"/>
            <wp:docPr id="263" name="Image 2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descr="*"/>
                    <pic:cNvPicPr/>
                  </pic:nvPicPr>
                  <pic:blipFill>
                    <a:blip r:embed="rId7" cstate="print"/>
                    <a:stretch>
                      <a:fillRect/>
                    </a:stretch>
                  </pic:blipFill>
                  <pic:spPr>
                    <a:xfrm>
                      <a:off x="0" y="0"/>
                      <a:ext cx="107949" cy="100329"/>
                    </a:xfrm>
                    <a:prstGeom prst="rect">
                      <a:avLst/>
                    </a:prstGeom>
                  </pic:spPr>
                </pic:pic>
              </a:graphicData>
            </a:graphic>
          </wp:inline>
        </w:drawing>
      </w:r>
      <w:r>
        <w:rPr>
          <w:rFonts w:ascii="Times New Roman" w:hAnsi="Times New Roman"/>
          <w:spacing w:val="40"/>
        </w:rPr>
        <w:t xml:space="preserve">  </w:t>
      </w:r>
      <w:r>
        <w:rPr>
          <w:color w:val="5F5F5F"/>
        </w:rPr>
        <w:t>Contaminated land and acid sulfate soils – Heybridge converter station (Tetra Tech Coffey 2024)</w:t>
      </w:r>
    </w:p>
    <w:p w14:paraId="59341A18" w14:textId="77777777" w:rsidR="00A6660A" w:rsidRDefault="00A6660A">
      <w:pPr>
        <w:pStyle w:val="BodyText"/>
        <w:spacing w:before="4"/>
      </w:pPr>
    </w:p>
    <w:p w14:paraId="3ED9FEDC" w14:textId="77777777" w:rsidR="00A6660A" w:rsidRDefault="00165618">
      <w:pPr>
        <w:pStyle w:val="BodyText"/>
        <w:spacing w:line="360" w:lineRule="auto"/>
        <w:ind w:left="933" w:right="618" w:hanging="360"/>
      </w:pPr>
      <w:r>
        <w:rPr>
          <w:noProof/>
        </w:rPr>
        <w:drawing>
          <wp:inline distT="0" distB="0" distL="0" distR="0" wp14:anchorId="4577B4B8" wp14:editId="1C5CDA93">
            <wp:extent cx="107949" cy="100316"/>
            <wp:effectExtent l="0" t="0" r="0" b="0"/>
            <wp:docPr id="264" name="Image 2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descr="*"/>
                    <pic:cNvPicPr/>
                  </pic:nvPicPr>
                  <pic:blipFill>
                    <a:blip r:embed="rId7" cstate="print"/>
                    <a:stretch>
                      <a:fillRect/>
                    </a:stretch>
                  </pic:blipFill>
                  <pic:spPr>
                    <a:xfrm>
                      <a:off x="0" y="0"/>
                      <a:ext cx="107949" cy="100316"/>
                    </a:xfrm>
                    <a:prstGeom prst="rect">
                      <a:avLst/>
                    </a:prstGeom>
                  </pic:spPr>
                </pic:pic>
              </a:graphicData>
            </a:graphic>
          </wp:inline>
        </w:drawing>
      </w:r>
      <w:r>
        <w:rPr>
          <w:rFonts w:ascii="Times New Roman" w:hAnsi="Times New Roman"/>
          <w:spacing w:val="80"/>
          <w:w w:val="150"/>
        </w:rPr>
        <w:t xml:space="preserve"> </w:t>
      </w:r>
      <w:r>
        <w:rPr>
          <w:color w:val="5F5F5F"/>
        </w:rPr>
        <w:t>Tasmanian</w:t>
      </w:r>
      <w:r>
        <w:rPr>
          <w:color w:val="5F5F5F"/>
          <w:spacing w:val="-3"/>
        </w:rPr>
        <w:t xml:space="preserve"> </w:t>
      </w:r>
      <w:r>
        <w:rPr>
          <w:color w:val="5F5F5F"/>
        </w:rPr>
        <w:t>terrestrial</w:t>
      </w:r>
      <w:r>
        <w:rPr>
          <w:color w:val="5F5F5F"/>
          <w:spacing w:val="-3"/>
        </w:rPr>
        <w:t xml:space="preserve"> </w:t>
      </w:r>
      <w:r>
        <w:rPr>
          <w:color w:val="5F5F5F"/>
        </w:rPr>
        <w:t>and</w:t>
      </w:r>
      <w:r>
        <w:rPr>
          <w:color w:val="5F5F5F"/>
          <w:spacing w:val="-3"/>
        </w:rPr>
        <w:t xml:space="preserve"> </w:t>
      </w:r>
      <w:r>
        <w:rPr>
          <w:color w:val="5F5F5F"/>
        </w:rPr>
        <w:t>coastal</w:t>
      </w:r>
      <w:r>
        <w:rPr>
          <w:color w:val="5F5F5F"/>
          <w:spacing w:val="-3"/>
        </w:rPr>
        <w:t xml:space="preserve"> </w:t>
      </w:r>
      <w:r>
        <w:rPr>
          <w:color w:val="5F5F5F"/>
        </w:rPr>
        <w:t>processes</w:t>
      </w:r>
      <w:r>
        <w:rPr>
          <w:color w:val="5F5F5F"/>
          <w:spacing w:val="-3"/>
        </w:rPr>
        <w:t xml:space="preserve"> </w:t>
      </w:r>
      <w:r>
        <w:rPr>
          <w:color w:val="5F5F5F"/>
        </w:rPr>
        <w:t>–</w:t>
      </w:r>
      <w:r>
        <w:rPr>
          <w:color w:val="5F5F5F"/>
          <w:spacing w:val="-3"/>
        </w:rPr>
        <w:t xml:space="preserve"> </w:t>
      </w:r>
      <w:r>
        <w:rPr>
          <w:color w:val="5F5F5F"/>
        </w:rPr>
        <w:t>Landscape</w:t>
      </w:r>
      <w:r>
        <w:rPr>
          <w:color w:val="5F5F5F"/>
          <w:spacing w:val="-3"/>
        </w:rPr>
        <w:t xml:space="preserve"> </w:t>
      </w:r>
      <w:r>
        <w:rPr>
          <w:color w:val="5F5F5F"/>
        </w:rPr>
        <w:t>and</w:t>
      </w:r>
      <w:r>
        <w:rPr>
          <w:color w:val="5F5F5F"/>
          <w:spacing w:val="-3"/>
        </w:rPr>
        <w:t xml:space="preserve"> </w:t>
      </w:r>
      <w:r>
        <w:rPr>
          <w:color w:val="5F5F5F"/>
        </w:rPr>
        <w:t>visual</w:t>
      </w:r>
      <w:r>
        <w:rPr>
          <w:color w:val="5F5F5F"/>
          <w:spacing w:val="-3"/>
        </w:rPr>
        <w:t xml:space="preserve"> </w:t>
      </w:r>
      <w:r>
        <w:rPr>
          <w:color w:val="5F5F5F"/>
        </w:rPr>
        <w:t>impact</w:t>
      </w:r>
      <w:r>
        <w:rPr>
          <w:color w:val="5F5F5F"/>
          <w:spacing w:val="-3"/>
        </w:rPr>
        <w:t xml:space="preserve"> </w:t>
      </w:r>
      <w:r>
        <w:rPr>
          <w:color w:val="5F5F5F"/>
        </w:rPr>
        <w:t>assessment</w:t>
      </w:r>
      <w:r>
        <w:rPr>
          <w:color w:val="5F5F5F"/>
          <w:spacing w:val="-3"/>
        </w:rPr>
        <w:t xml:space="preserve"> </w:t>
      </w:r>
      <w:r>
        <w:rPr>
          <w:color w:val="5F5F5F"/>
        </w:rPr>
        <w:t>(Landform Architects 2024)</w:t>
      </w:r>
    </w:p>
    <w:p w14:paraId="4C13063A" w14:textId="77777777" w:rsidR="00A6660A" w:rsidRDefault="00165618">
      <w:pPr>
        <w:pStyle w:val="BodyText"/>
        <w:spacing w:before="120"/>
        <w:ind w:left="574"/>
      </w:pPr>
      <w:r>
        <w:rPr>
          <w:noProof/>
        </w:rPr>
        <w:drawing>
          <wp:inline distT="0" distB="0" distL="0" distR="0" wp14:anchorId="313A0A2D" wp14:editId="1AA532D9">
            <wp:extent cx="107949" cy="100316"/>
            <wp:effectExtent l="0" t="0" r="0" b="0"/>
            <wp:docPr id="265" name="Image 2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descr="*"/>
                    <pic:cNvPicPr/>
                  </pic:nvPicPr>
                  <pic:blipFill>
                    <a:blip r:embed="rId7" cstate="print"/>
                    <a:stretch>
                      <a:fillRect/>
                    </a:stretch>
                  </pic:blipFill>
                  <pic:spPr>
                    <a:xfrm>
                      <a:off x="0" y="0"/>
                      <a:ext cx="107949" cy="100316"/>
                    </a:xfrm>
                    <a:prstGeom prst="rect">
                      <a:avLst/>
                    </a:prstGeom>
                  </pic:spPr>
                </pic:pic>
              </a:graphicData>
            </a:graphic>
          </wp:inline>
        </w:drawing>
      </w:r>
      <w:r>
        <w:rPr>
          <w:rFonts w:ascii="Times New Roman"/>
          <w:spacing w:val="40"/>
        </w:rPr>
        <w:t xml:space="preserve">  </w:t>
      </w:r>
      <w:r>
        <w:rPr>
          <w:color w:val="5F5F5F"/>
        </w:rPr>
        <w:t>Tasmania - Traffic and transport (Stantec 2024).</w:t>
      </w:r>
    </w:p>
    <w:p w14:paraId="10E2C3C7" w14:textId="77777777" w:rsidR="00A6660A" w:rsidRDefault="00A6660A">
      <w:pPr>
        <w:pStyle w:val="BodyText"/>
        <w:spacing w:before="6"/>
      </w:pPr>
    </w:p>
    <w:p w14:paraId="667D6190" w14:textId="77777777" w:rsidR="00A6660A" w:rsidRDefault="00165618">
      <w:pPr>
        <w:pStyle w:val="BodyText"/>
        <w:spacing w:line="360" w:lineRule="auto"/>
        <w:ind w:left="573" w:right="578"/>
      </w:pPr>
      <w:r>
        <w:rPr>
          <w:color w:val="5F5F5F"/>
        </w:rPr>
        <w:t>The</w:t>
      </w:r>
      <w:r>
        <w:rPr>
          <w:color w:val="5F5F5F"/>
          <w:spacing w:val="-2"/>
        </w:rPr>
        <w:t xml:space="preserve"> </w:t>
      </w:r>
      <w:r>
        <w:rPr>
          <w:color w:val="5F5F5F"/>
        </w:rPr>
        <w:t>complete</w:t>
      </w:r>
      <w:r>
        <w:rPr>
          <w:color w:val="5F5F5F"/>
          <w:spacing w:val="-3"/>
        </w:rPr>
        <w:t xml:space="preserve"> </w:t>
      </w:r>
      <w:r>
        <w:rPr>
          <w:color w:val="5F5F5F"/>
        </w:rPr>
        <w:t>list</w:t>
      </w:r>
      <w:r>
        <w:rPr>
          <w:color w:val="5F5F5F"/>
          <w:spacing w:val="-2"/>
        </w:rPr>
        <w:t xml:space="preserve"> </w:t>
      </w:r>
      <w:r>
        <w:rPr>
          <w:color w:val="5F5F5F"/>
        </w:rPr>
        <w:t>of</w:t>
      </w:r>
      <w:r>
        <w:rPr>
          <w:color w:val="5F5F5F"/>
          <w:spacing w:val="-2"/>
        </w:rPr>
        <w:t xml:space="preserve"> </w:t>
      </w:r>
      <w:r>
        <w:rPr>
          <w:color w:val="5F5F5F"/>
        </w:rPr>
        <w:t>EPRs</w:t>
      </w:r>
      <w:r>
        <w:rPr>
          <w:color w:val="5F5F5F"/>
          <w:spacing w:val="-2"/>
        </w:rPr>
        <w:t xml:space="preserve"> </w:t>
      </w:r>
      <w:r>
        <w:rPr>
          <w:color w:val="5F5F5F"/>
        </w:rPr>
        <w:t>for</w:t>
      </w:r>
      <w:r>
        <w:rPr>
          <w:color w:val="5F5F5F"/>
          <w:spacing w:val="-2"/>
        </w:rPr>
        <w:t xml:space="preserve"> </w:t>
      </w:r>
      <w:r>
        <w:rPr>
          <w:color w:val="5F5F5F"/>
        </w:rPr>
        <w:t>the</w:t>
      </w:r>
      <w:r>
        <w:rPr>
          <w:color w:val="5F5F5F"/>
          <w:spacing w:val="-2"/>
        </w:rPr>
        <w:t xml:space="preserve"> </w:t>
      </w:r>
      <w:r>
        <w:rPr>
          <w:color w:val="5F5F5F"/>
        </w:rPr>
        <w:t>EIS/EES</w:t>
      </w:r>
      <w:r>
        <w:rPr>
          <w:color w:val="5F5F5F"/>
          <w:spacing w:val="-2"/>
        </w:rPr>
        <w:t xml:space="preserve"> </w:t>
      </w:r>
      <w:r>
        <w:rPr>
          <w:color w:val="5F5F5F"/>
        </w:rPr>
        <w:t>is</w:t>
      </w:r>
      <w:r>
        <w:rPr>
          <w:color w:val="5F5F5F"/>
          <w:spacing w:val="-2"/>
        </w:rPr>
        <w:t xml:space="preserve"> </w:t>
      </w:r>
      <w:r>
        <w:rPr>
          <w:color w:val="5F5F5F"/>
        </w:rPr>
        <w:t>provided</w:t>
      </w:r>
      <w:r>
        <w:rPr>
          <w:color w:val="5F5F5F"/>
          <w:spacing w:val="-2"/>
        </w:rPr>
        <w:t xml:space="preserve"> </w:t>
      </w:r>
      <w:r>
        <w:rPr>
          <w:color w:val="5F5F5F"/>
        </w:rPr>
        <w:t>in</w:t>
      </w:r>
      <w:r>
        <w:rPr>
          <w:color w:val="5F5F5F"/>
          <w:spacing w:val="-2"/>
        </w:rPr>
        <w:t xml:space="preserve"> </w:t>
      </w:r>
      <w:r>
        <w:rPr>
          <w:color w:val="5F5F5F"/>
        </w:rPr>
        <w:t>Volume</w:t>
      </w:r>
      <w:r>
        <w:rPr>
          <w:color w:val="5F5F5F"/>
          <w:spacing w:val="-2"/>
        </w:rPr>
        <w:t xml:space="preserve"> </w:t>
      </w:r>
      <w:r>
        <w:rPr>
          <w:color w:val="5F5F5F"/>
        </w:rPr>
        <w:t>5,</w:t>
      </w:r>
      <w:r>
        <w:rPr>
          <w:color w:val="5F5F5F"/>
          <w:spacing w:val="-2"/>
        </w:rPr>
        <w:t xml:space="preserve"> </w:t>
      </w:r>
      <w:r>
        <w:rPr>
          <w:color w:val="5F5F5F"/>
        </w:rPr>
        <w:t>Chapter</w:t>
      </w:r>
      <w:r>
        <w:rPr>
          <w:color w:val="5F5F5F"/>
          <w:spacing w:val="-2"/>
        </w:rPr>
        <w:t xml:space="preserve"> </w:t>
      </w:r>
      <w:r>
        <w:rPr>
          <w:color w:val="5F5F5F"/>
        </w:rPr>
        <w:t>2</w:t>
      </w:r>
      <w:r>
        <w:rPr>
          <w:color w:val="5F5F5F"/>
          <w:spacing w:val="-2"/>
        </w:rPr>
        <w:t xml:space="preserve"> </w:t>
      </w:r>
      <w:r>
        <w:rPr>
          <w:color w:val="5F5F5F"/>
        </w:rPr>
        <w:t>–</w:t>
      </w:r>
      <w:r>
        <w:rPr>
          <w:color w:val="5F5F5F"/>
          <w:spacing w:val="-3"/>
        </w:rPr>
        <w:t xml:space="preserve"> </w:t>
      </w:r>
      <w:r>
        <w:rPr>
          <w:color w:val="5F5F5F"/>
        </w:rPr>
        <w:t>Environmental</w:t>
      </w:r>
      <w:r>
        <w:rPr>
          <w:color w:val="5F5F5F"/>
          <w:spacing w:val="-2"/>
        </w:rPr>
        <w:t xml:space="preserve"> </w:t>
      </w:r>
      <w:r>
        <w:rPr>
          <w:color w:val="5F5F5F"/>
        </w:rPr>
        <w:t>Management Framework. Volume 5, Chapter 2 provides EPRs relevant to the assessment of the project under Commonwealth and Victorian legislation. EPRs from other technical studies for the Tasmanian components of the project are included separate EIS documentation to address the requirements of the EPA Tasmania.</w:t>
      </w:r>
    </w:p>
    <w:p w14:paraId="7314BAF5" w14:textId="77777777" w:rsidR="00A6660A" w:rsidRDefault="00A6660A">
      <w:pPr>
        <w:pStyle w:val="BodyText"/>
        <w:spacing w:before="131"/>
      </w:pPr>
    </w:p>
    <w:p w14:paraId="7D554D8C" w14:textId="77777777" w:rsidR="00A6660A" w:rsidRDefault="00165618">
      <w:pPr>
        <w:pStyle w:val="Heading1"/>
        <w:numPr>
          <w:ilvl w:val="1"/>
          <w:numId w:val="8"/>
        </w:numPr>
        <w:tabs>
          <w:tab w:val="left" w:pos="1423"/>
        </w:tabs>
        <w:ind w:left="1423" w:hanging="849"/>
        <w:jc w:val="left"/>
      </w:pPr>
      <w:bookmarkStart w:id="33" w:name="3.7_Residual_impacts"/>
      <w:bookmarkEnd w:id="33"/>
      <w:r>
        <w:rPr>
          <w:color w:val="18314A"/>
        </w:rPr>
        <w:t>Residual</w:t>
      </w:r>
      <w:r>
        <w:rPr>
          <w:color w:val="18314A"/>
          <w:spacing w:val="-4"/>
        </w:rPr>
        <w:t xml:space="preserve"> </w:t>
      </w:r>
      <w:r>
        <w:rPr>
          <w:color w:val="18314A"/>
          <w:spacing w:val="-2"/>
        </w:rPr>
        <w:t>impacts</w:t>
      </w:r>
    </w:p>
    <w:p w14:paraId="4C8D0080" w14:textId="77777777" w:rsidR="00A6660A" w:rsidRDefault="00165618">
      <w:pPr>
        <w:pStyle w:val="BodyText"/>
        <w:spacing w:before="319" w:line="360" w:lineRule="auto"/>
        <w:ind w:left="573" w:right="618"/>
      </w:pPr>
      <w:r>
        <w:rPr>
          <w:color w:val="585858"/>
        </w:rPr>
        <w:t>After the implementation of EPRs, all major impacts will be reduced to either high or moderate. Eleven impacts</w:t>
      </w:r>
      <w:r>
        <w:rPr>
          <w:color w:val="585858"/>
          <w:spacing w:val="-1"/>
        </w:rPr>
        <w:t xml:space="preserve"> </w:t>
      </w:r>
      <w:r>
        <w:rPr>
          <w:color w:val="585858"/>
        </w:rPr>
        <w:t>are</w:t>
      </w:r>
      <w:r>
        <w:rPr>
          <w:color w:val="585858"/>
          <w:spacing w:val="-2"/>
        </w:rPr>
        <w:t xml:space="preserve"> </w:t>
      </w:r>
      <w:r>
        <w:rPr>
          <w:color w:val="585858"/>
        </w:rPr>
        <w:t>considered</w:t>
      </w:r>
      <w:r>
        <w:rPr>
          <w:color w:val="585858"/>
          <w:spacing w:val="-2"/>
        </w:rPr>
        <w:t xml:space="preserve"> </w:t>
      </w:r>
      <w:r>
        <w:rPr>
          <w:color w:val="585858"/>
        </w:rPr>
        <w:t>high</w:t>
      </w:r>
      <w:r>
        <w:rPr>
          <w:color w:val="585858"/>
          <w:spacing w:val="-2"/>
        </w:rPr>
        <w:t xml:space="preserve"> </w:t>
      </w:r>
      <w:r>
        <w:rPr>
          <w:color w:val="585858"/>
        </w:rPr>
        <w:t>after</w:t>
      </w:r>
      <w:r>
        <w:rPr>
          <w:color w:val="585858"/>
          <w:spacing w:val="-1"/>
        </w:rPr>
        <w:t xml:space="preserve"> </w:t>
      </w:r>
      <w:r>
        <w:rPr>
          <w:color w:val="585858"/>
        </w:rPr>
        <w:t>mitigation,</w:t>
      </w:r>
      <w:r>
        <w:rPr>
          <w:color w:val="585858"/>
          <w:spacing w:val="-2"/>
        </w:rPr>
        <w:t xml:space="preserve"> </w:t>
      </w:r>
      <w:r>
        <w:rPr>
          <w:color w:val="585858"/>
        </w:rPr>
        <w:t>three</w:t>
      </w:r>
      <w:r>
        <w:rPr>
          <w:color w:val="585858"/>
          <w:spacing w:val="-2"/>
        </w:rPr>
        <w:t xml:space="preserve"> </w:t>
      </w:r>
      <w:r>
        <w:rPr>
          <w:color w:val="585858"/>
        </w:rPr>
        <w:t>of</w:t>
      </w:r>
      <w:r>
        <w:rPr>
          <w:color w:val="585858"/>
          <w:spacing w:val="-4"/>
        </w:rPr>
        <w:t xml:space="preserve"> </w:t>
      </w:r>
      <w:r>
        <w:rPr>
          <w:color w:val="585858"/>
        </w:rPr>
        <w:t>which</w:t>
      </w:r>
      <w:r>
        <w:rPr>
          <w:color w:val="585858"/>
          <w:spacing w:val="-2"/>
        </w:rPr>
        <w:t xml:space="preserve"> </w:t>
      </w:r>
      <w:r>
        <w:rPr>
          <w:color w:val="585858"/>
        </w:rPr>
        <w:t>are</w:t>
      </w:r>
      <w:r>
        <w:rPr>
          <w:color w:val="585858"/>
          <w:spacing w:val="-2"/>
        </w:rPr>
        <w:t xml:space="preserve"> </w:t>
      </w:r>
      <w:r>
        <w:rPr>
          <w:color w:val="585858"/>
        </w:rPr>
        <w:t>positive.</w:t>
      </w:r>
      <w:r>
        <w:rPr>
          <w:color w:val="585858"/>
          <w:spacing w:val="-4"/>
        </w:rPr>
        <w:t xml:space="preserve"> </w:t>
      </w:r>
      <w:r>
        <w:rPr>
          <w:color w:val="585858"/>
        </w:rPr>
        <w:t>In</w:t>
      </w:r>
      <w:r>
        <w:rPr>
          <w:color w:val="585858"/>
          <w:spacing w:val="-2"/>
        </w:rPr>
        <w:t xml:space="preserve"> </w:t>
      </w:r>
      <w:r>
        <w:rPr>
          <w:color w:val="585858"/>
        </w:rPr>
        <w:t>addition,</w:t>
      </w:r>
      <w:r>
        <w:rPr>
          <w:color w:val="585858"/>
          <w:spacing w:val="-2"/>
        </w:rPr>
        <w:t xml:space="preserve"> </w:t>
      </w:r>
      <w:r>
        <w:rPr>
          <w:color w:val="585858"/>
        </w:rPr>
        <w:t>13</w:t>
      </w:r>
      <w:r>
        <w:rPr>
          <w:color w:val="585858"/>
          <w:spacing w:val="-2"/>
        </w:rPr>
        <w:t xml:space="preserve"> </w:t>
      </w:r>
      <w:r>
        <w:rPr>
          <w:color w:val="585858"/>
        </w:rPr>
        <w:t>moderate</w:t>
      </w:r>
      <w:r>
        <w:rPr>
          <w:color w:val="585858"/>
          <w:spacing w:val="-2"/>
        </w:rPr>
        <w:t xml:space="preserve"> </w:t>
      </w:r>
      <w:r>
        <w:rPr>
          <w:color w:val="585858"/>
        </w:rPr>
        <w:t>residual impacts (five positives) and nine low residual impacts (two positives) were assessed.</w:t>
      </w:r>
    </w:p>
    <w:p w14:paraId="58590617" w14:textId="77777777" w:rsidR="00A6660A" w:rsidRDefault="00165618">
      <w:pPr>
        <w:pStyle w:val="BodyText"/>
        <w:spacing w:before="119"/>
        <w:ind w:left="573"/>
      </w:pPr>
      <w:r>
        <w:rPr>
          <w:color w:val="585858"/>
        </w:rPr>
        <w:t>Below</w:t>
      </w:r>
      <w:r>
        <w:rPr>
          <w:color w:val="585858"/>
          <w:spacing w:val="-5"/>
        </w:rPr>
        <w:t xml:space="preserve"> </w:t>
      </w:r>
      <w:r>
        <w:rPr>
          <w:color w:val="585858"/>
        </w:rPr>
        <w:t>is</w:t>
      </w:r>
      <w:r>
        <w:rPr>
          <w:color w:val="585858"/>
          <w:spacing w:val="-2"/>
        </w:rPr>
        <w:t xml:space="preserve"> </w:t>
      </w:r>
      <w:r>
        <w:rPr>
          <w:color w:val="585858"/>
        </w:rPr>
        <w:t>a</w:t>
      </w:r>
      <w:r>
        <w:rPr>
          <w:color w:val="585858"/>
          <w:spacing w:val="-4"/>
        </w:rPr>
        <w:t xml:space="preserve"> </w:t>
      </w:r>
      <w:r>
        <w:rPr>
          <w:color w:val="585858"/>
        </w:rPr>
        <w:t>summary</w:t>
      </w:r>
      <w:r>
        <w:rPr>
          <w:color w:val="585858"/>
          <w:spacing w:val="-2"/>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high</w:t>
      </w:r>
      <w:r>
        <w:rPr>
          <w:color w:val="585858"/>
          <w:spacing w:val="-3"/>
        </w:rPr>
        <w:t xml:space="preserve"> </w:t>
      </w:r>
      <w:r>
        <w:rPr>
          <w:color w:val="585858"/>
        </w:rPr>
        <w:t>residual</w:t>
      </w:r>
      <w:r>
        <w:rPr>
          <w:color w:val="585858"/>
          <w:spacing w:val="-4"/>
        </w:rPr>
        <w:t xml:space="preserve"> </w:t>
      </w:r>
      <w:r>
        <w:rPr>
          <w:color w:val="585858"/>
        </w:rPr>
        <w:t>impacts,</w:t>
      </w:r>
      <w:r>
        <w:rPr>
          <w:color w:val="585858"/>
          <w:spacing w:val="-4"/>
        </w:rPr>
        <w:t xml:space="preserve"> </w:t>
      </w:r>
      <w:r>
        <w:rPr>
          <w:color w:val="585858"/>
        </w:rPr>
        <w:t>three</w:t>
      </w:r>
      <w:r>
        <w:rPr>
          <w:color w:val="585858"/>
          <w:spacing w:val="-3"/>
        </w:rPr>
        <w:t xml:space="preserve"> </w:t>
      </w:r>
      <w:r>
        <w:rPr>
          <w:color w:val="585858"/>
        </w:rPr>
        <w:t>which</w:t>
      </w:r>
      <w:r>
        <w:rPr>
          <w:color w:val="585858"/>
          <w:spacing w:val="-3"/>
        </w:rPr>
        <w:t xml:space="preserve"> </w:t>
      </w:r>
      <w:r>
        <w:rPr>
          <w:color w:val="585858"/>
        </w:rPr>
        <w:t>are</w:t>
      </w:r>
      <w:r>
        <w:rPr>
          <w:color w:val="585858"/>
          <w:spacing w:val="-3"/>
        </w:rPr>
        <w:t xml:space="preserve"> </w:t>
      </w:r>
      <w:r>
        <w:rPr>
          <w:color w:val="585858"/>
        </w:rPr>
        <w:t>positive</w:t>
      </w:r>
      <w:r>
        <w:rPr>
          <w:color w:val="585858"/>
          <w:spacing w:val="-3"/>
        </w:rPr>
        <w:t xml:space="preserve"> </w:t>
      </w:r>
      <w:r>
        <w:rPr>
          <w:color w:val="585858"/>
        </w:rPr>
        <w:t>and</w:t>
      </w:r>
      <w:r>
        <w:rPr>
          <w:color w:val="585858"/>
          <w:spacing w:val="-3"/>
        </w:rPr>
        <w:t xml:space="preserve"> </w:t>
      </w:r>
      <w:r>
        <w:rPr>
          <w:color w:val="585858"/>
        </w:rPr>
        <w:t>eight</w:t>
      </w:r>
      <w:r>
        <w:rPr>
          <w:color w:val="585858"/>
          <w:spacing w:val="-3"/>
        </w:rPr>
        <w:t xml:space="preserve"> </w:t>
      </w:r>
      <w:r>
        <w:rPr>
          <w:color w:val="585858"/>
        </w:rPr>
        <w:t>which</w:t>
      </w:r>
      <w:r>
        <w:rPr>
          <w:color w:val="585858"/>
          <w:spacing w:val="-3"/>
        </w:rPr>
        <w:t xml:space="preserve"> </w:t>
      </w:r>
      <w:r>
        <w:rPr>
          <w:color w:val="585858"/>
        </w:rPr>
        <w:t>are</w:t>
      </w:r>
      <w:r>
        <w:rPr>
          <w:color w:val="585858"/>
          <w:spacing w:val="-4"/>
        </w:rPr>
        <w:t xml:space="preserve"> </w:t>
      </w:r>
      <w:r>
        <w:rPr>
          <w:color w:val="585858"/>
          <w:spacing w:val="-2"/>
        </w:rPr>
        <w:t>negative:</w:t>
      </w:r>
    </w:p>
    <w:p w14:paraId="6A4B8728" w14:textId="77777777" w:rsidR="00A6660A" w:rsidRDefault="00A6660A">
      <w:pPr>
        <w:pStyle w:val="BodyText"/>
        <w:spacing w:before="6"/>
      </w:pPr>
    </w:p>
    <w:p w14:paraId="6E8CEB76" w14:textId="77777777" w:rsidR="00A6660A" w:rsidRDefault="00165618">
      <w:pPr>
        <w:pStyle w:val="BodyText"/>
        <w:spacing w:line="360" w:lineRule="auto"/>
        <w:ind w:left="933" w:right="618" w:hanging="360"/>
      </w:pPr>
      <w:r>
        <w:rPr>
          <w:noProof/>
        </w:rPr>
        <w:drawing>
          <wp:inline distT="0" distB="0" distL="0" distR="0" wp14:anchorId="4E9C61C8" wp14:editId="60602346">
            <wp:extent cx="107949" cy="100329"/>
            <wp:effectExtent l="0" t="0" r="0" b="0"/>
            <wp:docPr id="266" name="Image 26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descr="*"/>
                    <pic:cNvPicPr/>
                  </pic:nvPicPr>
                  <pic:blipFill>
                    <a:blip r:embed="rId7" cstate="print"/>
                    <a:stretch>
                      <a:fillRect/>
                    </a:stretch>
                  </pic:blipFill>
                  <pic:spPr>
                    <a:xfrm>
                      <a:off x="0" y="0"/>
                      <a:ext cx="107949" cy="100329"/>
                    </a:xfrm>
                    <a:prstGeom prst="rect">
                      <a:avLst/>
                    </a:prstGeom>
                  </pic:spPr>
                </pic:pic>
              </a:graphicData>
            </a:graphic>
          </wp:inline>
        </w:drawing>
      </w:r>
      <w:r>
        <w:rPr>
          <w:rFonts w:ascii="Times New Roman"/>
          <w:spacing w:val="80"/>
          <w:w w:val="150"/>
        </w:rPr>
        <w:t xml:space="preserve"> </w:t>
      </w:r>
      <w:r>
        <w:rPr>
          <w:color w:val="5F5F5F"/>
        </w:rPr>
        <w:t>Construction</w:t>
      </w:r>
      <w:r>
        <w:rPr>
          <w:color w:val="5F5F5F"/>
          <w:spacing w:val="-4"/>
        </w:rPr>
        <w:t xml:space="preserve"> </w:t>
      </w:r>
      <w:r>
        <w:rPr>
          <w:color w:val="5F5F5F"/>
        </w:rPr>
        <w:t>activity</w:t>
      </w:r>
      <w:r>
        <w:rPr>
          <w:color w:val="5F5F5F"/>
          <w:spacing w:val="-2"/>
        </w:rPr>
        <w:t xml:space="preserve"> </w:t>
      </w:r>
      <w:r>
        <w:rPr>
          <w:color w:val="5F5F5F"/>
        </w:rPr>
        <w:t>undertaken</w:t>
      </w:r>
      <w:r>
        <w:rPr>
          <w:color w:val="5F5F5F"/>
          <w:spacing w:val="-3"/>
        </w:rPr>
        <w:t xml:space="preserve"> </w:t>
      </w:r>
      <w:r>
        <w:rPr>
          <w:color w:val="5F5F5F"/>
        </w:rPr>
        <w:t>outside</w:t>
      </w:r>
      <w:r>
        <w:rPr>
          <w:color w:val="5F5F5F"/>
          <w:spacing w:val="-4"/>
        </w:rPr>
        <w:t xml:space="preserve"> </w:t>
      </w:r>
      <w:r>
        <w:rPr>
          <w:color w:val="5F5F5F"/>
        </w:rPr>
        <w:t>of</w:t>
      </w:r>
      <w:r>
        <w:rPr>
          <w:color w:val="5F5F5F"/>
          <w:spacing w:val="-3"/>
        </w:rPr>
        <w:t xml:space="preserve"> </w:t>
      </w:r>
      <w:r>
        <w:rPr>
          <w:color w:val="5F5F5F"/>
        </w:rPr>
        <w:t>regular</w:t>
      </w:r>
      <w:r>
        <w:rPr>
          <w:color w:val="5F5F5F"/>
          <w:spacing w:val="-2"/>
        </w:rPr>
        <w:t xml:space="preserve"> </w:t>
      </w:r>
      <w:r>
        <w:rPr>
          <w:color w:val="5F5F5F"/>
        </w:rPr>
        <w:t>working</w:t>
      </w:r>
      <w:r>
        <w:rPr>
          <w:color w:val="5F5F5F"/>
          <w:spacing w:val="-3"/>
        </w:rPr>
        <w:t xml:space="preserve"> </w:t>
      </w:r>
      <w:r>
        <w:rPr>
          <w:color w:val="5F5F5F"/>
        </w:rPr>
        <w:t>hours</w:t>
      </w:r>
      <w:r>
        <w:rPr>
          <w:color w:val="5F5F5F"/>
          <w:spacing w:val="-2"/>
        </w:rPr>
        <w:t xml:space="preserve"> </w:t>
      </w:r>
      <w:r>
        <w:rPr>
          <w:color w:val="5F5F5F"/>
        </w:rPr>
        <w:t>to</w:t>
      </w:r>
      <w:r>
        <w:rPr>
          <w:color w:val="5F5F5F"/>
          <w:spacing w:val="-3"/>
        </w:rPr>
        <w:t xml:space="preserve"> </w:t>
      </w:r>
      <w:r>
        <w:rPr>
          <w:color w:val="5F5F5F"/>
        </w:rPr>
        <w:t>complete</w:t>
      </w:r>
      <w:r>
        <w:rPr>
          <w:color w:val="5F5F5F"/>
          <w:spacing w:val="-4"/>
        </w:rPr>
        <w:t xml:space="preserve"> </w:t>
      </w:r>
      <w:r>
        <w:rPr>
          <w:color w:val="5F5F5F"/>
        </w:rPr>
        <w:t>shore</w:t>
      </w:r>
      <w:r>
        <w:rPr>
          <w:color w:val="5F5F5F"/>
          <w:spacing w:val="-3"/>
        </w:rPr>
        <w:t xml:space="preserve"> </w:t>
      </w:r>
      <w:r>
        <w:rPr>
          <w:color w:val="5F5F5F"/>
        </w:rPr>
        <w:t>crossing</w:t>
      </w:r>
      <w:r>
        <w:rPr>
          <w:color w:val="5F5F5F"/>
          <w:spacing w:val="-4"/>
        </w:rPr>
        <w:t xml:space="preserve"> </w:t>
      </w:r>
      <w:r>
        <w:rPr>
          <w:color w:val="5F5F5F"/>
        </w:rPr>
        <w:t>works,</w:t>
      </w:r>
      <w:r>
        <w:rPr>
          <w:color w:val="5F5F5F"/>
          <w:spacing w:val="-3"/>
        </w:rPr>
        <w:t xml:space="preserve"> </w:t>
      </w:r>
      <w:r>
        <w:rPr>
          <w:color w:val="5F5F5F"/>
        </w:rPr>
        <w:t>may generate noise levels exceeding sleep disturbance measures.</w:t>
      </w:r>
    </w:p>
    <w:p w14:paraId="2F31F738" w14:textId="77777777" w:rsidR="00A6660A" w:rsidRDefault="00165618">
      <w:pPr>
        <w:pStyle w:val="BodyText"/>
        <w:spacing w:before="120" w:line="360" w:lineRule="auto"/>
        <w:ind w:left="933" w:right="618" w:hanging="360"/>
      </w:pPr>
      <w:r>
        <w:rPr>
          <w:noProof/>
        </w:rPr>
        <w:drawing>
          <wp:inline distT="0" distB="0" distL="0" distR="0" wp14:anchorId="63362AAA" wp14:editId="300FADBA">
            <wp:extent cx="107949" cy="100329"/>
            <wp:effectExtent l="0" t="0" r="0" b="0"/>
            <wp:docPr id="267" name="Image 2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descr="*"/>
                    <pic:cNvPicPr/>
                  </pic:nvPicPr>
                  <pic:blipFill>
                    <a:blip r:embed="rId7" cstate="print"/>
                    <a:stretch>
                      <a:fillRect/>
                    </a:stretch>
                  </pic:blipFill>
                  <pic:spPr>
                    <a:xfrm>
                      <a:off x="0" y="0"/>
                      <a:ext cx="107949" cy="100329"/>
                    </a:xfrm>
                    <a:prstGeom prst="rect">
                      <a:avLst/>
                    </a:prstGeom>
                  </pic:spPr>
                </pic:pic>
              </a:graphicData>
            </a:graphic>
          </wp:inline>
        </w:drawing>
      </w:r>
      <w:r>
        <w:rPr>
          <w:rFonts w:ascii="Times New Roman"/>
          <w:spacing w:val="80"/>
          <w:w w:val="150"/>
        </w:rPr>
        <w:t xml:space="preserve"> </w:t>
      </w:r>
      <w:r>
        <w:rPr>
          <w:color w:val="5F5F5F"/>
        </w:rPr>
        <w:t>Construction</w:t>
      </w:r>
      <w:r>
        <w:rPr>
          <w:color w:val="5F5F5F"/>
          <w:spacing w:val="-4"/>
        </w:rPr>
        <w:t xml:space="preserve"> </w:t>
      </w:r>
      <w:r>
        <w:rPr>
          <w:color w:val="5F5F5F"/>
        </w:rPr>
        <w:t>may</w:t>
      </w:r>
      <w:r>
        <w:rPr>
          <w:color w:val="5F5F5F"/>
          <w:spacing w:val="-3"/>
        </w:rPr>
        <w:t xml:space="preserve"> </w:t>
      </w:r>
      <w:r>
        <w:rPr>
          <w:color w:val="5F5F5F"/>
        </w:rPr>
        <w:t>contribute</w:t>
      </w:r>
      <w:r>
        <w:rPr>
          <w:color w:val="5F5F5F"/>
          <w:spacing w:val="-3"/>
        </w:rPr>
        <w:t xml:space="preserve"> </w:t>
      </w:r>
      <w:r>
        <w:rPr>
          <w:color w:val="5F5F5F"/>
        </w:rPr>
        <w:t>to</w:t>
      </w:r>
      <w:r>
        <w:rPr>
          <w:color w:val="5F5F5F"/>
          <w:spacing w:val="-3"/>
        </w:rPr>
        <w:t xml:space="preserve"> </w:t>
      </w:r>
      <w:r>
        <w:rPr>
          <w:color w:val="5F5F5F"/>
        </w:rPr>
        <w:t>the</w:t>
      </w:r>
      <w:r>
        <w:rPr>
          <w:color w:val="5F5F5F"/>
          <w:spacing w:val="-3"/>
        </w:rPr>
        <w:t xml:space="preserve"> </w:t>
      </w:r>
      <w:r>
        <w:rPr>
          <w:color w:val="5F5F5F"/>
        </w:rPr>
        <w:t>demand</w:t>
      </w:r>
      <w:r>
        <w:rPr>
          <w:color w:val="5F5F5F"/>
          <w:spacing w:val="-3"/>
        </w:rPr>
        <w:t xml:space="preserve"> </w:t>
      </w:r>
      <w:r>
        <w:rPr>
          <w:color w:val="5F5F5F"/>
        </w:rPr>
        <w:t>for</w:t>
      </w:r>
      <w:r>
        <w:rPr>
          <w:color w:val="5F5F5F"/>
          <w:spacing w:val="-2"/>
        </w:rPr>
        <w:t xml:space="preserve"> </w:t>
      </w:r>
      <w:r>
        <w:rPr>
          <w:color w:val="5F5F5F"/>
        </w:rPr>
        <w:t>construction</w:t>
      </w:r>
      <w:r>
        <w:rPr>
          <w:color w:val="5F5F5F"/>
          <w:spacing w:val="-3"/>
        </w:rPr>
        <w:t xml:space="preserve"> </w:t>
      </w:r>
      <w:r>
        <w:rPr>
          <w:color w:val="5F5F5F"/>
        </w:rPr>
        <w:t>workers</w:t>
      </w:r>
      <w:r>
        <w:rPr>
          <w:color w:val="5F5F5F"/>
          <w:spacing w:val="-3"/>
        </w:rPr>
        <w:t xml:space="preserve"> </w:t>
      </w:r>
      <w:r>
        <w:rPr>
          <w:color w:val="5F5F5F"/>
        </w:rPr>
        <w:t>and</w:t>
      </w:r>
      <w:r>
        <w:rPr>
          <w:color w:val="5F5F5F"/>
          <w:spacing w:val="-3"/>
        </w:rPr>
        <w:t xml:space="preserve"> </w:t>
      </w:r>
      <w:r>
        <w:rPr>
          <w:color w:val="5F5F5F"/>
        </w:rPr>
        <w:t>attract</w:t>
      </w:r>
      <w:r>
        <w:rPr>
          <w:color w:val="5F5F5F"/>
          <w:spacing w:val="-3"/>
        </w:rPr>
        <w:t xml:space="preserve"> </w:t>
      </w:r>
      <w:r>
        <w:rPr>
          <w:color w:val="5F5F5F"/>
        </w:rPr>
        <w:t>employees</w:t>
      </w:r>
      <w:r>
        <w:rPr>
          <w:color w:val="5F5F5F"/>
          <w:spacing w:val="-2"/>
        </w:rPr>
        <w:t xml:space="preserve"> </w:t>
      </w:r>
      <w:r>
        <w:rPr>
          <w:color w:val="5F5F5F"/>
        </w:rPr>
        <w:t>away</w:t>
      </w:r>
      <w:r>
        <w:rPr>
          <w:color w:val="5F5F5F"/>
          <w:spacing w:val="-2"/>
        </w:rPr>
        <w:t xml:space="preserve"> </w:t>
      </w:r>
      <w:r>
        <w:rPr>
          <w:color w:val="5F5F5F"/>
        </w:rPr>
        <w:t>from local businesses. This may reduce the availability of these workers for other industries, and result in increased lead times for other types of construction or workforce shortages for local businesses.</w:t>
      </w:r>
    </w:p>
    <w:p w14:paraId="2AE5E1CF" w14:textId="77777777" w:rsidR="00A6660A" w:rsidRDefault="00165618">
      <w:pPr>
        <w:pStyle w:val="BodyText"/>
        <w:spacing w:before="120" w:line="360" w:lineRule="auto"/>
        <w:ind w:left="933" w:right="618" w:hanging="360"/>
      </w:pPr>
      <w:r>
        <w:rPr>
          <w:noProof/>
        </w:rPr>
        <w:drawing>
          <wp:inline distT="0" distB="0" distL="0" distR="0" wp14:anchorId="6488769C" wp14:editId="623B27CB">
            <wp:extent cx="107949" cy="100964"/>
            <wp:effectExtent l="0" t="0" r="0" b="0"/>
            <wp:docPr id="268" name="Image 26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spacing w:val="80"/>
          <w:w w:val="150"/>
        </w:rPr>
        <w:t xml:space="preserve"> </w:t>
      </w:r>
      <w:r>
        <w:rPr>
          <w:color w:val="5F5F5F"/>
        </w:rPr>
        <w:t>Construction</w:t>
      </w:r>
      <w:r>
        <w:rPr>
          <w:color w:val="5F5F5F"/>
          <w:spacing w:val="-4"/>
        </w:rPr>
        <w:t xml:space="preserve"> </w:t>
      </w:r>
      <w:r>
        <w:rPr>
          <w:color w:val="5F5F5F"/>
        </w:rPr>
        <w:t>workforce</w:t>
      </w:r>
      <w:r>
        <w:rPr>
          <w:color w:val="5F5F5F"/>
          <w:spacing w:val="-3"/>
        </w:rPr>
        <w:t xml:space="preserve"> </w:t>
      </w:r>
      <w:r>
        <w:rPr>
          <w:color w:val="5F5F5F"/>
        </w:rPr>
        <w:t>may</w:t>
      </w:r>
      <w:r>
        <w:rPr>
          <w:color w:val="5F5F5F"/>
          <w:spacing w:val="-2"/>
        </w:rPr>
        <w:t xml:space="preserve"> </w:t>
      </w:r>
      <w:r>
        <w:rPr>
          <w:color w:val="5F5F5F"/>
        </w:rPr>
        <w:t>increase</w:t>
      </w:r>
      <w:r>
        <w:rPr>
          <w:color w:val="5F5F5F"/>
          <w:spacing w:val="-3"/>
        </w:rPr>
        <w:t xml:space="preserve"> </w:t>
      </w:r>
      <w:r>
        <w:rPr>
          <w:color w:val="5F5F5F"/>
        </w:rPr>
        <w:t>demand</w:t>
      </w:r>
      <w:r>
        <w:rPr>
          <w:color w:val="5F5F5F"/>
          <w:spacing w:val="-3"/>
        </w:rPr>
        <w:t xml:space="preserve"> </w:t>
      </w:r>
      <w:r>
        <w:rPr>
          <w:color w:val="5F5F5F"/>
        </w:rPr>
        <w:t>for</w:t>
      </w:r>
      <w:r>
        <w:rPr>
          <w:color w:val="5F5F5F"/>
          <w:spacing w:val="-4"/>
        </w:rPr>
        <w:t xml:space="preserve"> </w:t>
      </w:r>
      <w:r>
        <w:rPr>
          <w:color w:val="5F5F5F"/>
        </w:rPr>
        <w:t>childcare</w:t>
      </w:r>
      <w:r>
        <w:rPr>
          <w:color w:val="5F5F5F"/>
          <w:spacing w:val="-3"/>
        </w:rPr>
        <w:t xml:space="preserve"> </w:t>
      </w:r>
      <w:r>
        <w:rPr>
          <w:color w:val="5F5F5F"/>
        </w:rPr>
        <w:t>providers,</w:t>
      </w:r>
      <w:r>
        <w:rPr>
          <w:color w:val="5F5F5F"/>
          <w:spacing w:val="-3"/>
        </w:rPr>
        <w:t xml:space="preserve"> </w:t>
      </w:r>
      <w:r>
        <w:rPr>
          <w:color w:val="5F5F5F"/>
        </w:rPr>
        <w:t>compromising</w:t>
      </w:r>
      <w:r>
        <w:rPr>
          <w:color w:val="5F5F5F"/>
          <w:spacing w:val="-4"/>
        </w:rPr>
        <w:t xml:space="preserve"> </w:t>
      </w:r>
      <w:r>
        <w:rPr>
          <w:color w:val="5F5F5F"/>
        </w:rPr>
        <w:t>service</w:t>
      </w:r>
      <w:r>
        <w:rPr>
          <w:color w:val="5F5F5F"/>
          <w:spacing w:val="-3"/>
        </w:rPr>
        <w:t xml:space="preserve"> </w:t>
      </w:r>
      <w:r>
        <w:rPr>
          <w:color w:val="5F5F5F"/>
        </w:rPr>
        <w:t>provision</w:t>
      </w:r>
      <w:r>
        <w:rPr>
          <w:color w:val="5F5F5F"/>
          <w:spacing w:val="-3"/>
        </w:rPr>
        <w:t xml:space="preserve"> </w:t>
      </w:r>
      <w:r>
        <w:rPr>
          <w:color w:val="5F5F5F"/>
        </w:rPr>
        <w:t>to the existing local and regional community.</w:t>
      </w:r>
    </w:p>
    <w:p w14:paraId="50147A18" w14:textId="77777777" w:rsidR="00A6660A" w:rsidRDefault="00165618">
      <w:pPr>
        <w:pStyle w:val="BodyText"/>
        <w:spacing w:before="120" w:line="360" w:lineRule="auto"/>
        <w:ind w:left="933" w:right="618" w:hanging="360"/>
      </w:pPr>
      <w:r>
        <w:rPr>
          <w:noProof/>
        </w:rPr>
        <w:drawing>
          <wp:inline distT="0" distB="0" distL="0" distR="0" wp14:anchorId="127290E2" wp14:editId="502CE46D">
            <wp:extent cx="107949" cy="100964"/>
            <wp:effectExtent l="0" t="0" r="0" b="0"/>
            <wp:docPr id="269" name="Image 26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spacing w:val="80"/>
          <w:w w:val="150"/>
        </w:rPr>
        <w:t xml:space="preserve"> </w:t>
      </w:r>
      <w:r>
        <w:rPr>
          <w:color w:val="585858"/>
        </w:rPr>
        <w:t>Increased</w:t>
      </w:r>
      <w:r>
        <w:rPr>
          <w:color w:val="585858"/>
          <w:spacing w:val="-3"/>
        </w:rPr>
        <w:t xml:space="preserve"> </w:t>
      </w:r>
      <w:r>
        <w:rPr>
          <w:color w:val="585858"/>
        </w:rPr>
        <w:t>rental</w:t>
      </w:r>
      <w:r>
        <w:rPr>
          <w:color w:val="585858"/>
          <w:spacing w:val="-3"/>
        </w:rPr>
        <w:t xml:space="preserve"> </w:t>
      </w:r>
      <w:r>
        <w:rPr>
          <w:color w:val="585858"/>
        </w:rPr>
        <w:t>demand</w:t>
      </w:r>
      <w:r>
        <w:rPr>
          <w:color w:val="585858"/>
          <w:spacing w:val="-3"/>
        </w:rPr>
        <w:t xml:space="preserve"> </w:t>
      </w:r>
      <w:r>
        <w:rPr>
          <w:color w:val="585858"/>
        </w:rPr>
        <w:t>during</w:t>
      </w:r>
      <w:r>
        <w:rPr>
          <w:color w:val="585858"/>
          <w:spacing w:val="-3"/>
        </w:rPr>
        <w:t xml:space="preserve"> </w:t>
      </w:r>
      <w:r>
        <w:rPr>
          <w:color w:val="585858"/>
        </w:rPr>
        <w:t>construction</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regional</w:t>
      </w:r>
      <w:r>
        <w:rPr>
          <w:color w:val="585858"/>
          <w:spacing w:val="-3"/>
        </w:rPr>
        <w:t xml:space="preserve"> </w:t>
      </w:r>
      <w:r>
        <w:rPr>
          <w:color w:val="585858"/>
        </w:rPr>
        <w:t>study</w:t>
      </w:r>
      <w:r>
        <w:rPr>
          <w:color w:val="585858"/>
          <w:spacing w:val="-2"/>
        </w:rPr>
        <w:t xml:space="preserve"> </w:t>
      </w:r>
      <w:r>
        <w:rPr>
          <w:color w:val="585858"/>
        </w:rPr>
        <w:t>area</w:t>
      </w:r>
      <w:r>
        <w:rPr>
          <w:color w:val="585858"/>
          <w:spacing w:val="-3"/>
        </w:rPr>
        <w:t xml:space="preserve"> </w:t>
      </w:r>
      <w:r>
        <w:rPr>
          <w:color w:val="585858"/>
        </w:rPr>
        <w:t>would</w:t>
      </w:r>
      <w:r>
        <w:rPr>
          <w:color w:val="585858"/>
          <w:spacing w:val="-3"/>
        </w:rPr>
        <w:t xml:space="preserve"> </w:t>
      </w:r>
      <w:r>
        <w:rPr>
          <w:color w:val="585858"/>
        </w:rPr>
        <w:t>negatively</w:t>
      </w:r>
      <w:r>
        <w:rPr>
          <w:color w:val="585858"/>
          <w:spacing w:val="-2"/>
        </w:rPr>
        <w:t xml:space="preserve"> </w:t>
      </w:r>
      <w:r>
        <w:rPr>
          <w:color w:val="585858"/>
        </w:rPr>
        <w:t>impact</w:t>
      </w:r>
      <w:r>
        <w:rPr>
          <w:color w:val="585858"/>
          <w:spacing w:val="-3"/>
        </w:rPr>
        <w:t xml:space="preserve"> </w:t>
      </w:r>
      <w:r>
        <w:rPr>
          <w:color w:val="585858"/>
        </w:rPr>
        <w:t>housing affordability and availability.</w:t>
      </w:r>
    </w:p>
    <w:p w14:paraId="3C9CD7E4" w14:textId="77777777" w:rsidR="00A6660A" w:rsidRDefault="00165618">
      <w:pPr>
        <w:pStyle w:val="BodyText"/>
        <w:spacing w:before="120" w:line="360" w:lineRule="auto"/>
        <w:ind w:left="933" w:right="618" w:hanging="360"/>
      </w:pPr>
      <w:r>
        <w:rPr>
          <w:noProof/>
        </w:rPr>
        <w:drawing>
          <wp:inline distT="0" distB="0" distL="0" distR="0" wp14:anchorId="6543F785" wp14:editId="7B7BA5EB">
            <wp:extent cx="107949" cy="100964"/>
            <wp:effectExtent l="0" t="0" r="0" b="0"/>
            <wp:docPr id="270" name="Image 2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hAnsi="Times New Roman"/>
          <w:spacing w:val="80"/>
          <w:w w:val="150"/>
        </w:rPr>
        <w:t xml:space="preserve"> </w:t>
      </w:r>
      <w:r>
        <w:rPr>
          <w:color w:val="5F5F5F"/>
        </w:rPr>
        <w:t xml:space="preserve">Community members in the study area may experience stress, </w:t>
      </w:r>
      <w:proofErr w:type="gramStart"/>
      <w:r>
        <w:rPr>
          <w:color w:val="5F5F5F"/>
        </w:rPr>
        <w:t>anxiety</w:t>
      </w:r>
      <w:proofErr w:type="gramEnd"/>
      <w:r>
        <w:rPr>
          <w:color w:val="5F5F5F"/>
        </w:rPr>
        <w:t xml:space="preserve"> or frustration during the construction</w:t>
      </w:r>
      <w:r>
        <w:rPr>
          <w:color w:val="5F5F5F"/>
          <w:spacing w:val="-3"/>
        </w:rPr>
        <w:t xml:space="preserve"> </w:t>
      </w:r>
      <w:r>
        <w:rPr>
          <w:color w:val="5F5F5F"/>
        </w:rPr>
        <w:t>phase</w:t>
      </w:r>
      <w:r>
        <w:rPr>
          <w:color w:val="5F5F5F"/>
          <w:spacing w:val="-2"/>
        </w:rPr>
        <w:t xml:space="preserve"> </w:t>
      </w:r>
      <w:r>
        <w:rPr>
          <w:color w:val="5F5F5F"/>
        </w:rPr>
        <w:t>of</w:t>
      </w:r>
      <w:r>
        <w:rPr>
          <w:color w:val="5F5F5F"/>
          <w:spacing w:val="-2"/>
        </w:rPr>
        <w:t xml:space="preserve"> </w:t>
      </w:r>
      <w:r>
        <w:rPr>
          <w:color w:val="5F5F5F"/>
        </w:rPr>
        <w:t>the</w:t>
      </w:r>
      <w:r>
        <w:rPr>
          <w:color w:val="5F5F5F"/>
          <w:spacing w:val="-2"/>
        </w:rPr>
        <w:t xml:space="preserve"> </w:t>
      </w:r>
      <w:r>
        <w:rPr>
          <w:color w:val="5F5F5F"/>
        </w:rPr>
        <w:t>project,</w:t>
      </w:r>
      <w:r>
        <w:rPr>
          <w:color w:val="5F5F5F"/>
          <w:spacing w:val="-3"/>
        </w:rPr>
        <w:t xml:space="preserve"> </w:t>
      </w:r>
      <w:r>
        <w:rPr>
          <w:color w:val="5F5F5F"/>
        </w:rPr>
        <w:t>due</w:t>
      </w:r>
      <w:r>
        <w:rPr>
          <w:color w:val="5F5F5F"/>
          <w:spacing w:val="-2"/>
        </w:rPr>
        <w:t xml:space="preserve"> </w:t>
      </w:r>
      <w:r>
        <w:rPr>
          <w:color w:val="5F5F5F"/>
        </w:rPr>
        <w:t>to</w:t>
      </w:r>
      <w:r>
        <w:rPr>
          <w:color w:val="5F5F5F"/>
          <w:spacing w:val="-2"/>
        </w:rPr>
        <w:t xml:space="preserve"> </w:t>
      </w:r>
      <w:r>
        <w:rPr>
          <w:color w:val="5F5F5F"/>
        </w:rPr>
        <w:t>a</w:t>
      </w:r>
      <w:r>
        <w:rPr>
          <w:color w:val="5F5F5F"/>
          <w:spacing w:val="-2"/>
        </w:rPr>
        <w:t xml:space="preserve"> </w:t>
      </w:r>
      <w:r>
        <w:rPr>
          <w:color w:val="5F5F5F"/>
        </w:rPr>
        <w:t>lack</w:t>
      </w:r>
      <w:r>
        <w:rPr>
          <w:color w:val="5F5F5F"/>
          <w:spacing w:val="-1"/>
        </w:rPr>
        <w:t xml:space="preserve"> </w:t>
      </w:r>
      <w:r>
        <w:rPr>
          <w:color w:val="5F5F5F"/>
        </w:rPr>
        <w:t>of</w:t>
      </w:r>
      <w:r>
        <w:rPr>
          <w:color w:val="5F5F5F"/>
          <w:spacing w:val="-2"/>
        </w:rPr>
        <w:t xml:space="preserve"> </w:t>
      </w:r>
      <w:r>
        <w:rPr>
          <w:color w:val="5F5F5F"/>
        </w:rPr>
        <w:t>understanding</w:t>
      </w:r>
      <w:r>
        <w:rPr>
          <w:color w:val="5F5F5F"/>
          <w:spacing w:val="-2"/>
        </w:rPr>
        <w:t xml:space="preserve"> </w:t>
      </w:r>
      <w:r>
        <w:rPr>
          <w:color w:val="5F5F5F"/>
        </w:rPr>
        <w:t>of</w:t>
      </w:r>
      <w:r>
        <w:rPr>
          <w:color w:val="5F5F5F"/>
          <w:spacing w:val="-2"/>
        </w:rPr>
        <w:t xml:space="preserve"> </w:t>
      </w:r>
      <w:r>
        <w:rPr>
          <w:color w:val="5F5F5F"/>
        </w:rPr>
        <w:t>the</w:t>
      </w:r>
      <w:r>
        <w:rPr>
          <w:color w:val="5F5F5F"/>
          <w:spacing w:val="-2"/>
        </w:rPr>
        <w:t xml:space="preserve"> </w:t>
      </w:r>
      <w:r>
        <w:rPr>
          <w:color w:val="5F5F5F"/>
        </w:rPr>
        <w:t>project’s</w:t>
      </w:r>
      <w:r>
        <w:rPr>
          <w:color w:val="5F5F5F"/>
          <w:spacing w:val="-2"/>
        </w:rPr>
        <w:t xml:space="preserve"> </w:t>
      </w:r>
      <w:r>
        <w:rPr>
          <w:color w:val="5F5F5F"/>
        </w:rPr>
        <w:t>scope,</w:t>
      </w:r>
      <w:r>
        <w:rPr>
          <w:color w:val="5F5F5F"/>
          <w:spacing w:val="-2"/>
        </w:rPr>
        <w:t xml:space="preserve"> </w:t>
      </w:r>
      <w:r>
        <w:rPr>
          <w:color w:val="5F5F5F"/>
        </w:rPr>
        <w:t>the</w:t>
      </w:r>
      <w:r>
        <w:rPr>
          <w:color w:val="5F5F5F"/>
          <w:spacing w:val="-2"/>
        </w:rPr>
        <w:t xml:space="preserve"> </w:t>
      </w:r>
      <w:r>
        <w:rPr>
          <w:color w:val="5F5F5F"/>
        </w:rPr>
        <w:t>cumulative impacts of projects in the area and the lack of perceived local benefits.</w:t>
      </w:r>
    </w:p>
    <w:p w14:paraId="68131241" w14:textId="77777777" w:rsidR="00A6660A" w:rsidRDefault="00A6660A">
      <w:pPr>
        <w:spacing w:line="360" w:lineRule="auto"/>
        <w:sectPr w:rsidR="00A6660A">
          <w:pgSz w:w="11910" w:h="16840"/>
          <w:pgMar w:top="980" w:right="563" w:bottom="800" w:left="560" w:header="467" w:footer="612" w:gutter="0"/>
          <w:cols w:space="720"/>
        </w:sectPr>
      </w:pPr>
    </w:p>
    <w:p w14:paraId="3EB02BF1" w14:textId="77777777" w:rsidR="00A6660A" w:rsidRDefault="00A6660A">
      <w:pPr>
        <w:pStyle w:val="BodyText"/>
      </w:pPr>
    </w:p>
    <w:p w14:paraId="07929EB6" w14:textId="77777777" w:rsidR="00A6660A" w:rsidRDefault="00A6660A">
      <w:pPr>
        <w:pStyle w:val="BodyText"/>
        <w:spacing w:before="140"/>
      </w:pPr>
    </w:p>
    <w:p w14:paraId="1EDF5DA6" w14:textId="77777777" w:rsidR="00A6660A" w:rsidRDefault="00165618">
      <w:pPr>
        <w:pStyle w:val="BodyText"/>
        <w:spacing w:line="360" w:lineRule="auto"/>
        <w:ind w:left="933" w:right="618" w:hanging="360"/>
      </w:pPr>
      <w:r>
        <w:rPr>
          <w:noProof/>
        </w:rPr>
        <w:drawing>
          <wp:inline distT="0" distB="0" distL="0" distR="0" wp14:anchorId="51992B32" wp14:editId="7C1AFCB2">
            <wp:extent cx="107949" cy="100317"/>
            <wp:effectExtent l="0" t="0" r="0" b="0"/>
            <wp:docPr id="271" name="Image 27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descr="*"/>
                    <pic:cNvPicPr/>
                  </pic:nvPicPr>
                  <pic:blipFill>
                    <a:blip r:embed="rId7" cstate="print"/>
                    <a:stretch>
                      <a:fillRect/>
                    </a:stretch>
                  </pic:blipFill>
                  <pic:spPr>
                    <a:xfrm>
                      <a:off x="0" y="0"/>
                      <a:ext cx="107949" cy="100317"/>
                    </a:xfrm>
                    <a:prstGeom prst="rect">
                      <a:avLst/>
                    </a:prstGeom>
                  </pic:spPr>
                </pic:pic>
              </a:graphicData>
            </a:graphic>
          </wp:inline>
        </w:drawing>
      </w:r>
      <w:r>
        <w:rPr>
          <w:rFonts w:ascii="Times New Roman"/>
          <w:spacing w:val="80"/>
          <w:w w:val="150"/>
        </w:rPr>
        <w:t xml:space="preserve"> </w:t>
      </w:r>
      <w:r>
        <w:rPr>
          <w:color w:val="5F5F5F"/>
        </w:rPr>
        <w:t>Community</w:t>
      </w:r>
      <w:r>
        <w:rPr>
          <w:color w:val="5F5F5F"/>
          <w:spacing w:val="-3"/>
        </w:rPr>
        <w:t xml:space="preserve"> </w:t>
      </w:r>
      <w:r>
        <w:rPr>
          <w:color w:val="5F5F5F"/>
        </w:rPr>
        <w:t>members</w:t>
      </w:r>
      <w:r>
        <w:rPr>
          <w:color w:val="5F5F5F"/>
          <w:spacing w:val="-2"/>
        </w:rPr>
        <w:t xml:space="preserve"> </w:t>
      </w:r>
      <w:r>
        <w:rPr>
          <w:color w:val="5F5F5F"/>
        </w:rPr>
        <w:t>may</w:t>
      </w:r>
      <w:r>
        <w:rPr>
          <w:color w:val="5F5F5F"/>
          <w:spacing w:val="-2"/>
        </w:rPr>
        <w:t xml:space="preserve"> </w:t>
      </w:r>
      <w:r>
        <w:rPr>
          <w:color w:val="5F5F5F"/>
        </w:rPr>
        <w:t>experience</w:t>
      </w:r>
      <w:r>
        <w:rPr>
          <w:color w:val="5F5F5F"/>
          <w:spacing w:val="-4"/>
        </w:rPr>
        <w:t xml:space="preserve"> </w:t>
      </w:r>
      <w:r>
        <w:rPr>
          <w:color w:val="5F5F5F"/>
        </w:rPr>
        <w:t>impacts</w:t>
      </w:r>
      <w:r>
        <w:rPr>
          <w:color w:val="5F5F5F"/>
          <w:spacing w:val="-2"/>
        </w:rPr>
        <w:t xml:space="preserve"> </w:t>
      </w:r>
      <w:r>
        <w:rPr>
          <w:color w:val="5F5F5F"/>
        </w:rPr>
        <w:t>to</w:t>
      </w:r>
      <w:r>
        <w:rPr>
          <w:color w:val="5F5F5F"/>
          <w:spacing w:val="-3"/>
        </w:rPr>
        <w:t xml:space="preserve"> </w:t>
      </w:r>
      <w:r>
        <w:rPr>
          <w:color w:val="5F5F5F"/>
        </w:rPr>
        <w:t>physical</w:t>
      </w:r>
      <w:r>
        <w:rPr>
          <w:color w:val="5F5F5F"/>
          <w:spacing w:val="-3"/>
        </w:rPr>
        <w:t xml:space="preserve"> </w:t>
      </w:r>
      <w:r>
        <w:rPr>
          <w:color w:val="5F5F5F"/>
        </w:rPr>
        <w:t>and</w:t>
      </w:r>
      <w:r>
        <w:rPr>
          <w:color w:val="5F5F5F"/>
          <w:spacing w:val="-3"/>
        </w:rPr>
        <w:t xml:space="preserve"> </w:t>
      </w:r>
      <w:r>
        <w:rPr>
          <w:color w:val="5F5F5F"/>
        </w:rPr>
        <w:t>mental</w:t>
      </w:r>
      <w:r>
        <w:rPr>
          <w:color w:val="5F5F5F"/>
          <w:spacing w:val="-3"/>
        </w:rPr>
        <w:t xml:space="preserve"> </w:t>
      </w:r>
      <w:r>
        <w:rPr>
          <w:color w:val="5F5F5F"/>
        </w:rPr>
        <w:t>health</w:t>
      </w:r>
      <w:r>
        <w:rPr>
          <w:color w:val="5F5F5F"/>
          <w:spacing w:val="-3"/>
        </w:rPr>
        <w:t xml:space="preserve"> </w:t>
      </w:r>
      <w:r>
        <w:rPr>
          <w:color w:val="5F5F5F"/>
        </w:rPr>
        <w:t>due</w:t>
      </w:r>
      <w:r>
        <w:rPr>
          <w:color w:val="5F5F5F"/>
          <w:spacing w:val="-3"/>
        </w:rPr>
        <w:t xml:space="preserve"> </w:t>
      </w:r>
      <w:r>
        <w:rPr>
          <w:color w:val="5F5F5F"/>
        </w:rPr>
        <w:t>to</w:t>
      </w:r>
      <w:r>
        <w:rPr>
          <w:color w:val="5F5F5F"/>
          <w:spacing w:val="-3"/>
        </w:rPr>
        <w:t xml:space="preserve"> </w:t>
      </w:r>
      <w:r>
        <w:rPr>
          <w:color w:val="5F5F5F"/>
        </w:rPr>
        <w:t>construction</w:t>
      </w:r>
      <w:r>
        <w:rPr>
          <w:color w:val="5F5F5F"/>
          <w:spacing w:val="-3"/>
        </w:rPr>
        <w:t xml:space="preserve"> </w:t>
      </w:r>
      <w:r>
        <w:rPr>
          <w:color w:val="5F5F5F"/>
        </w:rPr>
        <w:t>fatigue and ongoing after hours works.</w:t>
      </w:r>
    </w:p>
    <w:p w14:paraId="7A185F40" w14:textId="77777777" w:rsidR="00A6660A" w:rsidRDefault="00165618">
      <w:pPr>
        <w:pStyle w:val="BodyText"/>
        <w:spacing w:before="120" w:line="360" w:lineRule="auto"/>
        <w:ind w:left="933" w:right="618" w:hanging="360"/>
      </w:pPr>
      <w:r>
        <w:rPr>
          <w:noProof/>
        </w:rPr>
        <w:drawing>
          <wp:inline distT="0" distB="0" distL="0" distR="0" wp14:anchorId="325D2935" wp14:editId="3B02A980">
            <wp:extent cx="107949" cy="100317"/>
            <wp:effectExtent l="0" t="0" r="0" b="0"/>
            <wp:docPr id="272" name="Image 2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descr="*"/>
                    <pic:cNvPicPr/>
                  </pic:nvPicPr>
                  <pic:blipFill>
                    <a:blip r:embed="rId7" cstate="print"/>
                    <a:stretch>
                      <a:fillRect/>
                    </a:stretch>
                  </pic:blipFill>
                  <pic:spPr>
                    <a:xfrm>
                      <a:off x="0" y="0"/>
                      <a:ext cx="107949" cy="100317"/>
                    </a:xfrm>
                    <a:prstGeom prst="rect">
                      <a:avLst/>
                    </a:prstGeom>
                  </pic:spPr>
                </pic:pic>
              </a:graphicData>
            </a:graphic>
          </wp:inline>
        </w:drawing>
      </w:r>
      <w:r>
        <w:rPr>
          <w:rFonts w:ascii="Times New Roman" w:hAnsi="Times New Roman"/>
          <w:spacing w:val="80"/>
          <w:w w:val="150"/>
        </w:rPr>
        <w:t xml:space="preserve"> </w:t>
      </w:r>
      <w:r>
        <w:rPr>
          <w:color w:val="5F5F5F"/>
        </w:rPr>
        <w:t>The</w:t>
      </w:r>
      <w:r>
        <w:rPr>
          <w:color w:val="5F5F5F"/>
          <w:spacing w:val="-3"/>
        </w:rPr>
        <w:t xml:space="preserve"> </w:t>
      </w:r>
      <w:r>
        <w:rPr>
          <w:color w:val="5F5F5F"/>
        </w:rPr>
        <w:t>project’s</w:t>
      </w:r>
      <w:r>
        <w:rPr>
          <w:color w:val="5F5F5F"/>
          <w:spacing w:val="-3"/>
        </w:rPr>
        <w:t xml:space="preserve"> </w:t>
      </w:r>
      <w:r>
        <w:rPr>
          <w:color w:val="5F5F5F"/>
        </w:rPr>
        <w:t>construction</w:t>
      </w:r>
      <w:r>
        <w:rPr>
          <w:color w:val="5F5F5F"/>
          <w:spacing w:val="-4"/>
        </w:rPr>
        <w:t xml:space="preserve"> </w:t>
      </w:r>
      <w:r>
        <w:rPr>
          <w:color w:val="5F5F5F"/>
        </w:rPr>
        <w:t>will</w:t>
      </w:r>
      <w:r>
        <w:rPr>
          <w:color w:val="5F5F5F"/>
          <w:spacing w:val="-3"/>
        </w:rPr>
        <w:t xml:space="preserve"> </w:t>
      </w:r>
      <w:r>
        <w:rPr>
          <w:color w:val="5F5F5F"/>
        </w:rPr>
        <w:t>support</w:t>
      </w:r>
      <w:r>
        <w:rPr>
          <w:color w:val="5F5F5F"/>
          <w:spacing w:val="-3"/>
        </w:rPr>
        <w:t xml:space="preserve"> </w:t>
      </w:r>
      <w:r>
        <w:rPr>
          <w:color w:val="5F5F5F"/>
        </w:rPr>
        <w:t>local</w:t>
      </w:r>
      <w:r>
        <w:rPr>
          <w:color w:val="5F5F5F"/>
          <w:spacing w:val="-3"/>
        </w:rPr>
        <w:t xml:space="preserve"> </w:t>
      </w:r>
      <w:r>
        <w:rPr>
          <w:color w:val="5F5F5F"/>
        </w:rPr>
        <w:t>businesses</w:t>
      </w:r>
      <w:r>
        <w:rPr>
          <w:color w:val="5F5F5F"/>
          <w:spacing w:val="-2"/>
        </w:rPr>
        <w:t xml:space="preserve"> </w:t>
      </w:r>
      <w:r>
        <w:rPr>
          <w:color w:val="5F5F5F"/>
        </w:rPr>
        <w:t>through</w:t>
      </w:r>
      <w:r>
        <w:rPr>
          <w:color w:val="5F5F5F"/>
          <w:spacing w:val="-3"/>
        </w:rPr>
        <w:t xml:space="preserve"> </w:t>
      </w:r>
      <w:r>
        <w:rPr>
          <w:color w:val="5F5F5F"/>
        </w:rPr>
        <w:t>the</w:t>
      </w:r>
      <w:r>
        <w:rPr>
          <w:color w:val="5F5F5F"/>
          <w:spacing w:val="-4"/>
        </w:rPr>
        <w:t xml:space="preserve"> </w:t>
      </w:r>
      <w:r>
        <w:rPr>
          <w:color w:val="5F5F5F"/>
        </w:rPr>
        <w:t>goods</w:t>
      </w:r>
      <w:r>
        <w:rPr>
          <w:color w:val="5F5F5F"/>
          <w:spacing w:val="-2"/>
        </w:rPr>
        <w:t xml:space="preserve"> </w:t>
      </w:r>
      <w:r>
        <w:rPr>
          <w:color w:val="5F5F5F"/>
        </w:rPr>
        <w:t>and</w:t>
      </w:r>
      <w:r>
        <w:rPr>
          <w:color w:val="5F5F5F"/>
          <w:spacing w:val="-3"/>
        </w:rPr>
        <w:t xml:space="preserve"> </w:t>
      </w:r>
      <w:r>
        <w:rPr>
          <w:color w:val="5F5F5F"/>
        </w:rPr>
        <w:t>services</w:t>
      </w:r>
      <w:r>
        <w:rPr>
          <w:color w:val="5F5F5F"/>
          <w:spacing w:val="-2"/>
        </w:rPr>
        <w:t xml:space="preserve"> </w:t>
      </w:r>
      <w:r>
        <w:rPr>
          <w:color w:val="5F5F5F"/>
        </w:rPr>
        <w:t>required</w:t>
      </w:r>
      <w:r>
        <w:rPr>
          <w:color w:val="5F5F5F"/>
          <w:spacing w:val="-3"/>
        </w:rPr>
        <w:t xml:space="preserve"> </w:t>
      </w:r>
      <w:r>
        <w:rPr>
          <w:color w:val="5F5F5F"/>
        </w:rPr>
        <w:t>to support the project’s development contributing to a positive outcome for the community.</w:t>
      </w:r>
    </w:p>
    <w:p w14:paraId="140B1210" w14:textId="77777777" w:rsidR="00A6660A" w:rsidRDefault="00165618">
      <w:pPr>
        <w:pStyle w:val="BodyText"/>
        <w:spacing w:before="120" w:line="360" w:lineRule="auto"/>
        <w:ind w:left="933" w:right="641" w:hanging="360"/>
        <w:jc w:val="both"/>
      </w:pPr>
      <w:r>
        <w:rPr>
          <w:noProof/>
        </w:rPr>
        <w:drawing>
          <wp:inline distT="0" distB="0" distL="0" distR="0" wp14:anchorId="702D65C5" wp14:editId="18A62158">
            <wp:extent cx="107949" cy="100317"/>
            <wp:effectExtent l="0" t="0" r="0" b="0"/>
            <wp:docPr id="273" name="Image 27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descr="*"/>
                    <pic:cNvPicPr/>
                  </pic:nvPicPr>
                  <pic:blipFill>
                    <a:blip r:embed="rId7" cstate="print"/>
                    <a:stretch>
                      <a:fillRect/>
                    </a:stretch>
                  </pic:blipFill>
                  <pic:spPr>
                    <a:xfrm>
                      <a:off x="0" y="0"/>
                      <a:ext cx="107949" cy="100317"/>
                    </a:xfrm>
                    <a:prstGeom prst="rect">
                      <a:avLst/>
                    </a:prstGeom>
                  </pic:spPr>
                </pic:pic>
              </a:graphicData>
            </a:graphic>
          </wp:inline>
        </w:drawing>
      </w:r>
      <w:r>
        <w:rPr>
          <w:rFonts w:ascii="Times New Roman" w:hAnsi="Times New Roman"/>
          <w:spacing w:val="80"/>
        </w:rPr>
        <w:t xml:space="preserve"> </w:t>
      </w:r>
      <w:r>
        <w:rPr>
          <w:color w:val="585858"/>
        </w:rPr>
        <w:t>Once</w:t>
      </w:r>
      <w:r>
        <w:rPr>
          <w:color w:val="585858"/>
          <w:spacing w:val="-2"/>
        </w:rPr>
        <w:t xml:space="preserve"> </w:t>
      </w:r>
      <w:r>
        <w:rPr>
          <w:color w:val="585858"/>
        </w:rPr>
        <w:t>operational,</w:t>
      </w:r>
      <w:r>
        <w:rPr>
          <w:color w:val="585858"/>
          <w:spacing w:val="-2"/>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is</w:t>
      </w:r>
      <w:r>
        <w:rPr>
          <w:color w:val="585858"/>
          <w:spacing w:val="-1"/>
        </w:rPr>
        <w:t xml:space="preserve"> </w:t>
      </w:r>
      <w:r>
        <w:rPr>
          <w:color w:val="585858"/>
        </w:rPr>
        <w:t>expected</w:t>
      </w:r>
      <w:r>
        <w:rPr>
          <w:color w:val="585858"/>
          <w:spacing w:val="-2"/>
        </w:rPr>
        <w:t xml:space="preserve"> </w:t>
      </w:r>
      <w:r>
        <w:rPr>
          <w:color w:val="585858"/>
        </w:rPr>
        <w:t>to</w:t>
      </w:r>
      <w:r>
        <w:rPr>
          <w:color w:val="585858"/>
          <w:spacing w:val="-2"/>
        </w:rPr>
        <w:t xml:space="preserve"> </w:t>
      </w:r>
      <w:r>
        <w:rPr>
          <w:color w:val="585858"/>
        </w:rPr>
        <w:t>result</w:t>
      </w:r>
      <w:r>
        <w:rPr>
          <w:color w:val="585858"/>
          <w:spacing w:val="-2"/>
        </w:rPr>
        <w:t xml:space="preserve"> </w:t>
      </w:r>
      <w:r>
        <w:rPr>
          <w:color w:val="585858"/>
        </w:rPr>
        <w:t>in</w:t>
      </w:r>
      <w:r>
        <w:rPr>
          <w:color w:val="585858"/>
          <w:spacing w:val="-2"/>
        </w:rPr>
        <w:t xml:space="preserve"> </w:t>
      </w:r>
      <w:r>
        <w:rPr>
          <w:color w:val="585858"/>
        </w:rPr>
        <w:t>large</w:t>
      </w:r>
      <w:r>
        <w:rPr>
          <w:color w:val="585858"/>
          <w:spacing w:val="-2"/>
        </w:rPr>
        <w:t xml:space="preserve"> </w:t>
      </w:r>
      <w:r>
        <w:rPr>
          <w:color w:val="585858"/>
        </w:rPr>
        <w:t>taxation</w:t>
      </w:r>
      <w:r>
        <w:rPr>
          <w:color w:val="585858"/>
          <w:spacing w:val="-3"/>
        </w:rPr>
        <w:t xml:space="preserve"> </w:t>
      </w:r>
      <w:r>
        <w:rPr>
          <w:color w:val="585858"/>
        </w:rPr>
        <w:t>receipts</w:t>
      </w:r>
      <w:r>
        <w:rPr>
          <w:color w:val="585858"/>
          <w:spacing w:val="-2"/>
        </w:rPr>
        <w:t xml:space="preserve"> </w:t>
      </w:r>
      <w:r>
        <w:rPr>
          <w:color w:val="585858"/>
        </w:rPr>
        <w:t>($762</w:t>
      </w:r>
      <w:r>
        <w:rPr>
          <w:color w:val="585858"/>
          <w:spacing w:val="-2"/>
        </w:rPr>
        <w:t xml:space="preserve"> </w:t>
      </w:r>
      <w:r>
        <w:rPr>
          <w:color w:val="585858"/>
        </w:rPr>
        <w:t>million</w:t>
      </w:r>
      <w:r>
        <w:rPr>
          <w:color w:val="585858"/>
          <w:spacing w:val="-2"/>
        </w:rPr>
        <w:t xml:space="preserve"> </w:t>
      </w:r>
      <w:r>
        <w:rPr>
          <w:color w:val="585858"/>
        </w:rPr>
        <w:t>over</w:t>
      </w:r>
      <w:r>
        <w:rPr>
          <w:color w:val="585858"/>
          <w:spacing w:val="-3"/>
        </w:rPr>
        <w:t xml:space="preserve"> </w:t>
      </w:r>
      <w:r>
        <w:rPr>
          <w:color w:val="585858"/>
        </w:rPr>
        <w:t>25</w:t>
      </w:r>
      <w:r>
        <w:rPr>
          <w:color w:val="585858"/>
          <w:spacing w:val="-2"/>
        </w:rPr>
        <w:t xml:space="preserve"> </w:t>
      </w:r>
      <w:r>
        <w:rPr>
          <w:color w:val="585858"/>
        </w:rPr>
        <w:t>years), which will flow to local, state and the Commonwealth government to positively impact the ‘economy and livelihood’ attribute.</w:t>
      </w:r>
    </w:p>
    <w:p w14:paraId="07C0B460" w14:textId="77777777" w:rsidR="00A6660A" w:rsidRDefault="00165618">
      <w:pPr>
        <w:pStyle w:val="BodyText"/>
        <w:spacing w:before="121" w:line="360" w:lineRule="auto"/>
        <w:ind w:left="933" w:right="716" w:hanging="360"/>
      </w:pPr>
      <w:r>
        <w:rPr>
          <w:noProof/>
        </w:rPr>
        <w:drawing>
          <wp:inline distT="0" distB="0" distL="0" distR="0" wp14:anchorId="3859DA4D" wp14:editId="6A1891B0">
            <wp:extent cx="107949" cy="100329"/>
            <wp:effectExtent l="0" t="0" r="0" b="0"/>
            <wp:docPr id="274" name="Image 27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descr="*"/>
                    <pic:cNvPicPr/>
                  </pic:nvPicPr>
                  <pic:blipFill>
                    <a:blip r:embed="rId7" cstate="print"/>
                    <a:stretch>
                      <a:fillRect/>
                    </a:stretch>
                  </pic:blipFill>
                  <pic:spPr>
                    <a:xfrm>
                      <a:off x="0" y="0"/>
                      <a:ext cx="107949" cy="100329"/>
                    </a:xfrm>
                    <a:prstGeom prst="rect">
                      <a:avLst/>
                    </a:prstGeom>
                  </pic:spPr>
                </pic:pic>
              </a:graphicData>
            </a:graphic>
          </wp:inline>
        </w:drawing>
      </w:r>
      <w:r>
        <w:rPr>
          <w:rFonts w:ascii="Times New Roman" w:hAnsi="Times New Roman"/>
          <w:spacing w:val="80"/>
          <w:w w:val="150"/>
        </w:rPr>
        <w:t xml:space="preserve"> </w:t>
      </w:r>
      <w:r>
        <w:rPr>
          <w:color w:val="5F5F5F"/>
        </w:rPr>
        <w:t>Concern</w:t>
      </w:r>
      <w:r>
        <w:rPr>
          <w:color w:val="5F5F5F"/>
          <w:spacing w:val="-3"/>
        </w:rPr>
        <w:t xml:space="preserve"> </w:t>
      </w:r>
      <w:r>
        <w:rPr>
          <w:color w:val="5F5F5F"/>
        </w:rPr>
        <w:t>about</w:t>
      </w:r>
      <w:r>
        <w:rPr>
          <w:color w:val="5F5F5F"/>
          <w:spacing w:val="-3"/>
        </w:rPr>
        <w:t xml:space="preserve"> </w:t>
      </w:r>
      <w:r>
        <w:rPr>
          <w:color w:val="5F5F5F"/>
        </w:rPr>
        <w:t>the</w:t>
      </w:r>
      <w:r>
        <w:rPr>
          <w:color w:val="5F5F5F"/>
          <w:spacing w:val="-3"/>
        </w:rPr>
        <w:t xml:space="preserve"> </w:t>
      </w:r>
      <w:r>
        <w:rPr>
          <w:color w:val="5F5F5F"/>
        </w:rPr>
        <w:t>project’s</w:t>
      </w:r>
      <w:r>
        <w:rPr>
          <w:color w:val="5F5F5F"/>
          <w:spacing w:val="-2"/>
        </w:rPr>
        <w:t xml:space="preserve"> </w:t>
      </w:r>
      <w:r>
        <w:rPr>
          <w:color w:val="5F5F5F"/>
        </w:rPr>
        <w:t>potential</w:t>
      </w:r>
      <w:r>
        <w:rPr>
          <w:color w:val="5F5F5F"/>
          <w:spacing w:val="-3"/>
        </w:rPr>
        <w:t xml:space="preserve"> </w:t>
      </w:r>
      <w:r>
        <w:rPr>
          <w:color w:val="5F5F5F"/>
        </w:rPr>
        <w:t>impacts</w:t>
      </w:r>
      <w:r>
        <w:rPr>
          <w:color w:val="5F5F5F"/>
          <w:spacing w:val="-3"/>
        </w:rPr>
        <w:t xml:space="preserve"> </w:t>
      </w:r>
      <w:r>
        <w:rPr>
          <w:color w:val="5F5F5F"/>
        </w:rPr>
        <w:t>during</w:t>
      </w:r>
      <w:r>
        <w:rPr>
          <w:color w:val="5F5F5F"/>
          <w:spacing w:val="-4"/>
        </w:rPr>
        <w:t xml:space="preserve"> </w:t>
      </w:r>
      <w:r>
        <w:rPr>
          <w:color w:val="5F5F5F"/>
        </w:rPr>
        <w:t>operation</w:t>
      </w:r>
      <w:r>
        <w:rPr>
          <w:color w:val="5F5F5F"/>
          <w:spacing w:val="-3"/>
        </w:rPr>
        <w:t xml:space="preserve"> </w:t>
      </w:r>
      <w:r>
        <w:rPr>
          <w:color w:val="5F5F5F"/>
        </w:rPr>
        <w:t>(e.g.</w:t>
      </w:r>
      <w:r>
        <w:rPr>
          <w:color w:val="5F5F5F"/>
          <w:spacing w:val="-3"/>
        </w:rPr>
        <w:t xml:space="preserve"> </w:t>
      </w:r>
      <w:r>
        <w:rPr>
          <w:color w:val="5F5F5F"/>
        </w:rPr>
        <w:t>EMF,</w:t>
      </w:r>
      <w:r>
        <w:rPr>
          <w:color w:val="5F5F5F"/>
          <w:spacing w:val="-3"/>
        </w:rPr>
        <w:t xml:space="preserve"> </w:t>
      </w:r>
      <w:r>
        <w:rPr>
          <w:color w:val="5F5F5F"/>
        </w:rPr>
        <w:t>operational</w:t>
      </w:r>
      <w:r>
        <w:rPr>
          <w:color w:val="5F5F5F"/>
          <w:spacing w:val="-3"/>
        </w:rPr>
        <w:t xml:space="preserve"> </w:t>
      </w:r>
      <w:r>
        <w:rPr>
          <w:color w:val="5F5F5F"/>
        </w:rPr>
        <w:t>noise)</w:t>
      </w:r>
      <w:r>
        <w:rPr>
          <w:color w:val="5F5F5F"/>
          <w:spacing w:val="-4"/>
        </w:rPr>
        <w:t xml:space="preserve"> </w:t>
      </w:r>
      <w:r>
        <w:rPr>
          <w:color w:val="5F5F5F"/>
        </w:rPr>
        <w:t>may</w:t>
      </w:r>
      <w:r>
        <w:rPr>
          <w:color w:val="5F5F5F"/>
          <w:spacing w:val="-2"/>
        </w:rPr>
        <w:t xml:space="preserve"> </w:t>
      </w:r>
      <w:r>
        <w:rPr>
          <w:color w:val="5F5F5F"/>
        </w:rPr>
        <w:t>result in feelings of stress, anxiety and frustration for surrounding residents and communities.</w:t>
      </w:r>
    </w:p>
    <w:p w14:paraId="06D48212" w14:textId="77777777" w:rsidR="00A6660A" w:rsidRDefault="00165618">
      <w:pPr>
        <w:pStyle w:val="BodyText"/>
        <w:spacing w:before="120" w:line="360" w:lineRule="auto"/>
        <w:ind w:left="933" w:right="618" w:hanging="360"/>
      </w:pPr>
      <w:r>
        <w:rPr>
          <w:noProof/>
        </w:rPr>
        <w:drawing>
          <wp:inline distT="0" distB="0" distL="0" distR="0" wp14:anchorId="4B9A0559" wp14:editId="6ECBFD33">
            <wp:extent cx="107949" cy="100330"/>
            <wp:effectExtent l="0" t="0" r="0" b="0"/>
            <wp:docPr id="275" name="Image 27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descr="*"/>
                    <pic:cNvPicPr/>
                  </pic:nvPicPr>
                  <pic:blipFill>
                    <a:blip r:embed="rId7" cstate="print"/>
                    <a:stretch>
                      <a:fillRect/>
                    </a:stretch>
                  </pic:blipFill>
                  <pic:spPr>
                    <a:xfrm>
                      <a:off x="0" y="0"/>
                      <a:ext cx="107949" cy="100330"/>
                    </a:xfrm>
                    <a:prstGeom prst="rect">
                      <a:avLst/>
                    </a:prstGeom>
                  </pic:spPr>
                </pic:pic>
              </a:graphicData>
            </a:graphic>
          </wp:inline>
        </w:drawing>
      </w:r>
      <w:r>
        <w:rPr>
          <w:rFonts w:ascii="Times New Roman" w:hAnsi="Times New Roman"/>
          <w:spacing w:val="80"/>
          <w:w w:val="150"/>
        </w:rPr>
        <w:t xml:space="preserve"> </w:t>
      </w:r>
      <w:r>
        <w:rPr>
          <w:color w:val="585858"/>
        </w:rPr>
        <w:t xml:space="preserve">Once operational, </w:t>
      </w:r>
      <w:r>
        <w:rPr>
          <w:color w:val="5F5F5F"/>
        </w:rPr>
        <w:t>converter station will be visible from the southern edge of the Bass Highway during operation</w:t>
      </w:r>
      <w:r>
        <w:rPr>
          <w:color w:val="5F5F5F"/>
          <w:spacing w:val="-2"/>
        </w:rPr>
        <w:t xml:space="preserve"> </w:t>
      </w:r>
      <w:r>
        <w:rPr>
          <w:color w:val="5F5F5F"/>
        </w:rPr>
        <w:t>and</w:t>
      </w:r>
      <w:r>
        <w:rPr>
          <w:color w:val="5F5F5F"/>
          <w:spacing w:val="-3"/>
        </w:rPr>
        <w:t xml:space="preserve"> </w:t>
      </w:r>
      <w:r>
        <w:rPr>
          <w:color w:val="5F5F5F"/>
        </w:rPr>
        <w:t>from</w:t>
      </w:r>
      <w:r>
        <w:rPr>
          <w:color w:val="5F5F5F"/>
          <w:spacing w:val="-2"/>
        </w:rPr>
        <w:t xml:space="preserve"> </w:t>
      </w:r>
      <w:r>
        <w:rPr>
          <w:color w:val="5F5F5F"/>
        </w:rPr>
        <w:t>the</w:t>
      </w:r>
      <w:r>
        <w:rPr>
          <w:color w:val="5F5F5F"/>
          <w:spacing w:val="-2"/>
        </w:rPr>
        <w:t xml:space="preserve"> </w:t>
      </w:r>
      <w:r>
        <w:rPr>
          <w:color w:val="5F5F5F"/>
        </w:rPr>
        <w:t>exit</w:t>
      </w:r>
      <w:r>
        <w:rPr>
          <w:color w:val="5F5F5F"/>
          <w:spacing w:val="-2"/>
        </w:rPr>
        <w:t xml:space="preserve"> </w:t>
      </w:r>
      <w:r>
        <w:rPr>
          <w:color w:val="5F5F5F"/>
        </w:rPr>
        <w:t>of</w:t>
      </w:r>
      <w:r>
        <w:rPr>
          <w:color w:val="5F5F5F"/>
          <w:spacing w:val="-2"/>
        </w:rPr>
        <w:t xml:space="preserve"> </w:t>
      </w:r>
      <w:r>
        <w:rPr>
          <w:color w:val="5F5F5F"/>
        </w:rPr>
        <w:t>the</w:t>
      </w:r>
      <w:r>
        <w:rPr>
          <w:color w:val="5F5F5F"/>
          <w:spacing w:val="-2"/>
        </w:rPr>
        <w:t xml:space="preserve"> </w:t>
      </w:r>
      <w:r>
        <w:rPr>
          <w:color w:val="5F5F5F"/>
        </w:rPr>
        <w:t>tioxide</w:t>
      </w:r>
      <w:r>
        <w:rPr>
          <w:color w:val="5F5F5F"/>
          <w:spacing w:val="-3"/>
        </w:rPr>
        <w:t xml:space="preserve"> </w:t>
      </w:r>
      <w:r>
        <w:rPr>
          <w:color w:val="5F5F5F"/>
        </w:rPr>
        <w:t>beach</w:t>
      </w:r>
      <w:r>
        <w:rPr>
          <w:color w:val="5F5F5F"/>
          <w:spacing w:val="-2"/>
        </w:rPr>
        <w:t xml:space="preserve"> </w:t>
      </w:r>
      <w:r>
        <w:rPr>
          <w:color w:val="5F5F5F"/>
        </w:rPr>
        <w:t>foreshore</w:t>
      </w:r>
      <w:r>
        <w:rPr>
          <w:color w:val="5F5F5F"/>
          <w:spacing w:val="-2"/>
        </w:rPr>
        <w:t xml:space="preserve"> </w:t>
      </w:r>
      <w:r>
        <w:rPr>
          <w:color w:val="5F5F5F"/>
        </w:rPr>
        <w:t>reserve</w:t>
      </w:r>
      <w:r>
        <w:rPr>
          <w:color w:val="5F5F5F"/>
          <w:spacing w:val="-2"/>
        </w:rPr>
        <w:t xml:space="preserve"> </w:t>
      </w:r>
      <w:r>
        <w:rPr>
          <w:color w:val="5F5F5F"/>
        </w:rPr>
        <w:t>until</w:t>
      </w:r>
      <w:r>
        <w:rPr>
          <w:color w:val="5F5F5F"/>
          <w:spacing w:val="-2"/>
        </w:rPr>
        <w:t xml:space="preserve"> </w:t>
      </w:r>
      <w:r>
        <w:rPr>
          <w:color w:val="5F5F5F"/>
        </w:rPr>
        <w:t>screening</w:t>
      </w:r>
      <w:r>
        <w:rPr>
          <w:color w:val="5F5F5F"/>
          <w:spacing w:val="-3"/>
        </w:rPr>
        <w:t xml:space="preserve"> </w:t>
      </w:r>
      <w:r>
        <w:rPr>
          <w:color w:val="5F5F5F"/>
        </w:rPr>
        <w:t>planting</w:t>
      </w:r>
      <w:r>
        <w:rPr>
          <w:color w:val="5F5F5F"/>
          <w:spacing w:val="-2"/>
        </w:rPr>
        <w:t xml:space="preserve"> </w:t>
      </w:r>
      <w:r>
        <w:rPr>
          <w:color w:val="5F5F5F"/>
        </w:rPr>
        <w:t>is</w:t>
      </w:r>
      <w:r>
        <w:rPr>
          <w:color w:val="5F5F5F"/>
          <w:spacing w:val="-1"/>
        </w:rPr>
        <w:t xml:space="preserve"> </w:t>
      </w:r>
      <w:r>
        <w:rPr>
          <w:color w:val="5F5F5F"/>
        </w:rPr>
        <w:t>established, which may impact the community’s strong values linked to character and amenity.</w:t>
      </w:r>
    </w:p>
    <w:p w14:paraId="218EB30C" w14:textId="77777777" w:rsidR="00A6660A" w:rsidRDefault="00165618">
      <w:pPr>
        <w:pStyle w:val="BodyText"/>
        <w:spacing w:before="119" w:line="360" w:lineRule="auto"/>
        <w:ind w:left="933" w:right="618" w:hanging="360"/>
      </w:pPr>
      <w:r>
        <w:rPr>
          <w:noProof/>
        </w:rPr>
        <w:drawing>
          <wp:inline distT="0" distB="0" distL="0" distR="0" wp14:anchorId="22BD6D83" wp14:editId="581F084A">
            <wp:extent cx="107949" cy="100330"/>
            <wp:effectExtent l="0" t="0" r="0" b="0"/>
            <wp:docPr id="276" name="Image 27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descr="*"/>
                    <pic:cNvPicPr/>
                  </pic:nvPicPr>
                  <pic:blipFill>
                    <a:blip r:embed="rId7" cstate="print"/>
                    <a:stretch>
                      <a:fillRect/>
                    </a:stretch>
                  </pic:blipFill>
                  <pic:spPr>
                    <a:xfrm>
                      <a:off x="0" y="0"/>
                      <a:ext cx="107949" cy="100330"/>
                    </a:xfrm>
                    <a:prstGeom prst="rect">
                      <a:avLst/>
                    </a:prstGeom>
                  </pic:spPr>
                </pic:pic>
              </a:graphicData>
            </a:graphic>
          </wp:inline>
        </w:drawing>
      </w:r>
      <w:r>
        <w:rPr>
          <w:rFonts w:ascii="Times New Roman"/>
          <w:spacing w:val="80"/>
          <w:w w:val="150"/>
        </w:rPr>
        <w:t xml:space="preserve"> </w:t>
      </w:r>
      <w:r>
        <w:rPr>
          <w:color w:val="5F5F5F"/>
        </w:rPr>
        <w:t>Potential benefit to the health and wellbeing of residents in the study area through investments in community</w:t>
      </w:r>
      <w:r>
        <w:rPr>
          <w:color w:val="5F5F5F"/>
          <w:spacing w:val="-2"/>
        </w:rPr>
        <w:t xml:space="preserve"> </w:t>
      </w:r>
      <w:r>
        <w:rPr>
          <w:color w:val="5F5F5F"/>
        </w:rPr>
        <w:t>infrastructure.</w:t>
      </w:r>
      <w:r>
        <w:rPr>
          <w:color w:val="5F5F5F"/>
          <w:spacing w:val="-5"/>
        </w:rPr>
        <w:t xml:space="preserve"> </w:t>
      </w:r>
      <w:r>
        <w:rPr>
          <w:color w:val="5F5F5F"/>
        </w:rPr>
        <w:t>The</w:t>
      </w:r>
      <w:r>
        <w:rPr>
          <w:color w:val="5F5F5F"/>
          <w:spacing w:val="-3"/>
        </w:rPr>
        <w:t xml:space="preserve"> </w:t>
      </w:r>
      <w:r>
        <w:rPr>
          <w:color w:val="5F5F5F"/>
        </w:rPr>
        <w:t>delivery</w:t>
      </w:r>
      <w:r>
        <w:rPr>
          <w:color w:val="5F5F5F"/>
          <w:spacing w:val="-3"/>
        </w:rPr>
        <w:t xml:space="preserve"> </w:t>
      </w:r>
      <w:r>
        <w:rPr>
          <w:color w:val="5F5F5F"/>
        </w:rPr>
        <w:t>of</w:t>
      </w:r>
      <w:r>
        <w:rPr>
          <w:color w:val="5F5F5F"/>
          <w:spacing w:val="-3"/>
        </w:rPr>
        <w:t xml:space="preserve"> </w:t>
      </w:r>
      <w:r>
        <w:rPr>
          <w:color w:val="5F5F5F"/>
        </w:rPr>
        <w:t>the</w:t>
      </w:r>
      <w:r>
        <w:rPr>
          <w:color w:val="5F5F5F"/>
          <w:spacing w:val="-3"/>
        </w:rPr>
        <w:t xml:space="preserve"> </w:t>
      </w:r>
      <w:r>
        <w:rPr>
          <w:color w:val="5F5F5F"/>
        </w:rPr>
        <w:t>project</w:t>
      </w:r>
      <w:r>
        <w:rPr>
          <w:color w:val="5F5F5F"/>
          <w:spacing w:val="-4"/>
        </w:rPr>
        <w:t xml:space="preserve"> </w:t>
      </w:r>
      <w:r>
        <w:rPr>
          <w:color w:val="5F5F5F"/>
        </w:rPr>
        <w:t>may</w:t>
      </w:r>
      <w:r>
        <w:rPr>
          <w:color w:val="5F5F5F"/>
          <w:spacing w:val="-2"/>
        </w:rPr>
        <w:t xml:space="preserve"> </w:t>
      </w:r>
      <w:r>
        <w:rPr>
          <w:color w:val="5F5F5F"/>
        </w:rPr>
        <w:t>exert</w:t>
      </w:r>
      <w:r>
        <w:rPr>
          <w:color w:val="5F5F5F"/>
          <w:spacing w:val="-4"/>
        </w:rPr>
        <w:t xml:space="preserve"> </w:t>
      </w:r>
      <w:r>
        <w:rPr>
          <w:color w:val="5F5F5F"/>
        </w:rPr>
        <w:t>potential</w:t>
      </w:r>
      <w:r>
        <w:rPr>
          <w:color w:val="5F5F5F"/>
          <w:spacing w:val="-3"/>
        </w:rPr>
        <w:t xml:space="preserve"> </w:t>
      </w:r>
      <w:r>
        <w:rPr>
          <w:color w:val="5F5F5F"/>
        </w:rPr>
        <w:t>for</w:t>
      </w:r>
      <w:r>
        <w:rPr>
          <w:color w:val="5F5F5F"/>
          <w:spacing w:val="-2"/>
        </w:rPr>
        <w:t xml:space="preserve"> </w:t>
      </w:r>
      <w:r>
        <w:rPr>
          <w:color w:val="5F5F5F"/>
        </w:rPr>
        <w:t>downward</w:t>
      </w:r>
      <w:r>
        <w:rPr>
          <w:color w:val="5F5F5F"/>
          <w:spacing w:val="-3"/>
        </w:rPr>
        <w:t xml:space="preserve"> </w:t>
      </w:r>
      <w:r>
        <w:rPr>
          <w:color w:val="5F5F5F"/>
        </w:rPr>
        <w:t>pressure</w:t>
      </w:r>
      <w:r>
        <w:rPr>
          <w:color w:val="5F5F5F"/>
          <w:spacing w:val="-3"/>
        </w:rPr>
        <w:t xml:space="preserve"> </w:t>
      </w:r>
      <w:r>
        <w:rPr>
          <w:color w:val="5F5F5F"/>
        </w:rPr>
        <w:t>to</w:t>
      </w:r>
      <w:r>
        <w:rPr>
          <w:color w:val="5F5F5F"/>
          <w:spacing w:val="-3"/>
        </w:rPr>
        <w:t xml:space="preserve"> </w:t>
      </w:r>
      <w:r>
        <w:rPr>
          <w:color w:val="5F5F5F"/>
        </w:rPr>
        <w:t>be placed</w:t>
      </w:r>
      <w:r>
        <w:rPr>
          <w:color w:val="5F5F5F"/>
          <w:spacing w:val="-1"/>
        </w:rPr>
        <w:t xml:space="preserve"> </w:t>
      </w:r>
      <w:r>
        <w:rPr>
          <w:color w:val="5F5F5F"/>
        </w:rPr>
        <w:t>on</w:t>
      </w:r>
      <w:r>
        <w:rPr>
          <w:color w:val="5F5F5F"/>
          <w:spacing w:val="-1"/>
        </w:rPr>
        <w:t xml:space="preserve"> </w:t>
      </w:r>
      <w:r>
        <w:rPr>
          <w:color w:val="5F5F5F"/>
        </w:rPr>
        <w:t>the</w:t>
      </w:r>
      <w:r>
        <w:rPr>
          <w:color w:val="5F5F5F"/>
          <w:spacing w:val="-2"/>
        </w:rPr>
        <w:t xml:space="preserve"> </w:t>
      </w:r>
      <w:r>
        <w:rPr>
          <w:color w:val="5F5F5F"/>
        </w:rPr>
        <w:t>market</w:t>
      </w:r>
      <w:r>
        <w:rPr>
          <w:color w:val="5F5F5F"/>
          <w:spacing w:val="-1"/>
        </w:rPr>
        <w:t xml:space="preserve"> </w:t>
      </w:r>
      <w:r>
        <w:rPr>
          <w:color w:val="5F5F5F"/>
        </w:rPr>
        <w:t>regarding</w:t>
      </w:r>
      <w:r>
        <w:rPr>
          <w:color w:val="5F5F5F"/>
          <w:spacing w:val="-1"/>
        </w:rPr>
        <w:t xml:space="preserve"> </w:t>
      </w:r>
      <w:r>
        <w:rPr>
          <w:color w:val="5F5F5F"/>
        </w:rPr>
        <w:t>energy prices,</w:t>
      </w:r>
      <w:r>
        <w:rPr>
          <w:color w:val="5F5F5F"/>
          <w:spacing w:val="-1"/>
        </w:rPr>
        <w:t xml:space="preserve"> </w:t>
      </w:r>
      <w:r>
        <w:rPr>
          <w:color w:val="5F5F5F"/>
        </w:rPr>
        <w:t>as well</w:t>
      </w:r>
      <w:r>
        <w:rPr>
          <w:color w:val="5F5F5F"/>
          <w:spacing w:val="-2"/>
        </w:rPr>
        <w:t xml:space="preserve"> </w:t>
      </w:r>
      <w:r>
        <w:rPr>
          <w:color w:val="5F5F5F"/>
        </w:rPr>
        <w:t>as greater telecommunication</w:t>
      </w:r>
      <w:r>
        <w:rPr>
          <w:color w:val="5F5F5F"/>
          <w:spacing w:val="-1"/>
        </w:rPr>
        <w:t xml:space="preserve"> </w:t>
      </w:r>
      <w:r>
        <w:rPr>
          <w:color w:val="5F5F5F"/>
        </w:rPr>
        <w:t>security through expansion of the supply-side infrastructure.</w:t>
      </w:r>
    </w:p>
    <w:p w14:paraId="7A77AA46" w14:textId="77777777" w:rsidR="00A6660A" w:rsidRDefault="00165618">
      <w:pPr>
        <w:pStyle w:val="Heading2"/>
        <w:numPr>
          <w:ilvl w:val="2"/>
          <w:numId w:val="8"/>
        </w:numPr>
        <w:tabs>
          <w:tab w:val="left" w:pos="1707"/>
        </w:tabs>
        <w:spacing w:before="361"/>
        <w:ind w:hanging="1133"/>
      </w:pPr>
      <w:bookmarkStart w:id="34" w:name="3.7.1_Summary_of_residual_impacts"/>
      <w:bookmarkEnd w:id="34"/>
      <w:r>
        <w:rPr>
          <w:color w:val="18314A"/>
        </w:rPr>
        <w:t>Summary</w:t>
      </w:r>
      <w:r>
        <w:rPr>
          <w:color w:val="18314A"/>
          <w:spacing w:val="-5"/>
        </w:rPr>
        <w:t xml:space="preserve"> </w:t>
      </w:r>
      <w:r>
        <w:rPr>
          <w:color w:val="18314A"/>
        </w:rPr>
        <w:t>of</w:t>
      </w:r>
      <w:r>
        <w:rPr>
          <w:color w:val="18314A"/>
          <w:spacing w:val="-3"/>
        </w:rPr>
        <w:t xml:space="preserve"> </w:t>
      </w:r>
      <w:r>
        <w:rPr>
          <w:color w:val="18314A"/>
        </w:rPr>
        <w:t>residual</w:t>
      </w:r>
      <w:r>
        <w:rPr>
          <w:color w:val="18314A"/>
          <w:spacing w:val="-4"/>
        </w:rPr>
        <w:t xml:space="preserve"> </w:t>
      </w:r>
      <w:r>
        <w:rPr>
          <w:color w:val="18314A"/>
          <w:spacing w:val="-2"/>
        </w:rPr>
        <w:t>impacts</w:t>
      </w:r>
    </w:p>
    <w:p w14:paraId="5BCC343E" w14:textId="77777777" w:rsidR="00A6660A" w:rsidRDefault="00D21C55">
      <w:pPr>
        <w:pStyle w:val="BodyText"/>
        <w:spacing w:before="240" w:line="360" w:lineRule="auto"/>
        <w:ind w:left="573" w:right="618"/>
      </w:pPr>
      <w:hyperlink w:anchor="_bookmark12" w:history="1">
        <w:r w:rsidR="00165618">
          <w:rPr>
            <w:color w:val="585858"/>
          </w:rPr>
          <w:t>Table</w:t>
        </w:r>
        <w:r w:rsidR="00165618">
          <w:rPr>
            <w:color w:val="585858"/>
            <w:spacing w:val="-3"/>
          </w:rPr>
          <w:t xml:space="preserve"> </w:t>
        </w:r>
        <w:r w:rsidR="00165618">
          <w:rPr>
            <w:color w:val="585858"/>
          </w:rPr>
          <w:t>3-11</w:t>
        </w:r>
      </w:hyperlink>
      <w:r w:rsidR="00165618">
        <w:rPr>
          <w:color w:val="585858"/>
          <w:spacing w:val="-3"/>
        </w:rPr>
        <w:t xml:space="preserve"> </w:t>
      </w:r>
      <w:r w:rsidR="00165618">
        <w:rPr>
          <w:color w:val="5F5F5F"/>
        </w:rPr>
        <w:t>and</w:t>
      </w:r>
      <w:r w:rsidR="00165618">
        <w:rPr>
          <w:color w:val="5F5F5F"/>
          <w:spacing w:val="-3"/>
        </w:rPr>
        <w:t xml:space="preserve"> </w:t>
      </w:r>
      <w:hyperlink w:anchor="_bookmark13" w:history="1">
        <w:r w:rsidR="00165618">
          <w:rPr>
            <w:color w:val="585858"/>
          </w:rPr>
          <w:t>Table</w:t>
        </w:r>
        <w:r w:rsidR="00165618">
          <w:rPr>
            <w:color w:val="585858"/>
            <w:spacing w:val="-3"/>
          </w:rPr>
          <w:t xml:space="preserve"> </w:t>
        </w:r>
        <w:r w:rsidR="00165618">
          <w:rPr>
            <w:color w:val="585858"/>
          </w:rPr>
          <w:t>3-12</w:t>
        </w:r>
      </w:hyperlink>
      <w:r w:rsidR="00165618">
        <w:rPr>
          <w:color w:val="585858"/>
          <w:spacing w:val="-3"/>
        </w:rPr>
        <w:t xml:space="preserve"> </w:t>
      </w:r>
      <w:r w:rsidR="00165618">
        <w:rPr>
          <w:color w:val="5F5F5F"/>
        </w:rPr>
        <w:t>summaries</w:t>
      </w:r>
      <w:r w:rsidR="00165618">
        <w:rPr>
          <w:color w:val="5F5F5F"/>
          <w:spacing w:val="-3"/>
        </w:rPr>
        <w:t xml:space="preserve"> </w:t>
      </w:r>
      <w:r w:rsidR="00165618">
        <w:rPr>
          <w:color w:val="5F5F5F"/>
        </w:rPr>
        <w:t>the</w:t>
      </w:r>
      <w:r w:rsidR="00165618">
        <w:rPr>
          <w:color w:val="5F5F5F"/>
          <w:spacing w:val="-3"/>
        </w:rPr>
        <w:t xml:space="preserve"> </w:t>
      </w:r>
      <w:r w:rsidR="00165618">
        <w:rPr>
          <w:color w:val="5F5F5F"/>
        </w:rPr>
        <w:t>residual</w:t>
      </w:r>
      <w:r w:rsidR="00165618">
        <w:rPr>
          <w:color w:val="5F5F5F"/>
          <w:spacing w:val="-3"/>
        </w:rPr>
        <w:t xml:space="preserve"> </w:t>
      </w:r>
      <w:r w:rsidR="00165618">
        <w:rPr>
          <w:color w:val="5F5F5F"/>
        </w:rPr>
        <w:t>impacts</w:t>
      </w:r>
      <w:r w:rsidR="00165618">
        <w:rPr>
          <w:color w:val="5F5F5F"/>
          <w:spacing w:val="-2"/>
        </w:rPr>
        <w:t xml:space="preserve"> </w:t>
      </w:r>
      <w:r w:rsidR="00165618">
        <w:rPr>
          <w:color w:val="5F5F5F"/>
        </w:rPr>
        <w:t>on</w:t>
      </w:r>
      <w:r w:rsidR="00165618">
        <w:rPr>
          <w:color w:val="5F5F5F"/>
          <w:spacing w:val="-4"/>
        </w:rPr>
        <w:t xml:space="preserve"> </w:t>
      </w:r>
      <w:r w:rsidR="00165618">
        <w:rPr>
          <w:color w:val="5F5F5F"/>
        </w:rPr>
        <w:t>social</w:t>
      </w:r>
      <w:r w:rsidR="00165618">
        <w:rPr>
          <w:color w:val="5F5F5F"/>
          <w:spacing w:val="-3"/>
        </w:rPr>
        <w:t xml:space="preserve"> </w:t>
      </w:r>
      <w:r w:rsidR="00165618">
        <w:rPr>
          <w:color w:val="5F5F5F"/>
        </w:rPr>
        <w:t>values</w:t>
      </w:r>
      <w:r w:rsidR="00165618">
        <w:rPr>
          <w:color w:val="5F5F5F"/>
          <w:spacing w:val="-2"/>
        </w:rPr>
        <w:t xml:space="preserve"> </w:t>
      </w:r>
      <w:r w:rsidR="00165618">
        <w:rPr>
          <w:color w:val="5F5F5F"/>
        </w:rPr>
        <w:t>during</w:t>
      </w:r>
      <w:r w:rsidR="00165618">
        <w:rPr>
          <w:color w:val="5F5F5F"/>
          <w:spacing w:val="-3"/>
        </w:rPr>
        <w:t xml:space="preserve"> </w:t>
      </w:r>
      <w:r w:rsidR="00165618">
        <w:rPr>
          <w:color w:val="5F5F5F"/>
        </w:rPr>
        <w:t>construction</w:t>
      </w:r>
      <w:r w:rsidR="00165618">
        <w:rPr>
          <w:color w:val="5F5F5F"/>
          <w:spacing w:val="-3"/>
        </w:rPr>
        <w:t xml:space="preserve"> </w:t>
      </w:r>
      <w:r w:rsidR="00165618">
        <w:rPr>
          <w:color w:val="5F5F5F"/>
        </w:rPr>
        <w:t xml:space="preserve">and </w:t>
      </w:r>
      <w:r w:rsidR="00165618">
        <w:rPr>
          <w:color w:val="5F5F5F"/>
          <w:spacing w:val="-2"/>
        </w:rPr>
        <w:t>operation.</w:t>
      </w:r>
    </w:p>
    <w:p w14:paraId="43FD0F42" w14:textId="77777777" w:rsidR="00A6660A" w:rsidRDefault="00A6660A">
      <w:pPr>
        <w:spacing w:line="360" w:lineRule="auto"/>
        <w:sectPr w:rsidR="00A6660A">
          <w:pgSz w:w="11910" w:h="16840"/>
          <w:pgMar w:top="980" w:right="563" w:bottom="800" w:left="560" w:header="467" w:footer="612" w:gutter="0"/>
          <w:cols w:space="720"/>
        </w:sectPr>
      </w:pPr>
    </w:p>
    <w:p w14:paraId="5E3F1D8F" w14:textId="77777777" w:rsidR="00A6660A" w:rsidRDefault="00A6660A">
      <w:pPr>
        <w:pStyle w:val="BodyText"/>
        <w:spacing w:before="1" w:after="1"/>
        <w:rPr>
          <w:sz w:val="19"/>
        </w:rPr>
      </w:pPr>
    </w:p>
    <w:p w14:paraId="365DD4D6" w14:textId="77777777" w:rsidR="00A6660A" w:rsidRDefault="00165618">
      <w:pPr>
        <w:pStyle w:val="BodyText"/>
        <w:spacing w:line="195" w:lineRule="exact"/>
        <w:ind w:left="114"/>
        <w:rPr>
          <w:sz w:val="19"/>
        </w:rPr>
      </w:pPr>
      <w:r>
        <w:rPr>
          <w:noProof/>
          <w:position w:val="-3"/>
          <w:sz w:val="19"/>
        </w:rPr>
        <w:drawing>
          <wp:inline distT="0" distB="0" distL="0" distR="0" wp14:anchorId="398DE696" wp14:editId="13D3CAF5">
            <wp:extent cx="3906863" cy="124015"/>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33" cstate="print"/>
                    <a:stretch>
                      <a:fillRect/>
                    </a:stretch>
                  </pic:blipFill>
                  <pic:spPr>
                    <a:xfrm>
                      <a:off x="0" y="0"/>
                      <a:ext cx="3906863" cy="124015"/>
                    </a:xfrm>
                    <a:prstGeom prst="rect">
                      <a:avLst/>
                    </a:prstGeom>
                  </pic:spPr>
                </pic:pic>
              </a:graphicData>
            </a:graphic>
          </wp:inline>
        </w:drawing>
      </w:r>
    </w:p>
    <w:p w14:paraId="48BAE012" w14:textId="77777777" w:rsidR="00A6660A" w:rsidRDefault="00A6660A">
      <w:pPr>
        <w:pStyle w:val="BodyText"/>
        <w:spacing w:before="8"/>
        <w:rPr>
          <w:sz w:val="10"/>
        </w:rPr>
      </w:pPr>
    </w:p>
    <w:tbl>
      <w:tblPr>
        <w:tblW w:w="0" w:type="auto"/>
        <w:tblInd w:w="121" w:type="dxa"/>
        <w:tblLayout w:type="fixed"/>
        <w:tblCellMar>
          <w:left w:w="0" w:type="dxa"/>
          <w:right w:w="0" w:type="dxa"/>
        </w:tblCellMar>
        <w:tblLook w:val="01E0" w:firstRow="1" w:lastRow="1" w:firstColumn="1" w:lastColumn="1" w:noHBand="0" w:noVBand="0"/>
      </w:tblPr>
      <w:tblGrid>
        <w:gridCol w:w="1670"/>
        <w:gridCol w:w="2968"/>
        <w:gridCol w:w="1011"/>
        <w:gridCol w:w="1079"/>
        <w:gridCol w:w="1033"/>
        <w:gridCol w:w="3197"/>
        <w:gridCol w:w="1557"/>
        <w:gridCol w:w="1017"/>
        <w:gridCol w:w="1033"/>
      </w:tblGrid>
      <w:tr w:rsidR="00A6660A" w14:paraId="1BF5F430" w14:textId="77777777">
        <w:trPr>
          <w:trHeight w:val="1096"/>
        </w:trPr>
        <w:tc>
          <w:tcPr>
            <w:tcW w:w="14565" w:type="dxa"/>
            <w:gridSpan w:val="9"/>
            <w:shd w:val="clear" w:color="auto" w:fill="133149"/>
          </w:tcPr>
          <w:p w14:paraId="4432F392" w14:textId="77777777" w:rsidR="00A6660A" w:rsidRDefault="00165618">
            <w:pPr>
              <w:pStyle w:val="TableParagraph"/>
              <w:tabs>
                <w:tab w:val="left" w:pos="1778"/>
                <w:tab w:val="left" w:pos="4778"/>
                <w:tab w:val="left" w:pos="7871"/>
                <w:tab w:val="left" w:pos="11091"/>
                <w:tab w:val="left" w:pos="12627"/>
              </w:tabs>
              <w:spacing w:before="133" w:line="207" w:lineRule="exact"/>
              <w:ind w:left="107"/>
              <w:rPr>
                <w:b/>
                <w:sz w:val="18"/>
              </w:rPr>
            </w:pPr>
            <w:bookmarkStart w:id="35" w:name="_bookmark12"/>
            <w:bookmarkEnd w:id="35"/>
            <w:r>
              <w:rPr>
                <w:b/>
                <w:color w:val="FFFFFF"/>
                <w:sz w:val="18"/>
              </w:rPr>
              <w:t>Social</w:t>
            </w:r>
            <w:r>
              <w:rPr>
                <w:b/>
                <w:color w:val="FFFFFF"/>
                <w:spacing w:val="-5"/>
                <w:sz w:val="18"/>
              </w:rPr>
              <w:t xml:space="preserve"> </w:t>
            </w:r>
            <w:r>
              <w:rPr>
                <w:b/>
                <w:color w:val="FFFFFF"/>
                <w:spacing w:val="-2"/>
                <w:sz w:val="18"/>
              </w:rPr>
              <w:t>value</w:t>
            </w:r>
            <w:r>
              <w:rPr>
                <w:b/>
                <w:color w:val="FFFFFF"/>
                <w:sz w:val="18"/>
              </w:rPr>
              <w:tab/>
              <w:t>Potential</w:t>
            </w:r>
            <w:r>
              <w:rPr>
                <w:b/>
                <w:color w:val="FFFFFF"/>
                <w:spacing w:val="-4"/>
                <w:sz w:val="18"/>
              </w:rPr>
              <w:t xml:space="preserve"> </w:t>
            </w:r>
            <w:r>
              <w:rPr>
                <w:b/>
                <w:color w:val="FFFFFF"/>
                <w:sz w:val="18"/>
              </w:rPr>
              <w:t>construction</w:t>
            </w:r>
            <w:r>
              <w:rPr>
                <w:b/>
                <w:color w:val="FFFFFF"/>
                <w:spacing w:val="-4"/>
                <w:sz w:val="18"/>
              </w:rPr>
              <w:t xml:space="preserve"> </w:t>
            </w:r>
            <w:r>
              <w:rPr>
                <w:b/>
                <w:color w:val="FFFFFF"/>
                <w:spacing w:val="-2"/>
                <w:sz w:val="18"/>
              </w:rPr>
              <w:t>impact</w:t>
            </w:r>
            <w:r>
              <w:rPr>
                <w:b/>
                <w:color w:val="FFFFFF"/>
                <w:sz w:val="18"/>
              </w:rPr>
              <w:tab/>
              <w:t>Initial</w:t>
            </w:r>
            <w:r>
              <w:rPr>
                <w:b/>
                <w:color w:val="FFFFFF"/>
                <w:spacing w:val="-4"/>
                <w:sz w:val="18"/>
              </w:rPr>
              <w:t xml:space="preserve"> </w:t>
            </w:r>
            <w:r>
              <w:rPr>
                <w:b/>
                <w:color w:val="FFFFFF"/>
                <w:spacing w:val="-2"/>
                <w:sz w:val="18"/>
              </w:rPr>
              <w:t>impact</w:t>
            </w:r>
            <w:r>
              <w:rPr>
                <w:b/>
                <w:color w:val="FFFFFF"/>
                <w:sz w:val="18"/>
              </w:rPr>
              <w:tab/>
              <w:t>Justification</w:t>
            </w:r>
            <w:r>
              <w:rPr>
                <w:b/>
                <w:color w:val="FFFFFF"/>
                <w:spacing w:val="-5"/>
                <w:sz w:val="18"/>
              </w:rPr>
              <w:t xml:space="preserve"> </w:t>
            </w:r>
            <w:r>
              <w:rPr>
                <w:b/>
                <w:color w:val="FFFFFF"/>
                <w:sz w:val="18"/>
              </w:rPr>
              <w:t>of</w:t>
            </w:r>
            <w:r>
              <w:rPr>
                <w:b/>
                <w:color w:val="FFFFFF"/>
                <w:spacing w:val="-3"/>
                <w:sz w:val="18"/>
              </w:rPr>
              <w:t xml:space="preserve"> </w:t>
            </w:r>
            <w:r>
              <w:rPr>
                <w:b/>
                <w:color w:val="FFFFFF"/>
                <w:sz w:val="18"/>
              </w:rPr>
              <w:t>residual</w:t>
            </w:r>
            <w:r>
              <w:rPr>
                <w:b/>
                <w:color w:val="FFFFFF"/>
                <w:spacing w:val="-3"/>
                <w:sz w:val="18"/>
              </w:rPr>
              <w:t xml:space="preserve"> </w:t>
            </w:r>
            <w:r>
              <w:rPr>
                <w:b/>
                <w:color w:val="FFFFFF"/>
                <w:spacing w:val="-2"/>
                <w:sz w:val="18"/>
              </w:rPr>
              <w:t>rating</w:t>
            </w:r>
            <w:r>
              <w:rPr>
                <w:b/>
                <w:color w:val="FFFFFF"/>
                <w:sz w:val="18"/>
              </w:rPr>
              <w:tab/>
            </w:r>
            <w:r>
              <w:rPr>
                <w:b/>
                <w:color w:val="FFFFFF"/>
                <w:spacing w:val="-2"/>
                <w:sz w:val="18"/>
              </w:rPr>
              <w:t>Recommended</w:t>
            </w:r>
            <w:r>
              <w:rPr>
                <w:b/>
                <w:color w:val="FFFFFF"/>
                <w:sz w:val="18"/>
              </w:rPr>
              <w:tab/>
              <w:t>Residual</w:t>
            </w:r>
            <w:r>
              <w:rPr>
                <w:b/>
                <w:color w:val="FFFFFF"/>
                <w:spacing w:val="-4"/>
                <w:sz w:val="18"/>
              </w:rPr>
              <w:t xml:space="preserve"> </w:t>
            </w:r>
            <w:r>
              <w:rPr>
                <w:b/>
                <w:color w:val="FFFFFF"/>
                <w:spacing w:val="-2"/>
                <w:sz w:val="18"/>
              </w:rPr>
              <w:t>impact</w:t>
            </w:r>
          </w:p>
          <w:p w14:paraId="71B70A7E" w14:textId="77777777" w:rsidR="00A6660A" w:rsidRDefault="00165618">
            <w:pPr>
              <w:pStyle w:val="TableParagraph"/>
              <w:spacing w:line="207" w:lineRule="exact"/>
              <w:ind w:right="3001"/>
              <w:jc w:val="right"/>
              <w:rPr>
                <w:b/>
                <w:sz w:val="18"/>
              </w:rPr>
            </w:pPr>
            <w:r>
              <w:rPr>
                <w:b/>
                <w:color w:val="FFFFFF"/>
                <w:spacing w:val="-4"/>
                <w:sz w:val="18"/>
              </w:rPr>
              <w:t>EPRs</w:t>
            </w:r>
          </w:p>
          <w:p w14:paraId="161A778A" w14:textId="77777777" w:rsidR="00A6660A" w:rsidRDefault="00165618">
            <w:pPr>
              <w:pStyle w:val="TableParagraph"/>
              <w:tabs>
                <w:tab w:val="left" w:pos="1043"/>
                <w:tab w:val="left" w:pos="2099"/>
                <w:tab w:val="left" w:pos="7849"/>
                <w:tab w:val="left" w:pos="8908"/>
              </w:tabs>
              <w:spacing w:before="60" w:line="207" w:lineRule="exact"/>
              <w:ind w:right="336"/>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r>
              <w:rPr>
                <w:color w:val="FFFFFF"/>
                <w:sz w:val="18"/>
              </w:rPr>
              <w:tab/>
            </w:r>
            <w:r>
              <w:rPr>
                <w:color w:val="FFFFFF"/>
                <w:spacing w:val="-2"/>
                <w:sz w:val="18"/>
              </w:rPr>
              <w:t>Magnitude</w:t>
            </w:r>
            <w:r>
              <w:rPr>
                <w:color w:val="FFFFFF"/>
                <w:sz w:val="18"/>
              </w:rPr>
              <w:tab/>
            </w:r>
            <w:r>
              <w:rPr>
                <w:color w:val="FFFFFF"/>
                <w:spacing w:val="-2"/>
                <w:sz w:val="18"/>
              </w:rPr>
              <w:t>Impact</w:t>
            </w:r>
          </w:p>
          <w:p w14:paraId="1068B50A" w14:textId="77777777" w:rsidR="00A6660A" w:rsidRDefault="00165618">
            <w:pPr>
              <w:pStyle w:val="TableParagraph"/>
              <w:tabs>
                <w:tab w:val="left" w:pos="6808"/>
              </w:tabs>
              <w:spacing w:line="207" w:lineRule="exact"/>
              <w:ind w:right="427"/>
              <w:jc w:val="right"/>
              <w:rPr>
                <w:sz w:val="18"/>
              </w:rPr>
            </w:pPr>
            <w:r>
              <w:rPr>
                <w:color w:val="FFFFFF"/>
                <w:spacing w:val="-2"/>
                <w:sz w:val="18"/>
              </w:rPr>
              <w:t>rating</w:t>
            </w:r>
            <w:r>
              <w:rPr>
                <w:color w:val="FFFFFF"/>
                <w:sz w:val="18"/>
              </w:rPr>
              <w:tab/>
            </w:r>
            <w:proofErr w:type="spellStart"/>
            <w:r>
              <w:rPr>
                <w:color w:val="FFFFFF"/>
                <w:spacing w:val="-2"/>
                <w:sz w:val="18"/>
              </w:rPr>
              <w:t>rating</w:t>
            </w:r>
            <w:proofErr w:type="spellEnd"/>
          </w:p>
        </w:tc>
      </w:tr>
      <w:tr w:rsidR="00A6660A" w14:paraId="7A544CBF" w14:textId="77777777">
        <w:trPr>
          <w:trHeight w:val="489"/>
        </w:trPr>
        <w:tc>
          <w:tcPr>
            <w:tcW w:w="14565" w:type="dxa"/>
            <w:gridSpan w:val="9"/>
            <w:shd w:val="clear" w:color="auto" w:fill="808080"/>
          </w:tcPr>
          <w:p w14:paraId="45A587B7" w14:textId="77777777" w:rsidR="00A6660A" w:rsidRDefault="00165618">
            <w:pPr>
              <w:pStyle w:val="TableParagraph"/>
              <w:spacing w:before="168"/>
              <w:ind w:left="107"/>
              <w:rPr>
                <w:b/>
                <w:i/>
                <w:sz w:val="18"/>
              </w:rPr>
            </w:pPr>
            <w:r>
              <w:rPr>
                <w:b/>
                <w:i/>
                <w:color w:val="FFFFFF"/>
                <w:sz w:val="18"/>
              </w:rPr>
              <w:t>Community</w:t>
            </w:r>
            <w:r>
              <w:rPr>
                <w:b/>
                <w:i/>
                <w:color w:val="FFFFFF"/>
                <w:spacing w:val="-7"/>
                <w:sz w:val="18"/>
              </w:rPr>
              <w:t xml:space="preserve"> </w:t>
            </w:r>
            <w:r>
              <w:rPr>
                <w:b/>
                <w:i/>
                <w:color w:val="FFFFFF"/>
                <w:sz w:val="18"/>
              </w:rPr>
              <w:t>identity:</w:t>
            </w:r>
            <w:r>
              <w:rPr>
                <w:b/>
                <w:i/>
                <w:color w:val="FFFFFF"/>
                <w:spacing w:val="-3"/>
                <w:sz w:val="18"/>
              </w:rPr>
              <w:t xml:space="preserve"> </w:t>
            </w:r>
            <w:r>
              <w:rPr>
                <w:b/>
                <w:i/>
                <w:color w:val="FFFFFF"/>
                <w:sz w:val="18"/>
              </w:rPr>
              <w:t>Landscape</w:t>
            </w:r>
            <w:r>
              <w:rPr>
                <w:b/>
                <w:i/>
                <w:color w:val="FFFFFF"/>
                <w:spacing w:val="-4"/>
                <w:sz w:val="18"/>
              </w:rPr>
              <w:t xml:space="preserve"> </w:t>
            </w:r>
            <w:r>
              <w:rPr>
                <w:b/>
                <w:i/>
                <w:color w:val="FFFFFF"/>
                <w:sz w:val="18"/>
              </w:rPr>
              <w:t>and</w:t>
            </w:r>
            <w:r>
              <w:rPr>
                <w:b/>
                <w:i/>
                <w:color w:val="FFFFFF"/>
                <w:spacing w:val="-3"/>
                <w:sz w:val="18"/>
              </w:rPr>
              <w:t xml:space="preserve"> </w:t>
            </w:r>
            <w:r>
              <w:rPr>
                <w:b/>
                <w:i/>
                <w:color w:val="FFFFFF"/>
                <w:spacing w:val="-2"/>
                <w:sz w:val="18"/>
              </w:rPr>
              <w:t>amenity</w:t>
            </w:r>
          </w:p>
        </w:tc>
      </w:tr>
      <w:tr w:rsidR="00A6660A" w14:paraId="78A347C9" w14:textId="77777777">
        <w:trPr>
          <w:trHeight w:val="1084"/>
        </w:trPr>
        <w:tc>
          <w:tcPr>
            <w:tcW w:w="1670" w:type="dxa"/>
            <w:vMerge w:val="restart"/>
            <w:shd w:val="clear" w:color="auto" w:fill="D3E6F4"/>
          </w:tcPr>
          <w:p w14:paraId="0F11305A" w14:textId="77777777" w:rsidR="00A6660A" w:rsidRDefault="00165618">
            <w:pPr>
              <w:pStyle w:val="TableParagraph"/>
              <w:spacing w:before="151"/>
              <w:ind w:left="107" w:right="329"/>
              <w:rPr>
                <w:sz w:val="18"/>
              </w:rPr>
            </w:pPr>
            <w:r>
              <w:rPr>
                <w:color w:val="5F5F5F"/>
                <w:spacing w:val="-2"/>
                <w:sz w:val="18"/>
              </w:rPr>
              <w:t xml:space="preserve">Community identity: </w:t>
            </w:r>
            <w:r>
              <w:rPr>
                <w:color w:val="5F5F5F"/>
                <w:sz w:val="18"/>
              </w:rPr>
              <w:t>Landscape</w:t>
            </w:r>
            <w:r>
              <w:rPr>
                <w:color w:val="5F5F5F"/>
                <w:spacing w:val="-13"/>
                <w:sz w:val="18"/>
              </w:rPr>
              <w:t xml:space="preserve"> </w:t>
            </w:r>
            <w:r>
              <w:rPr>
                <w:color w:val="5F5F5F"/>
                <w:sz w:val="18"/>
              </w:rPr>
              <w:t xml:space="preserve">and </w:t>
            </w:r>
            <w:r>
              <w:rPr>
                <w:color w:val="5F5F5F"/>
                <w:spacing w:val="-2"/>
                <w:sz w:val="18"/>
              </w:rPr>
              <w:t>amenity</w:t>
            </w:r>
          </w:p>
        </w:tc>
        <w:tc>
          <w:tcPr>
            <w:tcW w:w="2968" w:type="dxa"/>
            <w:vMerge w:val="restart"/>
            <w:tcBorders>
              <w:bottom w:val="single" w:sz="4" w:space="0" w:color="18314A"/>
            </w:tcBorders>
            <w:shd w:val="clear" w:color="auto" w:fill="D3E6F4"/>
          </w:tcPr>
          <w:p w14:paraId="2178B501" w14:textId="77777777" w:rsidR="00A6660A" w:rsidRDefault="00165618">
            <w:pPr>
              <w:pStyle w:val="TableParagraph"/>
              <w:spacing w:before="151"/>
              <w:ind w:left="108" w:right="128"/>
              <w:rPr>
                <w:sz w:val="18"/>
              </w:rPr>
            </w:pPr>
            <w:r>
              <w:rPr>
                <w:b/>
                <w:color w:val="5F5F5F"/>
                <w:sz w:val="18"/>
              </w:rPr>
              <w:t>Negative</w:t>
            </w:r>
            <w:r>
              <w:rPr>
                <w:color w:val="5F5F5F"/>
                <w:sz w:val="18"/>
              </w:rPr>
              <w:t xml:space="preserve">: Noise, </w:t>
            </w:r>
            <w:proofErr w:type="gramStart"/>
            <w:r>
              <w:rPr>
                <w:color w:val="5F5F5F"/>
                <w:sz w:val="18"/>
              </w:rPr>
              <w:t>vibration</w:t>
            </w:r>
            <w:proofErr w:type="gramEnd"/>
            <w:r>
              <w:rPr>
                <w:color w:val="5F5F5F"/>
                <w:sz w:val="18"/>
              </w:rPr>
              <w:t xml:space="preserve"> and visual disturbances causing amenity</w:t>
            </w:r>
            <w:r>
              <w:rPr>
                <w:color w:val="5F5F5F"/>
                <w:spacing w:val="-13"/>
                <w:sz w:val="18"/>
              </w:rPr>
              <w:t xml:space="preserve"> </w:t>
            </w:r>
            <w:r>
              <w:rPr>
                <w:color w:val="5F5F5F"/>
                <w:sz w:val="18"/>
              </w:rPr>
              <w:t>impacts</w:t>
            </w:r>
            <w:r>
              <w:rPr>
                <w:color w:val="5F5F5F"/>
                <w:spacing w:val="-12"/>
                <w:sz w:val="18"/>
              </w:rPr>
              <w:t xml:space="preserve"> </w:t>
            </w:r>
            <w:r>
              <w:rPr>
                <w:color w:val="5F5F5F"/>
                <w:sz w:val="18"/>
              </w:rPr>
              <w:t>(standard</w:t>
            </w:r>
            <w:r>
              <w:rPr>
                <w:color w:val="5F5F5F"/>
                <w:spacing w:val="-13"/>
                <w:sz w:val="18"/>
              </w:rPr>
              <w:t xml:space="preserve"> </w:t>
            </w:r>
            <w:r>
              <w:rPr>
                <w:color w:val="5F5F5F"/>
                <w:sz w:val="18"/>
              </w:rPr>
              <w:t>hours).</w:t>
            </w:r>
          </w:p>
          <w:p w14:paraId="2EC4A5B4" w14:textId="77777777" w:rsidR="00A6660A" w:rsidRDefault="00A6660A">
            <w:pPr>
              <w:pStyle w:val="TableParagraph"/>
              <w:rPr>
                <w:sz w:val="18"/>
              </w:rPr>
            </w:pPr>
          </w:p>
          <w:p w14:paraId="4915C906" w14:textId="77777777" w:rsidR="00A6660A" w:rsidRDefault="00A6660A">
            <w:pPr>
              <w:pStyle w:val="TableParagraph"/>
              <w:spacing w:before="61"/>
              <w:rPr>
                <w:sz w:val="18"/>
              </w:rPr>
            </w:pPr>
          </w:p>
          <w:p w14:paraId="63CDD4D4" w14:textId="77777777" w:rsidR="00A6660A" w:rsidRDefault="00165618">
            <w:pPr>
              <w:pStyle w:val="TableParagraph"/>
              <w:ind w:left="108" w:right="128"/>
              <w:rPr>
                <w:sz w:val="18"/>
              </w:rPr>
            </w:pPr>
            <w:r>
              <w:rPr>
                <w:noProof/>
              </w:rPr>
              <mc:AlternateContent>
                <mc:Choice Requires="wpg">
                  <w:drawing>
                    <wp:anchor distT="0" distB="0" distL="0" distR="0" simplePos="0" relativeHeight="15780352" behindDoc="0" locked="0" layoutInCell="1" allowOverlap="1" wp14:anchorId="3F1DD0E7" wp14:editId="75E3F4B9">
                      <wp:simplePos x="0" y="0"/>
                      <wp:positionH relativeFrom="column">
                        <wp:posOffset>0</wp:posOffset>
                      </wp:positionH>
                      <wp:positionV relativeFrom="paragraph">
                        <wp:posOffset>-103100</wp:posOffset>
                      </wp:positionV>
                      <wp:extent cx="3869690" cy="6350"/>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9690" cy="6350"/>
                                <a:chOff x="0" y="0"/>
                                <a:chExt cx="3869690" cy="6350"/>
                              </a:xfrm>
                            </wpg:grpSpPr>
                            <wps:wsp>
                              <wps:cNvPr id="283" name="Graphic 283"/>
                              <wps:cNvSpPr/>
                              <wps:spPr>
                                <a:xfrm>
                                  <a:off x="0" y="0"/>
                                  <a:ext cx="3869690" cy="6350"/>
                                </a:xfrm>
                                <a:custGeom>
                                  <a:avLst/>
                                  <a:gdLst/>
                                  <a:ahLst/>
                                  <a:cxnLst/>
                                  <a:rect l="l" t="t" r="r" b="b"/>
                                  <a:pathLst>
                                    <a:path w="3869690" h="6350">
                                      <a:moveTo>
                                        <a:pt x="2567927" y="0"/>
                                      </a:moveTo>
                                      <a:lnTo>
                                        <a:pt x="1911096" y="0"/>
                                      </a:lnTo>
                                      <a:lnTo>
                                        <a:pt x="1905000" y="0"/>
                                      </a:lnTo>
                                      <a:lnTo>
                                        <a:pt x="0" y="0"/>
                                      </a:lnTo>
                                      <a:lnTo>
                                        <a:pt x="0" y="6096"/>
                                      </a:lnTo>
                                      <a:lnTo>
                                        <a:pt x="1905000" y="6096"/>
                                      </a:lnTo>
                                      <a:lnTo>
                                        <a:pt x="1911096" y="6096"/>
                                      </a:lnTo>
                                      <a:lnTo>
                                        <a:pt x="2567927" y="6096"/>
                                      </a:lnTo>
                                      <a:lnTo>
                                        <a:pt x="2567927" y="0"/>
                                      </a:lnTo>
                                      <a:close/>
                                    </a:path>
                                    <a:path w="3869690" h="6350">
                                      <a:moveTo>
                                        <a:pt x="3869436" y="0"/>
                                      </a:moveTo>
                                      <a:lnTo>
                                        <a:pt x="3245358" y="0"/>
                                      </a:lnTo>
                                      <a:lnTo>
                                        <a:pt x="3239262" y="0"/>
                                      </a:lnTo>
                                      <a:lnTo>
                                        <a:pt x="2574036" y="0"/>
                                      </a:lnTo>
                                      <a:lnTo>
                                        <a:pt x="2567940" y="0"/>
                                      </a:lnTo>
                                      <a:lnTo>
                                        <a:pt x="2567940" y="6096"/>
                                      </a:lnTo>
                                      <a:lnTo>
                                        <a:pt x="2574036" y="6096"/>
                                      </a:lnTo>
                                      <a:lnTo>
                                        <a:pt x="3239262" y="6096"/>
                                      </a:lnTo>
                                      <a:lnTo>
                                        <a:pt x="3245358" y="6096"/>
                                      </a:lnTo>
                                      <a:lnTo>
                                        <a:pt x="3869436" y="6096"/>
                                      </a:lnTo>
                                      <a:lnTo>
                                        <a:pt x="3869436" y="0"/>
                                      </a:lnTo>
                                      <a:close/>
                                    </a:path>
                                  </a:pathLst>
                                </a:custGeom>
                                <a:solidFill>
                                  <a:srgbClr val="18314A"/>
                                </a:solidFill>
                              </wps:spPr>
                              <wps:bodyPr wrap="square" lIns="0" tIns="0" rIns="0" bIns="0" rtlCol="0">
                                <a:prstTxWarp prst="textNoShape">
                                  <a:avLst/>
                                </a:prstTxWarp>
                                <a:noAutofit/>
                              </wps:bodyPr>
                            </wps:wsp>
                          </wpg:wgp>
                        </a:graphicData>
                      </a:graphic>
                    </wp:anchor>
                  </w:drawing>
                </mc:Choice>
                <mc:Fallback>
                  <w:pict>
                    <v:group w14:anchorId="3DCCD45F" id="Group 282" o:spid="_x0000_s1026" style="position:absolute;margin-left:0;margin-top:-8.1pt;width:304.7pt;height:.5pt;z-index:15780352;mso-wrap-distance-left:0;mso-wrap-distance-right:0" coordsize="386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">
                      <v:shape id="Graphic 283" o:spid="_x0000_s1027" style="position:absolute;width:38696;height:63;visibility:visible;mso-wrap-style:square;v-text-anchor:top" coordsize="38696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" path="m2567927,l1911096,r-6096,l,,,6096r1905000,l1911096,6096r656831,l2567927,xem3869436,l3245358,r-6096,l2574036,r-6096,l2567940,6096r6096,l3239262,6096r6096,l3869436,6096r,-6096xe" fillcolor="#18314a" stroked="f">
                        <v:path arrowok="t"/>
                      </v:shape>
                    </v:group>
                  </w:pict>
                </mc:Fallback>
              </mc:AlternateContent>
            </w:r>
            <w:r>
              <w:rPr>
                <w:b/>
                <w:color w:val="5F5F5F"/>
                <w:sz w:val="18"/>
              </w:rPr>
              <w:t>Negative</w:t>
            </w:r>
            <w:r>
              <w:rPr>
                <w:color w:val="5F5F5F"/>
                <w:sz w:val="18"/>
              </w:rPr>
              <w:t>: Construction activity undertaken outside of regular working</w:t>
            </w:r>
            <w:r>
              <w:rPr>
                <w:color w:val="5F5F5F"/>
                <w:spacing w:val="-10"/>
                <w:sz w:val="18"/>
              </w:rPr>
              <w:t xml:space="preserve"> </w:t>
            </w:r>
            <w:r>
              <w:rPr>
                <w:color w:val="5F5F5F"/>
                <w:sz w:val="18"/>
              </w:rPr>
              <w:t>hours</w:t>
            </w:r>
            <w:r>
              <w:rPr>
                <w:color w:val="5F5F5F"/>
                <w:spacing w:val="-9"/>
                <w:sz w:val="18"/>
              </w:rPr>
              <w:t xml:space="preserve"> </w:t>
            </w:r>
            <w:r>
              <w:rPr>
                <w:color w:val="5F5F5F"/>
                <w:sz w:val="18"/>
              </w:rPr>
              <w:t>to</w:t>
            </w:r>
            <w:r>
              <w:rPr>
                <w:color w:val="5F5F5F"/>
                <w:spacing w:val="-10"/>
                <w:sz w:val="18"/>
              </w:rPr>
              <w:t xml:space="preserve"> </w:t>
            </w:r>
            <w:r>
              <w:rPr>
                <w:color w:val="5F5F5F"/>
                <w:sz w:val="18"/>
              </w:rPr>
              <w:t>complete</w:t>
            </w:r>
            <w:r>
              <w:rPr>
                <w:color w:val="5F5F5F"/>
                <w:spacing w:val="-10"/>
                <w:sz w:val="18"/>
              </w:rPr>
              <w:t xml:space="preserve"> </w:t>
            </w:r>
            <w:r>
              <w:rPr>
                <w:color w:val="5F5F5F"/>
                <w:sz w:val="18"/>
              </w:rPr>
              <w:t>shore crossing works with noise levels exceeding sleep disturbance measure (outside hours)</w:t>
            </w:r>
          </w:p>
        </w:tc>
        <w:tc>
          <w:tcPr>
            <w:tcW w:w="1011" w:type="dxa"/>
            <w:vMerge w:val="restart"/>
            <w:tcBorders>
              <w:bottom w:val="single" w:sz="4" w:space="0" w:color="18314A"/>
            </w:tcBorders>
            <w:shd w:val="clear" w:color="auto" w:fill="D3E6F4"/>
          </w:tcPr>
          <w:p w14:paraId="6A6AA733" w14:textId="77777777" w:rsidR="00A6660A" w:rsidRDefault="00165618">
            <w:pPr>
              <w:pStyle w:val="TableParagraph"/>
              <w:spacing w:before="151"/>
              <w:ind w:left="140"/>
              <w:rPr>
                <w:sz w:val="18"/>
              </w:rPr>
            </w:pPr>
            <w:r>
              <w:rPr>
                <w:color w:val="5F5F5F"/>
                <w:spacing w:val="-4"/>
                <w:sz w:val="18"/>
              </w:rPr>
              <w:t xml:space="preserve">Very </w:t>
            </w:r>
            <w:r>
              <w:rPr>
                <w:color w:val="5F5F5F"/>
                <w:spacing w:val="-2"/>
                <w:sz w:val="18"/>
              </w:rPr>
              <w:t>sensitive</w:t>
            </w:r>
          </w:p>
          <w:p w14:paraId="189D35BB" w14:textId="77777777" w:rsidR="00A6660A" w:rsidRDefault="00A6660A">
            <w:pPr>
              <w:pStyle w:val="TableParagraph"/>
              <w:rPr>
                <w:sz w:val="18"/>
              </w:rPr>
            </w:pPr>
          </w:p>
          <w:p w14:paraId="6223177B" w14:textId="77777777" w:rsidR="00A6660A" w:rsidRDefault="00A6660A">
            <w:pPr>
              <w:pStyle w:val="TableParagraph"/>
              <w:rPr>
                <w:sz w:val="18"/>
              </w:rPr>
            </w:pPr>
          </w:p>
          <w:p w14:paraId="7748ADA3" w14:textId="77777777" w:rsidR="00A6660A" w:rsidRDefault="00A6660A">
            <w:pPr>
              <w:pStyle w:val="TableParagraph"/>
              <w:spacing w:before="61"/>
              <w:rPr>
                <w:sz w:val="18"/>
              </w:rPr>
            </w:pPr>
          </w:p>
          <w:p w14:paraId="3A3A2BE5" w14:textId="77777777" w:rsidR="00A6660A" w:rsidRDefault="00165618">
            <w:pPr>
              <w:pStyle w:val="TableParagraph"/>
              <w:ind w:left="140"/>
              <w:rPr>
                <w:sz w:val="18"/>
              </w:rPr>
            </w:pPr>
            <w:r>
              <w:rPr>
                <w:color w:val="585858"/>
                <w:spacing w:val="-4"/>
                <w:sz w:val="18"/>
              </w:rPr>
              <w:t xml:space="preserve">Very </w:t>
            </w:r>
            <w:r>
              <w:rPr>
                <w:color w:val="585858"/>
                <w:spacing w:val="-2"/>
                <w:sz w:val="18"/>
              </w:rPr>
              <w:t>sensitive</w:t>
            </w:r>
          </w:p>
        </w:tc>
        <w:tc>
          <w:tcPr>
            <w:tcW w:w="1079" w:type="dxa"/>
            <w:vMerge w:val="restart"/>
            <w:tcBorders>
              <w:bottom w:val="single" w:sz="4" w:space="0" w:color="18314A"/>
            </w:tcBorders>
            <w:shd w:val="clear" w:color="auto" w:fill="D3E6F4"/>
          </w:tcPr>
          <w:p w14:paraId="64B2B666" w14:textId="77777777" w:rsidR="00A6660A" w:rsidRDefault="00165618">
            <w:pPr>
              <w:pStyle w:val="TableParagraph"/>
              <w:spacing w:before="152"/>
              <w:ind w:left="173"/>
              <w:rPr>
                <w:sz w:val="18"/>
              </w:rPr>
            </w:pPr>
            <w:r>
              <w:rPr>
                <w:color w:val="5F5F5F"/>
                <w:spacing w:val="-2"/>
                <w:sz w:val="18"/>
              </w:rPr>
              <w:t>Moderate</w:t>
            </w:r>
          </w:p>
          <w:p w14:paraId="370C4876" w14:textId="77777777" w:rsidR="00A6660A" w:rsidRDefault="00A6660A">
            <w:pPr>
              <w:pStyle w:val="TableParagraph"/>
              <w:rPr>
                <w:sz w:val="18"/>
              </w:rPr>
            </w:pPr>
          </w:p>
          <w:p w14:paraId="6D44B5CD" w14:textId="77777777" w:rsidR="00A6660A" w:rsidRDefault="00A6660A">
            <w:pPr>
              <w:pStyle w:val="TableParagraph"/>
              <w:rPr>
                <w:sz w:val="18"/>
              </w:rPr>
            </w:pPr>
          </w:p>
          <w:p w14:paraId="7FFF58A1" w14:textId="77777777" w:rsidR="00A6660A" w:rsidRDefault="00A6660A">
            <w:pPr>
              <w:pStyle w:val="TableParagraph"/>
              <w:rPr>
                <w:sz w:val="18"/>
              </w:rPr>
            </w:pPr>
          </w:p>
          <w:p w14:paraId="01F80CB5" w14:textId="77777777" w:rsidR="00A6660A" w:rsidRDefault="00A6660A">
            <w:pPr>
              <w:pStyle w:val="TableParagraph"/>
              <w:spacing w:before="60"/>
              <w:rPr>
                <w:sz w:val="18"/>
              </w:rPr>
            </w:pPr>
          </w:p>
          <w:p w14:paraId="240C24BE" w14:textId="77777777" w:rsidR="00A6660A" w:rsidRDefault="00165618">
            <w:pPr>
              <w:pStyle w:val="TableParagraph"/>
              <w:ind w:left="173"/>
              <w:rPr>
                <w:sz w:val="18"/>
              </w:rPr>
            </w:pPr>
            <w:r>
              <w:rPr>
                <w:color w:val="585858"/>
                <w:spacing w:val="-2"/>
                <w:sz w:val="18"/>
              </w:rPr>
              <w:t>Major</w:t>
            </w:r>
          </w:p>
        </w:tc>
        <w:tc>
          <w:tcPr>
            <w:tcW w:w="1033" w:type="dxa"/>
            <w:vMerge w:val="restart"/>
            <w:tcBorders>
              <w:bottom w:val="single" w:sz="4" w:space="0" w:color="18314A"/>
            </w:tcBorders>
            <w:shd w:val="clear" w:color="auto" w:fill="D3E6F4"/>
          </w:tcPr>
          <w:p w14:paraId="00EA4E38" w14:textId="77777777" w:rsidR="00A6660A" w:rsidRDefault="00165618">
            <w:pPr>
              <w:pStyle w:val="TableParagraph"/>
              <w:spacing w:before="152"/>
              <w:ind w:left="150"/>
              <w:rPr>
                <w:sz w:val="18"/>
              </w:rPr>
            </w:pPr>
            <w:r>
              <w:rPr>
                <w:color w:val="5F5F5F"/>
                <w:spacing w:val="-4"/>
                <w:sz w:val="18"/>
              </w:rPr>
              <w:t>High</w:t>
            </w:r>
          </w:p>
          <w:p w14:paraId="37C75F82" w14:textId="77777777" w:rsidR="00A6660A" w:rsidRDefault="00A6660A">
            <w:pPr>
              <w:pStyle w:val="TableParagraph"/>
              <w:rPr>
                <w:sz w:val="18"/>
              </w:rPr>
            </w:pPr>
          </w:p>
          <w:p w14:paraId="76A7DBA9" w14:textId="77777777" w:rsidR="00A6660A" w:rsidRDefault="00A6660A">
            <w:pPr>
              <w:pStyle w:val="TableParagraph"/>
              <w:rPr>
                <w:sz w:val="18"/>
              </w:rPr>
            </w:pPr>
          </w:p>
          <w:p w14:paraId="20A2DB1B" w14:textId="77777777" w:rsidR="00A6660A" w:rsidRDefault="00A6660A">
            <w:pPr>
              <w:pStyle w:val="TableParagraph"/>
              <w:rPr>
                <w:sz w:val="18"/>
              </w:rPr>
            </w:pPr>
          </w:p>
          <w:p w14:paraId="22BC6643" w14:textId="77777777" w:rsidR="00A6660A" w:rsidRDefault="00A6660A">
            <w:pPr>
              <w:pStyle w:val="TableParagraph"/>
              <w:spacing w:before="60"/>
              <w:rPr>
                <w:sz w:val="18"/>
              </w:rPr>
            </w:pPr>
          </w:p>
          <w:p w14:paraId="30ABEECF" w14:textId="77777777" w:rsidR="00A6660A" w:rsidRDefault="00165618">
            <w:pPr>
              <w:pStyle w:val="TableParagraph"/>
              <w:ind w:left="150"/>
              <w:rPr>
                <w:sz w:val="18"/>
              </w:rPr>
            </w:pPr>
            <w:r>
              <w:rPr>
                <w:color w:val="5F5F5F"/>
                <w:spacing w:val="-2"/>
                <w:sz w:val="18"/>
              </w:rPr>
              <w:t>Major</w:t>
            </w:r>
          </w:p>
        </w:tc>
        <w:tc>
          <w:tcPr>
            <w:tcW w:w="3197" w:type="dxa"/>
            <w:vMerge w:val="restart"/>
            <w:shd w:val="clear" w:color="auto" w:fill="D3E6F4"/>
          </w:tcPr>
          <w:p w14:paraId="4EF54634" w14:textId="77777777" w:rsidR="00A6660A" w:rsidRDefault="00165618">
            <w:pPr>
              <w:pStyle w:val="TableParagraph"/>
              <w:spacing w:before="151"/>
              <w:ind w:left="111" w:right="123"/>
              <w:rPr>
                <w:sz w:val="18"/>
              </w:rPr>
            </w:pPr>
            <w:r>
              <w:rPr>
                <w:color w:val="5F5F5F"/>
                <w:sz w:val="18"/>
              </w:rPr>
              <w:t>The implementation of EPRs will require measures to minimise the impacts of noise</w:t>
            </w:r>
            <w:r>
              <w:rPr>
                <w:color w:val="5F5F5F"/>
                <w:spacing w:val="-1"/>
                <w:sz w:val="18"/>
              </w:rPr>
              <w:t xml:space="preserve"> </w:t>
            </w:r>
            <w:r>
              <w:rPr>
                <w:color w:val="5F5F5F"/>
                <w:sz w:val="18"/>
              </w:rPr>
              <w:t>during</w:t>
            </w:r>
            <w:r>
              <w:rPr>
                <w:color w:val="5F5F5F"/>
                <w:spacing w:val="-1"/>
                <w:sz w:val="18"/>
              </w:rPr>
              <w:t xml:space="preserve"> </w:t>
            </w:r>
            <w:r>
              <w:rPr>
                <w:color w:val="5F5F5F"/>
                <w:sz w:val="18"/>
              </w:rPr>
              <w:t>construction. This</w:t>
            </w:r>
            <w:r>
              <w:rPr>
                <w:color w:val="5F5F5F"/>
                <w:spacing w:val="-10"/>
                <w:sz w:val="18"/>
              </w:rPr>
              <w:t xml:space="preserve"> </w:t>
            </w:r>
            <w:r>
              <w:rPr>
                <w:color w:val="5F5F5F"/>
                <w:sz w:val="18"/>
              </w:rPr>
              <w:t>will</w:t>
            </w:r>
            <w:r>
              <w:rPr>
                <w:color w:val="5F5F5F"/>
                <w:spacing w:val="-10"/>
                <w:sz w:val="18"/>
              </w:rPr>
              <w:t xml:space="preserve"> </w:t>
            </w:r>
            <w:r>
              <w:rPr>
                <w:color w:val="5F5F5F"/>
                <w:sz w:val="18"/>
              </w:rPr>
              <w:t>include</w:t>
            </w:r>
            <w:r>
              <w:rPr>
                <w:color w:val="5F5F5F"/>
                <w:spacing w:val="-11"/>
                <w:sz w:val="18"/>
              </w:rPr>
              <w:t xml:space="preserve"> </w:t>
            </w:r>
            <w:r>
              <w:rPr>
                <w:color w:val="5F5F5F"/>
                <w:sz w:val="18"/>
              </w:rPr>
              <w:t>notifying</w:t>
            </w:r>
            <w:r>
              <w:rPr>
                <w:color w:val="5F5F5F"/>
                <w:spacing w:val="-11"/>
                <w:sz w:val="18"/>
              </w:rPr>
              <w:t xml:space="preserve"> </w:t>
            </w:r>
            <w:r>
              <w:rPr>
                <w:color w:val="5F5F5F"/>
                <w:sz w:val="18"/>
              </w:rPr>
              <w:t>landholders in advance of the works occurring, and the development of a complaint handling and response protocol.</w:t>
            </w:r>
          </w:p>
        </w:tc>
        <w:tc>
          <w:tcPr>
            <w:tcW w:w="1557" w:type="dxa"/>
            <w:vMerge w:val="restart"/>
            <w:shd w:val="clear" w:color="auto" w:fill="D3E6F4"/>
          </w:tcPr>
          <w:p w14:paraId="32930BEA" w14:textId="77777777" w:rsidR="00A6660A" w:rsidRDefault="00165618">
            <w:pPr>
              <w:pStyle w:val="TableParagraph"/>
              <w:spacing w:before="152"/>
              <w:ind w:left="133"/>
              <w:rPr>
                <w:sz w:val="18"/>
              </w:rPr>
            </w:pPr>
            <w:r>
              <w:rPr>
                <w:color w:val="5F5F5F"/>
                <w:spacing w:val="-4"/>
                <w:sz w:val="18"/>
              </w:rPr>
              <w:t>NV02*</w:t>
            </w:r>
          </w:p>
          <w:p w14:paraId="4E3CCD60" w14:textId="77777777" w:rsidR="00A6660A" w:rsidRDefault="00165618">
            <w:pPr>
              <w:pStyle w:val="TableParagraph"/>
              <w:spacing w:before="41"/>
              <w:ind w:left="133"/>
              <w:rPr>
                <w:sz w:val="18"/>
              </w:rPr>
            </w:pPr>
            <w:r>
              <w:rPr>
                <w:color w:val="5F5F5F"/>
                <w:sz w:val="18"/>
              </w:rPr>
              <w:t>S03</w:t>
            </w:r>
            <w:r>
              <w:rPr>
                <w:color w:val="5F5F5F"/>
                <w:spacing w:val="-3"/>
                <w:sz w:val="18"/>
              </w:rPr>
              <w:t xml:space="preserve"> </w:t>
            </w:r>
            <w:r>
              <w:rPr>
                <w:color w:val="5F5F5F"/>
                <w:spacing w:val="-5"/>
                <w:sz w:val="18"/>
              </w:rPr>
              <w:t>Tas</w:t>
            </w:r>
          </w:p>
        </w:tc>
        <w:tc>
          <w:tcPr>
            <w:tcW w:w="1017" w:type="dxa"/>
            <w:tcBorders>
              <w:bottom w:val="single" w:sz="4" w:space="0" w:color="18314A"/>
            </w:tcBorders>
            <w:shd w:val="clear" w:color="auto" w:fill="D3E6F4"/>
          </w:tcPr>
          <w:p w14:paraId="0D9FACA7" w14:textId="77777777" w:rsidR="00A6660A" w:rsidRDefault="00165618">
            <w:pPr>
              <w:pStyle w:val="TableParagraph"/>
              <w:spacing w:before="152"/>
              <w:ind w:left="112"/>
              <w:rPr>
                <w:sz w:val="18"/>
              </w:rPr>
            </w:pPr>
            <w:r>
              <w:rPr>
                <w:color w:val="5F5F5F"/>
                <w:spacing w:val="-2"/>
                <w:sz w:val="18"/>
              </w:rPr>
              <w:t>Minor</w:t>
            </w:r>
          </w:p>
        </w:tc>
        <w:tc>
          <w:tcPr>
            <w:tcW w:w="1033" w:type="dxa"/>
            <w:tcBorders>
              <w:bottom w:val="single" w:sz="4" w:space="0" w:color="18314A"/>
            </w:tcBorders>
            <w:shd w:val="clear" w:color="auto" w:fill="D3E6F4"/>
          </w:tcPr>
          <w:p w14:paraId="41AF2ECD" w14:textId="77777777" w:rsidR="00A6660A" w:rsidRDefault="00165618">
            <w:pPr>
              <w:pStyle w:val="TableParagraph"/>
              <w:spacing w:before="152"/>
              <w:ind w:left="155"/>
              <w:rPr>
                <w:sz w:val="18"/>
              </w:rPr>
            </w:pPr>
            <w:r>
              <w:rPr>
                <w:color w:val="5F5F5F"/>
                <w:spacing w:val="-2"/>
                <w:sz w:val="18"/>
              </w:rPr>
              <w:t>Moderate</w:t>
            </w:r>
          </w:p>
        </w:tc>
      </w:tr>
      <w:tr w:rsidR="00A6660A" w14:paraId="7E01AA9A" w14:textId="77777777">
        <w:trPr>
          <w:trHeight w:val="1547"/>
        </w:trPr>
        <w:tc>
          <w:tcPr>
            <w:tcW w:w="1670" w:type="dxa"/>
            <w:vMerge/>
            <w:tcBorders>
              <w:top w:val="nil"/>
            </w:tcBorders>
            <w:shd w:val="clear" w:color="auto" w:fill="D3E6F4"/>
          </w:tcPr>
          <w:p w14:paraId="2B05D7A4" w14:textId="77777777" w:rsidR="00A6660A" w:rsidRDefault="00A6660A">
            <w:pPr>
              <w:rPr>
                <w:sz w:val="2"/>
                <w:szCs w:val="2"/>
              </w:rPr>
            </w:pPr>
          </w:p>
        </w:tc>
        <w:tc>
          <w:tcPr>
            <w:tcW w:w="2968" w:type="dxa"/>
            <w:vMerge/>
            <w:tcBorders>
              <w:top w:val="nil"/>
              <w:bottom w:val="single" w:sz="4" w:space="0" w:color="18314A"/>
            </w:tcBorders>
            <w:shd w:val="clear" w:color="auto" w:fill="D3E6F4"/>
          </w:tcPr>
          <w:p w14:paraId="1A2E7E87" w14:textId="77777777" w:rsidR="00A6660A" w:rsidRDefault="00A6660A">
            <w:pPr>
              <w:rPr>
                <w:sz w:val="2"/>
                <w:szCs w:val="2"/>
              </w:rPr>
            </w:pPr>
          </w:p>
        </w:tc>
        <w:tc>
          <w:tcPr>
            <w:tcW w:w="1011" w:type="dxa"/>
            <w:vMerge/>
            <w:tcBorders>
              <w:top w:val="nil"/>
              <w:bottom w:val="single" w:sz="4" w:space="0" w:color="18314A"/>
            </w:tcBorders>
            <w:shd w:val="clear" w:color="auto" w:fill="D3E6F4"/>
          </w:tcPr>
          <w:p w14:paraId="04B8D39E" w14:textId="77777777" w:rsidR="00A6660A" w:rsidRDefault="00A6660A">
            <w:pPr>
              <w:rPr>
                <w:sz w:val="2"/>
                <w:szCs w:val="2"/>
              </w:rPr>
            </w:pPr>
          </w:p>
        </w:tc>
        <w:tc>
          <w:tcPr>
            <w:tcW w:w="1079" w:type="dxa"/>
            <w:vMerge/>
            <w:tcBorders>
              <w:top w:val="nil"/>
              <w:bottom w:val="single" w:sz="4" w:space="0" w:color="18314A"/>
            </w:tcBorders>
            <w:shd w:val="clear" w:color="auto" w:fill="D3E6F4"/>
          </w:tcPr>
          <w:p w14:paraId="419B0E51" w14:textId="77777777" w:rsidR="00A6660A" w:rsidRDefault="00A6660A">
            <w:pPr>
              <w:rPr>
                <w:sz w:val="2"/>
                <w:szCs w:val="2"/>
              </w:rPr>
            </w:pPr>
          </w:p>
        </w:tc>
        <w:tc>
          <w:tcPr>
            <w:tcW w:w="1033" w:type="dxa"/>
            <w:vMerge/>
            <w:tcBorders>
              <w:top w:val="nil"/>
              <w:bottom w:val="single" w:sz="4" w:space="0" w:color="18314A"/>
            </w:tcBorders>
            <w:shd w:val="clear" w:color="auto" w:fill="D3E6F4"/>
          </w:tcPr>
          <w:p w14:paraId="748122EC" w14:textId="77777777" w:rsidR="00A6660A" w:rsidRDefault="00A6660A">
            <w:pPr>
              <w:rPr>
                <w:sz w:val="2"/>
                <w:szCs w:val="2"/>
              </w:rPr>
            </w:pPr>
          </w:p>
        </w:tc>
        <w:tc>
          <w:tcPr>
            <w:tcW w:w="3197" w:type="dxa"/>
            <w:vMerge/>
            <w:tcBorders>
              <w:top w:val="nil"/>
            </w:tcBorders>
            <w:shd w:val="clear" w:color="auto" w:fill="D3E6F4"/>
          </w:tcPr>
          <w:p w14:paraId="1925AE59" w14:textId="77777777" w:rsidR="00A6660A" w:rsidRDefault="00A6660A">
            <w:pPr>
              <w:rPr>
                <w:sz w:val="2"/>
                <w:szCs w:val="2"/>
              </w:rPr>
            </w:pPr>
          </w:p>
        </w:tc>
        <w:tc>
          <w:tcPr>
            <w:tcW w:w="1557" w:type="dxa"/>
            <w:vMerge/>
            <w:tcBorders>
              <w:top w:val="nil"/>
            </w:tcBorders>
            <w:shd w:val="clear" w:color="auto" w:fill="D3E6F4"/>
          </w:tcPr>
          <w:p w14:paraId="559E547D" w14:textId="77777777" w:rsidR="00A6660A" w:rsidRDefault="00A6660A">
            <w:pPr>
              <w:rPr>
                <w:sz w:val="2"/>
                <w:szCs w:val="2"/>
              </w:rPr>
            </w:pPr>
          </w:p>
        </w:tc>
        <w:tc>
          <w:tcPr>
            <w:tcW w:w="1017" w:type="dxa"/>
            <w:tcBorders>
              <w:top w:val="single" w:sz="4" w:space="0" w:color="18314A"/>
              <w:bottom w:val="single" w:sz="4" w:space="0" w:color="18314A"/>
            </w:tcBorders>
            <w:shd w:val="clear" w:color="auto" w:fill="D3E6F4"/>
          </w:tcPr>
          <w:p w14:paraId="361C162E" w14:textId="77777777" w:rsidR="00A6660A" w:rsidRDefault="00165618">
            <w:pPr>
              <w:pStyle w:val="TableParagraph"/>
              <w:spacing w:before="152"/>
              <w:ind w:left="112"/>
              <w:rPr>
                <w:sz w:val="18"/>
              </w:rPr>
            </w:pPr>
            <w:r>
              <w:rPr>
                <w:color w:val="5F5F5F"/>
                <w:spacing w:val="-2"/>
                <w:sz w:val="18"/>
              </w:rPr>
              <w:t>Moderate</w:t>
            </w:r>
          </w:p>
        </w:tc>
        <w:tc>
          <w:tcPr>
            <w:tcW w:w="1033" w:type="dxa"/>
            <w:tcBorders>
              <w:top w:val="single" w:sz="4" w:space="0" w:color="18314A"/>
              <w:bottom w:val="single" w:sz="4" w:space="0" w:color="18314A"/>
            </w:tcBorders>
            <w:shd w:val="clear" w:color="auto" w:fill="D3E6F4"/>
          </w:tcPr>
          <w:p w14:paraId="6E8BA339" w14:textId="77777777" w:rsidR="00A6660A" w:rsidRDefault="00165618">
            <w:pPr>
              <w:pStyle w:val="TableParagraph"/>
              <w:spacing w:before="152"/>
              <w:ind w:left="155"/>
              <w:rPr>
                <w:sz w:val="18"/>
              </w:rPr>
            </w:pPr>
            <w:r>
              <w:rPr>
                <w:color w:val="5F5F5F"/>
                <w:spacing w:val="-4"/>
                <w:sz w:val="18"/>
              </w:rPr>
              <w:t>High</w:t>
            </w:r>
          </w:p>
        </w:tc>
      </w:tr>
      <w:tr w:rsidR="00A6660A" w14:paraId="1FE9A085" w14:textId="77777777">
        <w:trPr>
          <w:trHeight w:val="1340"/>
        </w:trPr>
        <w:tc>
          <w:tcPr>
            <w:tcW w:w="1670" w:type="dxa"/>
            <w:shd w:val="clear" w:color="auto" w:fill="D3E6F4"/>
          </w:tcPr>
          <w:p w14:paraId="20FAE18A" w14:textId="77777777" w:rsidR="00A6660A" w:rsidRDefault="00A6660A">
            <w:pPr>
              <w:pStyle w:val="TableParagraph"/>
              <w:rPr>
                <w:rFonts w:ascii="Times New Roman"/>
                <w:sz w:val="18"/>
              </w:rPr>
            </w:pPr>
          </w:p>
        </w:tc>
        <w:tc>
          <w:tcPr>
            <w:tcW w:w="2968" w:type="dxa"/>
            <w:tcBorders>
              <w:top w:val="single" w:sz="4" w:space="0" w:color="18314A"/>
            </w:tcBorders>
            <w:shd w:val="clear" w:color="auto" w:fill="D3E6F4"/>
          </w:tcPr>
          <w:p w14:paraId="53AB2DE5" w14:textId="77777777" w:rsidR="00A6660A" w:rsidRDefault="00165618">
            <w:pPr>
              <w:pStyle w:val="TableParagraph"/>
              <w:spacing w:before="152"/>
              <w:ind w:left="108" w:right="128"/>
              <w:rPr>
                <w:sz w:val="18"/>
              </w:rPr>
            </w:pPr>
            <w:r>
              <w:rPr>
                <w:b/>
                <w:color w:val="5F5F5F"/>
                <w:sz w:val="18"/>
              </w:rPr>
              <w:t xml:space="preserve">Negative: </w:t>
            </w:r>
            <w:r>
              <w:rPr>
                <w:color w:val="5F5F5F"/>
                <w:sz w:val="18"/>
              </w:rPr>
              <w:t>Amenity impacts for recreational users from noise generated by construction activities, may affect the enjoyment</w:t>
            </w:r>
            <w:r>
              <w:rPr>
                <w:color w:val="5F5F5F"/>
                <w:spacing w:val="-13"/>
                <w:sz w:val="18"/>
              </w:rPr>
              <w:t xml:space="preserve"> </w:t>
            </w:r>
            <w:r>
              <w:rPr>
                <w:color w:val="5F5F5F"/>
                <w:sz w:val="18"/>
              </w:rPr>
              <w:t>of</w:t>
            </w:r>
            <w:r>
              <w:rPr>
                <w:color w:val="5F5F5F"/>
                <w:spacing w:val="-12"/>
                <w:sz w:val="18"/>
              </w:rPr>
              <w:t xml:space="preserve"> </w:t>
            </w:r>
            <w:r>
              <w:rPr>
                <w:color w:val="5F5F5F"/>
                <w:sz w:val="18"/>
              </w:rPr>
              <w:t>recreational</w:t>
            </w:r>
            <w:r>
              <w:rPr>
                <w:color w:val="5F5F5F"/>
                <w:spacing w:val="-13"/>
                <w:sz w:val="18"/>
              </w:rPr>
              <w:t xml:space="preserve"> </w:t>
            </w:r>
            <w:r>
              <w:rPr>
                <w:color w:val="5F5F5F"/>
                <w:sz w:val="18"/>
              </w:rPr>
              <w:t>space</w:t>
            </w:r>
          </w:p>
        </w:tc>
        <w:tc>
          <w:tcPr>
            <w:tcW w:w="1011" w:type="dxa"/>
            <w:tcBorders>
              <w:top w:val="single" w:sz="4" w:space="0" w:color="18314A"/>
            </w:tcBorders>
            <w:shd w:val="clear" w:color="auto" w:fill="D3E6F4"/>
          </w:tcPr>
          <w:p w14:paraId="690C7DF6" w14:textId="77777777" w:rsidR="00A6660A" w:rsidRDefault="00165618">
            <w:pPr>
              <w:pStyle w:val="TableParagraph"/>
              <w:spacing w:before="152"/>
              <w:ind w:left="140" w:right="168"/>
              <w:rPr>
                <w:sz w:val="18"/>
              </w:rPr>
            </w:pPr>
            <w:r>
              <w:rPr>
                <w:color w:val="5F5F5F"/>
                <w:spacing w:val="-4"/>
                <w:sz w:val="18"/>
              </w:rPr>
              <w:t xml:space="preserve">Very </w:t>
            </w:r>
            <w:r>
              <w:rPr>
                <w:color w:val="5F5F5F"/>
                <w:spacing w:val="-2"/>
                <w:sz w:val="18"/>
              </w:rPr>
              <w:t>sensitive</w:t>
            </w:r>
          </w:p>
        </w:tc>
        <w:tc>
          <w:tcPr>
            <w:tcW w:w="1079" w:type="dxa"/>
            <w:tcBorders>
              <w:top w:val="single" w:sz="4" w:space="0" w:color="18314A"/>
            </w:tcBorders>
            <w:shd w:val="clear" w:color="auto" w:fill="D3E6F4"/>
          </w:tcPr>
          <w:p w14:paraId="1F49230E" w14:textId="77777777" w:rsidR="00A6660A" w:rsidRDefault="00165618">
            <w:pPr>
              <w:pStyle w:val="TableParagraph"/>
              <w:spacing w:before="152"/>
              <w:ind w:left="173"/>
              <w:rPr>
                <w:sz w:val="18"/>
              </w:rPr>
            </w:pPr>
            <w:r>
              <w:rPr>
                <w:color w:val="5F5F5F"/>
                <w:spacing w:val="-2"/>
                <w:sz w:val="18"/>
              </w:rPr>
              <w:t>Minor</w:t>
            </w:r>
          </w:p>
        </w:tc>
        <w:tc>
          <w:tcPr>
            <w:tcW w:w="1033" w:type="dxa"/>
            <w:tcBorders>
              <w:top w:val="single" w:sz="4" w:space="0" w:color="18314A"/>
            </w:tcBorders>
            <w:shd w:val="clear" w:color="auto" w:fill="D3E6F4"/>
          </w:tcPr>
          <w:p w14:paraId="53D29E03" w14:textId="77777777" w:rsidR="00A6660A" w:rsidRDefault="00165618">
            <w:pPr>
              <w:pStyle w:val="TableParagraph"/>
              <w:spacing w:before="152"/>
              <w:ind w:left="150"/>
              <w:rPr>
                <w:sz w:val="18"/>
              </w:rPr>
            </w:pPr>
            <w:r>
              <w:rPr>
                <w:color w:val="5F5F5F"/>
                <w:spacing w:val="-2"/>
                <w:sz w:val="18"/>
              </w:rPr>
              <w:t>Moderate</w:t>
            </w:r>
          </w:p>
        </w:tc>
        <w:tc>
          <w:tcPr>
            <w:tcW w:w="4754" w:type="dxa"/>
            <w:gridSpan w:val="2"/>
            <w:shd w:val="clear" w:color="auto" w:fill="D3E6F4"/>
          </w:tcPr>
          <w:p w14:paraId="5204AF55" w14:textId="77777777" w:rsidR="00A6660A" w:rsidRDefault="00A6660A">
            <w:pPr>
              <w:pStyle w:val="TableParagraph"/>
              <w:rPr>
                <w:rFonts w:ascii="Times New Roman"/>
                <w:sz w:val="18"/>
              </w:rPr>
            </w:pPr>
          </w:p>
        </w:tc>
        <w:tc>
          <w:tcPr>
            <w:tcW w:w="1017" w:type="dxa"/>
            <w:tcBorders>
              <w:top w:val="single" w:sz="4" w:space="0" w:color="18314A"/>
            </w:tcBorders>
            <w:shd w:val="clear" w:color="auto" w:fill="D3E6F4"/>
          </w:tcPr>
          <w:p w14:paraId="18C72C58" w14:textId="77777777" w:rsidR="00A6660A" w:rsidRDefault="00165618">
            <w:pPr>
              <w:pStyle w:val="TableParagraph"/>
              <w:spacing w:before="152"/>
              <w:ind w:left="112" w:right="306"/>
              <w:rPr>
                <w:sz w:val="18"/>
              </w:rPr>
            </w:pPr>
            <w:r>
              <w:rPr>
                <w:color w:val="5F5F5F"/>
                <w:spacing w:val="-6"/>
                <w:sz w:val="18"/>
              </w:rPr>
              <w:t xml:space="preserve">No </w:t>
            </w:r>
            <w:r>
              <w:rPr>
                <w:color w:val="5F5F5F"/>
                <w:spacing w:val="-2"/>
                <w:sz w:val="18"/>
              </w:rPr>
              <w:t>change</w:t>
            </w:r>
          </w:p>
        </w:tc>
        <w:tc>
          <w:tcPr>
            <w:tcW w:w="1033" w:type="dxa"/>
            <w:tcBorders>
              <w:top w:val="single" w:sz="4" w:space="0" w:color="18314A"/>
            </w:tcBorders>
            <w:shd w:val="clear" w:color="auto" w:fill="D3E6F4"/>
          </w:tcPr>
          <w:p w14:paraId="2BFCE4FE" w14:textId="77777777" w:rsidR="00A6660A" w:rsidRDefault="00165618">
            <w:pPr>
              <w:pStyle w:val="TableParagraph"/>
              <w:spacing w:before="152"/>
              <w:ind w:left="155"/>
              <w:rPr>
                <w:sz w:val="18"/>
              </w:rPr>
            </w:pPr>
            <w:r>
              <w:rPr>
                <w:color w:val="5F5F5F"/>
                <w:spacing w:val="-2"/>
                <w:sz w:val="18"/>
              </w:rPr>
              <w:t>Moderate</w:t>
            </w:r>
          </w:p>
        </w:tc>
      </w:tr>
    </w:tbl>
    <w:p w14:paraId="60BFC34A" w14:textId="77777777" w:rsidR="00A6660A" w:rsidRDefault="00A6660A">
      <w:pPr>
        <w:pStyle w:val="BodyText"/>
        <w:spacing w:before="1"/>
        <w:rPr>
          <w:sz w:val="14"/>
        </w:rPr>
      </w:pPr>
    </w:p>
    <w:tbl>
      <w:tblPr>
        <w:tblW w:w="0" w:type="auto"/>
        <w:tblInd w:w="179" w:type="dxa"/>
        <w:tblLayout w:type="fixed"/>
        <w:tblCellMar>
          <w:left w:w="0" w:type="dxa"/>
          <w:right w:w="0" w:type="dxa"/>
        </w:tblCellMar>
        <w:tblLook w:val="01E0" w:firstRow="1" w:lastRow="1" w:firstColumn="1" w:lastColumn="1" w:noHBand="0" w:noVBand="0"/>
      </w:tblPr>
      <w:tblGrid>
        <w:gridCol w:w="1500"/>
        <w:gridCol w:w="3060"/>
        <w:gridCol w:w="1032"/>
        <w:gridCol w:w="924"/>
        <w:gridCol w:w="1181"/>
        <w:gridCol w:w="3182"/>
        <w:gridCol w:w="3130"/>
      </w:tblGrid>
      <w:tr w:rsidR="00A6660A" w14:paraId="4A88B4FB" w14:textId="77777777">
        <w:trPr>
          <w:trHeight w:val="203"/>
        </w:trPr>
        <w:tc>
          <w:tcPr>
            <w:tcW w:w="1500" w:type="dxa"/>
          </w:tcPr>
          <w:p w14:paraId="37B3D7D5" w14:textId="77777777" w:rsidR="00A6660A" w:rsidRDefault="00165618">
            <w:pPr>
              <w:pStyle w:val="TableParagraph"/>
              <w:spacing w:line="184" w:lineRule="exact"/>
              <w:ind w:left="50"/>
              <w:rPr>
                <w:sz w:val="18"/>
              </w:rPr>
            </w:pPr>
            <w:r>
              <w:rPr>
                <w:color w:val="5F5F5F"/>
                <w:spacing w:val="-2"/>
                <w:sz w:val="18"/>
              </w:rPr>
              <w:t>Community</w:t>
            </w:r>
          </w:p>
        </w:tc>
        <w:tc>
          <w:tcPr>
            <w:tcW w:w="3060" w:type="dxa"/>
          </w:tcPr>
          <w:p w14:paraId="096BDA14" w14:textId="77777777" w:rsidR="00A6660A" w:rsidRDefault="00165618">
            <w:pPr>
              <w:pStyle w:val="TableParagraph"/>
              <w:spacing w:line="184" w:lineRule="exact"/>
              <w:ind w:left="220"/>
              <w:rPr>
                <w:sz w:val="18"/>
              </w:rPr>
            </w:pPr>
            <w:r>
              <w:rPr>
                <w:b/>
                <w:color w:val="5F5F5F"/>
                <w:sz w:val="18"/>
              </w:rPr>
              <w:t>Negative:</w:t>
            </w:r>
            <w:r>
              <w:rPr>
                <w:b/>
                <w:color w:val="5F5F5F"/>
                <w:spacing w:val="-4"/>
                <w:sz w:val="18"/>
              </w:rPr>
              <w:t xml:space="preserve"> </w:t>
            </w:r>
            <w:r>
              <w:rPr>
                <w:color w:val="5F5F5F"/>
                <w:sz w:val="18"/>
              </w:rPr>
              <w:t>Amenity</w:t>
            </w:r>
            <w:r>
              <w:rPr>
                <w:color w:val="5F5F5F"/>
                <w:spacing w:val="-4"/>
                <w:sz w:val="18"/>
              </w:rPr>
              <w:t xml:space="preserve"> </w:t>
            </w:r>
            <w:r>
              <w:rPr>
                <w:color w:val="5F5F5F"/>
                <w:sz w:val="18"/>
              </w:rPr>
              <w:t>impacts</w:t>
            </w:r>
            <w:r>
              <w:rPr>
                <w:color w:val="5F5F5F"/>
                <w:spacing w:val="-4"/>
                <w:sz w:val="18"/>
              </w:rPr>
              <w:t xml:space="preserve"> </w:t>
            </w:r>
            <w:r>
              <w:rPr>
                <w:color w:val="5F5F5F"/>
                <w:spacing w:val="-5"/>
                <w:sz w:val="18"/>
              </w:rPr>
              <w:t>for</w:t>
            </w:r>
          </w:p>
        </w:tc>
        <w:tc>
          <w:tcPr>
            <w:tcW w:w="1032" w:type="dxa"/>
          </w:tcPr>
          <w:p w14:paraId="0999E0A0" w14:textId="77777777" w:rsidR="00A6660A" w:rsidRDefault="00165618">
            <w:pPr>
              <w:pStyle w:val="TableParagraph"/>
              <w:spacing w:line="184" w:lineRule="exact"/>
              <w:ind w:left="160"/>
              <w:rPr>
                <w:sz w:val="18"/>
              </w:rPr>
            </w:pPr>
            <w:r>
              <w:rPr>
                <w:color w:val="5F5F5F"/>
                <w:spacing w:val="-4"/>
                <w:sz w:val="18"/>
              </w:rPr>
              <w:t>Very</w:t>
            </w:r>
          </w:p>
        </w:tc>
        <w:tc>
          <w:tcPr>
            <w:tcW w:w="924" w:type="dxa"/>
          </w:tcPr>
          <w:p w14:paraId="6F4B05CE" w14:textId="77777777" w:rsidR="00A6660A" w:rsidRDefault="00165618">
            <w:pPr>
              <w:pStyle w:val="TableParagraph"/>
              <w:spacing w:line="184" w:lineRule="exact"/>
              <w:ind w:left="172"/>
              <w:rPr>
                <w:sz w:val="18"/>
              </w:rPr>
            </w:pPr>
            <w:r>
              <w:rPr>
                <w:color w:val="5F5F5F"/>
                <w:spacing w:val="-2"/>
                <w:sz w:val="18"/>
              </w:rPr>
              <w:t>Minor</w:t>
            </w:r>
          </w:p>
        </w:tc>
        <w:tc>
          <w:tcPr>
            <w:tcW w:w="1181" w:type="dxa"/>
          </w:tcPr>
          <w:p w14:paraId="2C2AAC12" w14:textId="77777777" w:rsidR="00A6660A" w:rsidRDefault="00165618">
            <w:pPr>
              <w:pStyle w:val="TableParagraph"/>
              <w:spacing w:line="184" w:lineRule="exact"/>
              <w:ind w:left="304"/>
              <w:rPr>
                <w:sz w:val="18"/>
              </w:rPr>
            </w:pPr>
            <w:r>
              <w:rPr>
                <w:color w:val="5F5F5F"/>
                <w:spacing w:val="-2"/>
                <w:sz w:val="18"/>
              </w:rPr>
              <w:t>Moderate</w:t>
            </w:r>
          </w:p>
        </w:tc>
        <w:tc>
          <w:tcPr>
            <w:tcW w:w="3182" w:type="dxa"/>
          </w:tcPr>
          <w:p w14:paraId="7C17E84E" w14:textId="77777777" w:rsidR="00A6660A" w:rsidRDefault="00165618">
            <w:pPr>
              <w:pStyle w:val="TableParagraph"/>
              <w:spacing w:line="184" w:lineRule="exact"/>
              <w:ind w:left="117"/>
              <w:rPr>
                <w:sz w:val="18"/>
              </w:rPr>
            </w:pPr>
            <w:r>
              <w:rPr>
                <w:color w:val="5F5F5F"/>
                <w:sz w:val="18"/>
              </w:rPr>
              <w:t>The</w:t>
            </w:r>
            <w:r>
              <w:rPr>
                <w:color w:val="5F5F5F"/>
                <w:spacing w:val="-4"/>
                <w:sz w:val="18"/>
              </w:rPr>
              <w:t xml:space="preserve"> </w:t>
            </w:r>
            <w:r>
              <w:rPr>
                <w:color w:val="5F5F5F"/>
                <w:sz w:val="18"/>
              </w:rPr>
              <w:t>implementation</w:t>
            </w:r>
            <w:r>
              <w:rPr>
                <w:color w:val="5F5F5F"/>
                <w:spacing w:val="-4"/>
                <w:sz w:val="18"/>
              </w:rPr>
              <w:t xml:space="preserve"> </w:t>
            </w:r>
            <w:r>
              <w:rPr>
                <w:color w:val="5F5F5F"/>
                <w:sz w:val="18"/>
              </w:rPr>
              <w:t>of</w:t>
            </w:r>
            <w:r>
              <w:rPr>
                <w:color w:val="5F5F5F"/>
                <w:spacing w:val="-3"/>
                <w:sz w:val="18"/>
              </w:rPr>
              <w:t xml:space="preserve"> </w:t>
            </w:r>
            <w:r>
              <w:rPr>
                <w:color w:val="5F5F5F"/>
                <w:sz w:val="18"/>
              </w:rPr>
              <w:t>EPRs</w:t>
            </w:r>
            <w:r>
              <w:rPr>
                <w:color w:val="5F5F5F"/>
                <w:spacing w:val="-3"/>
                <w:sz w:val="18"/>
              </w:rPr>
              <w:t xml:space="preserve"> </w:t>
            </w:r>
            <w:r>
              <w:rPr>
                <w:color w:val="5F5F5F"/>
                <w:spacing w:val="-4"/>
                <w:sz w:val="18"/>
              </w:rPr>
              <w:t>that</w:t>
            </w:r>
          </w:p>
        </w:tc>
        <w:tc>
          <w:tcPr>
            <w:tcW w:w="3130" w:type="dxa"/>
          </w:tcPr>
          <w:p w14:paraId="3C37FA43" w14:textId="77777777" w:rsidR="00A6660A" w:rsidRDefault="00165618">
            <w:pPr>
              <w:pStyle w:val="TableParagraph"/>
              <w:tabs>
                <w:tab w:val="left" w:pos="1690"/>
                <w:tab w:val="left" w:pos="2750"/>
              </w:tabs>
              <w:spacing w:line="184" w:lineRule="exact"/>
              <w:ind w:left="154"/>
              <w:rPr>
                <w:sz w:val="18"/>
              </w:rPr>
            </w:pPr>
            <w:r>
              <w:rPr>
                <w:color w:val="5F5F5F"/>
                <w:spacing w:val="-2"/>
                <w:sz w:val="18"/>
              </w:rPr>
              <w:t>AQ01*</w:t>
            </w:r>
            <w:r>
              <w:rPr>
                <w:color w:val="5F5F5F"/>
                <w:sz w:val="18"/>
              </w:rPr>
              <w:tab/>
            </w:r>
            <w:r>
              <w:rPr>
                <w:color w:val="5F5F5F"/>
                <w:spacing w:val="-2"/>
                <w:sz w:val="18"/>
              </w:rPr>
              <w:t>Negligible</w:t>
            </w:r>
            <w:r>
              <w:rPr>
                <w:color w:val="5F5F5F"/>
                <w:sz w:val="18"/>
              </w:rPr>
              <w:tab/>
            </w:r>
            <w:r>
              <w:rPr>
                <w:color w:val="5F5F5F"/>
                <w:spacing w:val="-5"/>
                <w:sz w:val="18"/>
              </w:rPr>
              <w:t>Low</w:t>
            </w:r>
          </w:p>
        </w:tc>
      </w:tr>
      <w:tr w:rsidR="00A6660A" w14:paraId="30DC91B0" w14:textId="77777777">
        <w:trPr>
          <w:trHeight w:val="414"/>
        </w:trPr>
        <w:tc>
          <w:tcPr>
            <w:tcW w:w="1500" w:type="dxa"/>
          </w:tcPr>
          <w:p w14:paraId="7993D673" w14:textId="77777777" w:rsidR="00A6660A" w:rsidRDefault="00165618">
            <w:pPr>
              <w:pStyle w:val="TableParagraph"/>
              <w:spacing w:line="206" w:lineRule="exact"/>
              <w:ind w:left="50" w:right="211"/>
              <w:rPr>
                <w:sz w:val="18"/>
              </w:rPr>
            </w:pPr>
            <w:r>
              <w:rPr>
                <w:color w:val="5F5F5F"/>
                <w:spacing w:val="-2"/>
                <w:sz w:val="18"/>
              </w:rPr>
              <w:t xml:space="preserve">identity: </w:t>
            </w:r>
            <w:r>
              <w:rPr>
                <w:color w:val="5F5F5F"/>
                <w:sz w:val="18"/>
              </w:rPr>
              <w:t>Landscape</w:t>
            </w:r>
            <w:r>
              <w:rPr>
                <w:color w:val="5F5F5F"/>
                <w:spacing w:val="-13"/>
                <w:sz w:val="18"/>
              </w:rPr>
              <w:t xml:space="preserve"> </w:t>
            </w:r>
            <w:r>
              <w:rPr>
                <w:color w:val="5F5F5F"/>
                <w:sz w:val="18"/>
              </w:rPr>
              <w:t>and</w:t>
            </w:r>
          </w:p>
        </w:tc>
        <w:tc>
          <w:tcPr>
            <w:tcW w:w="3060" w:type="dxa"/>
          </w:tcPr>
          <w:p w14:paraId="3796EEBE" w14:textId="77777777" w:rsidR="00A6660A" w:rsidRDefault="00165618">
            <w:pPr>
              <w:pStyle w:val="TableParagraph"/>
              <w:spacing w:line="204" w:lineRule="exact"/>
              <w:ind w:left="220"/>
              <w:rPr>
                <w:sz w:val="18"/>
              </w:rPr>
            </w:pPr>
            <w:r>
              <w:rPr>
                <w:color w:val="5F5F5F"/>
                <w:sz w:val="18"/>
              </w:rPr>
              <w:t>nearby</w:t>
            </w:r>
            <w:r>
              <w:rPr>
                <w:color w:val="5F5F5F"/>
                <w:spacing w:val="-3"/>
                <w:sz w:val="18"/>
              </w:rPr>
              <w:t xml:space="preserve"> </w:t>
            </w:r>
            <w:r>
              <w:rPr>
                <w:color w:val="5F5F5F"/>
                <w:sz w:val="18"/>
              </w:rPr>
              <w:t>residents</w:t>
            </w:r>
            <w:r>
              <w:rPr>
                <w:color w:val="5F5F5F"/>
                <w:spacing w:val="-2"/>
                <w:sz w:val="18"/>
              </w:rPr>
              <w:t xml:space="preserve"> </w:t>
            </w:r>
            <w:r>
              <w:rPr>
                <w:color w:val="5F5F5F"/>
                <w:sz w:val="18"/>
              </w:rPr>
              <w:t>due</w:t>
            </w:r>
            <w:r>
              <w:rPr>
                <w:color w:val="5F5F5F"/>
                <w:spacing w:val="-3"/>
                <w:sz w:val="18"/>
              </w:rPr>
              <w:t xml:space="preserve"> </w:t>
            </w:r>
            <w:r>
              <w:rPr>
                <w:color w:val="5F5F5F"/>
                <w:sz w:val="18"/>
              </w:rPr>
              <w:t>to</w:t>
            </w:r>
            <w:r>
              <w:rPr>
                <w:color w:val="5F5F5F"/>
                <w:spacing w:val="-3"/>
                <w:sz w:val="18"/>
              </w:rPr>
              <w:t xml:space="preserve"> </w:t>
            </w:r>
            <w:r>
              <w:rPr>
                <w:color w:val="5F5F5F"/>
                <w:sz w:val="18"/>
              </w:rPr>
              <w:t>dust</w:t>
            </w:r>
            <w:r>
              <w:rPr>
                <w:color w:val="5F5F5F"/>
                <w:spacing w:val="-2"/>
                <w:sz w:val="18"/>
              </w:rPr>
              <w:t xml:space="preserve"> </w:t>
            </w:r>
            <w:r>
              <w:rPr>
                <w:color w:val="5F5F5F"/>
                <w:spacing w:val="-4"/>
                <w:sz w:val="18"/>
              </w:rPr>
              <w:t>from</w:t>
            </w:r>
          </w:p>
          <w:p w14:paraId="3451B755" w14:textId="77777777" w:rsidR="00A6660A" w:rsidRDefault="00165618">
            <w:pPr>
              <w:pStyle w:val="TableParagraph"/>
              <w:spacing w:line="190" w:lineRule="exact"/>
              <w:ind w:left="220"/>
              <w:rPr>
                <w:sz w:val="18"/>
              </w:rPr>
            </w:pPr>
            <w:r>
              <w:rPr>
                <w:color w:val="5F5F5F"/>
                <w:sz w:val="18"/>
              </w:rPr>
              <w:t>construction</w:t>
            </w:r>
            <w:r>
              <w:rPr>
                <w:color w:val="5F5F5F"/>
                <w:spacing w:val="-5"/>
                <w:sz w:val="18"/>
              </w:rPr>
              <w:t xml:space="preserve"> </w:t>
            </w:r>
            <w:r>
              <w:rPr>
                <w:color w:val="5F5F5F"/>
                <w:spacing w:val="-2"/>
                <w:sz w:val="18"/>
              </w:rPr>
              <w:t>activities.</w:t>
            </w:r>
          </w:p>
        </w:tc>
        <w:tc>
          <w:tcPr>
            <w:tcW w:w="1032" w:type="dxa"/>
          </w:tcPr>
          <w:p w14:paraId="3DF2F638" w14:textId="77777777" w:rsidR="00A6660A" w:rsidRDefault="00165618">
            <w:pPr>
              <w:pStyle w:val="TableParagraph"/>
              <w:spacing w:line="205" w:lineRule="exact"/>
              <w:ind w:left="160"/>
              <w:rPr>
                <w:sz w:val="18"/>
              </w:rPr>
            </w:pPr>
            <w:r>
              <w:rPr>
                <w:color w:val="5F5F5F"/>
                <w:spacing w:val="-2"/>
                <w:sz w:val="18"/>
              </w:rPr>
              <w:t>sensitive</w:t>
            </w:r>
          </w:p>
        </w:tc>
        <w:tc>
          <w:tcPr>
            <w:tcW w:w="924" w:type="dxa"/>
          </w:tcPr>
          <w:p w14:paraId="2CDCA0FB" w14:textId="77777777" w:rsidR="00A6660A" w:rsidRDefault="00A6660A">
            <w:pPr>
              <w:pStyle w:val="TableParagraph"/>
              <w:rPr>
                <w:rFonts w:ascii="Times New Roman"/>
                <w:sz w:val="18"/>
              </w:rPr>
            </w:pPr>
          </w:p>
        </w:tc>
        <w:tc>
          <w:tcPr>
            <w:tcW w:w="1181" w:type="dxa"/>
          </w:tcPr>
          <w:p w14:paraId="27188079" w14:textId="77777777" w:rsidR="00A6660A" w:rsidRDefault="00A6660A">
            <w:pPr>
              <w:pStyle w:val="TableParagraph"/>
              <w:rPr>
                <w:rFonts w:ascii="Times New Roman"/>
                <w:sz w:val="18"/>
              </w:rPr>
            </w:pPr>
          </w:p>
        </w:tc>
        <w:tc>
          <w:tcPr>
            <w:tcW w:w="3182" w:type="dxa"/>
          </w:tcPr>
          <w:p w14:paraId="720559C7" w14:textId="77777777" w:rsidR="00A6660A" w:rsidRDefault="00165618">
            <w:pPr>
              <w:pStyle w:val="TableParagraph"/>
              <w:spacing w:line="206" w:lineRule="exact"/>
              <w:ind w:left="117"/>
              <w:rPr>
                <w:sz w:val="18"/>
              </w:rPr>
            </w:pPr>
            <w:r>
              <w:rPr>
                <w:color w:val="5F5F5F"/>
                <w:sz w:val="18"/>
              </w:rPr>
              <w:t>utilise the dust management and mitigation</w:t>
            </w:r>
            <w:r>
              <w:rPr>
                <w:color w:val="5F5F5F"/>
                <w:spacing w:val="-10"/>
                <w:sz w:val="18"/>
              </w:rPr>
              <w:t xml:space="preserve"> </w:t>
            </w:r>
            <w:r>
              <w:rPr>
                <w:color w:val="5F5F5F"/>
                <w:sz w:val="18"/>
              </w:rPr>
              <w:t>measures</w:t>
            </w:r>
            <w:r>
              <w:rPr>
                <w:color w:val="5F5F5F"/>
                <w:spacing w:val="-10"/>
                <w:sz w:val="18"/>
              </w:rPr>
              <w:t xml:space="preserve"> </w:t>
            </w:r>
            <w:r>
              <w:rPr>
                <w:color w:val="5F5F5F"/>
                <w:sz w:val="18"/>
              </w:rPr>
              <w:t>from</w:t>
            </w:r>
            <w:r>
              <w:rPr>
                <w:color w:val="5F5F5F"/>
                <w:spacing w:val="-10"/>
                <w:sz w:val="18"/>
              </w:rPr>
              <w:t xml:space="preserve"> </w:t>
            </w:r>
            <w:r>
              <w:rPr>
                <w:color w:val="5F5F5F"/>
                <w:sz w:val="18"/>
              </w:rPr>
              <w:t>the</w:t>
            </w:r>
            <w:r>
              <w:rPr>
                <w:color w:val="5F5F5F"/>
                <w:spacing w:val="-10"/>
                <w:sz w:val="18"/>
              </w:rPr>
              <w:t xml:space="preserve"> </w:t>
            </w:r>
            <w:r>
              <w:rPr>
                <w:color w:val="5F5F5F"/>
                <w:sz w:val="18"/>
              </w:rPr>
              <w:t>IAQM,</w:t>
            </w:r>
          </w:p>
        </w:tc>
        <w:tc>
          <w:tcPr>
            <w:tcW w:w="3130" w:type="dxa"/>
          </w:tcPr>
          <w:p w14:paraId="52520D7F" w14:textId="77777777" w:rsidR="00A6660A" w:rsidRDefault="00165618">
            <w:pPr>
              <w:pStyle w:val="TableParagraph"/>
              <w:spacing w:before="37"/>
              <w:ind w:left="154"/>
              <w:rPr>
                <w:sz w:val="18"/>
              </w:rPr>
            </w:pPr>
            <w:r>
              <w:rPr>
                <w:color w:val="5F5F5F"/>
                <w:sz w:val="18"/>
              </w:rPr>
              <w:t>S03</w:t>
            </w:r>
            <w:r>
              <w:rPr>
                <w:color w:val="5F5F5F"/>
                <w:spacing w:val="-3"/>
                <w:sz w:val="18"/>
              </w:rPr>
              <w:t xml:space="preserve"> </w:t>
            </w:r>
            <w:r>
              <w:rPr>
                <w:color w:val="5F5F5F"/>
                <w:spacing w:val="-5"/>
                <w:sz w:val="18"/>
              </w:rPr>
              <w:t>Tas</w:t>
            </w:r>
          </w:p>
        </w:tc>
      </w:tr>
      <w:tr w:rsidR="00A6660A" w14:paraId="28C22CED" w14:textId="77777777">
        <w:trPr>
          <w:trHeight w:val="413"/>
        </w:trPr>
        <w:tc>
          <w:tcPr>
            <w:tcW w:w="1500" w:type="dxa"/>
          </w:tcPr>
          <w:p w14:paraId="18CDCA88" w14:textId="77777777" w:rsidR="00A6660A" w:rsidRDefault="00165618">
            <w:pPr>
              <w:pStyle w:val="TableParagraph"/>
              <w:spacing w:line="205" w:lineRule="exact"/>
              <w:ind w:left="50"/>
              <w:rPr>
                <w:sz w:val="18"/>
              </w:rPr>
            </w:pPr>
            <w:r>
              <w:rPr>
                <w:color w:val="5F5F5F"/>
                <w:spacing w:val="-2"/>
                <w:sz w:val="18"/>
              </w:rPr>
              <w:t>amenity</w:t>
            </w:r>
          </w:p>
        </w:tc>
        <w:tc>
          <w:tcPr>
            <w:tcW w:w="3060" w:type="dxa"/>
          </w:tcPr>
          <w:p w14:paraId="29DF82B9" w14:textId="77777777" w:rsidR="00A6660A" w:rsidRDefault="00A6660A">
            <w:pPr>
              <w:pStyle w:val="TableParagraph"/>
              <w:rPr>
                <w:rFonts w:ascii="Times New Roman"/>
                <w:sz w:val="18"/>
              </w:rPr>
            </w:pPr>
          </w:p>
        </w:tc>
        <w:tc>
          <w:tcPr>
            <w:tcW w:w="1032" w:type="dxa"/>
          </w:tcPr>
          <w:p w14:paraId="7EA6B956" w14:textId="77777777" w:rsidR="00A6660A" w:rsidRDefault="00A6660A">
            <w:pPr>
              <w:pStyle w:val="TableParagraph"/>
              <w:rPr>
                <w:rFonts w:ascii="Times New Roman"/>
                <w:sz w:val="18"/>
              </w:rPr>
            </w:pPr>
          </w:p>
        </w:tc>
        <w:tc>
          <w:tcPr>
            <w:tcW w:w="924" w:type="dxa"/>
          </w:tcPr>
          <w:p w14:paraId="5D21190B" w14:textId="77777777" w:rsidR="00A6660A" w:rsidRDefault="00A6660A">
            <w:pPr>
              <w:pStyle w:val="TableParagraph"/>
              <w:rPr>
                <w:rFonts w:ascii="Times New Roman"/>
                <w:sz w:val="18"/>
              </w:rPr>
            </w:pPr>
          </w:p>
        </w:tc>
        <w:tc>
          <w:tcPr>
            <w:tcW w:w="1181" w:type="dxa"/>
          </w:tcPr>
          <w:p w14:paraId="59CA9E20" w14:textId="77777777" w:rsidR="00A6660A" w:rsidRDefault="00A6660A">
            <w:pPr>
              <w:pStyle w:val="TableParagraph"/>
              <w:rPr>
                <w:rFonts w:ascii="Times New Roman"/>
                <w:sz w:val="18"/>
              </w:rPr>
            </w:pPr>
          </w:p>
        </w:tc>
        <w:tc>
          <w:tcPr>
            <w:tcW w:w="3182" w:type="dxa"/>
          </w:tcPr>
          <w:p w14:paraId="4D211761" w14:textId="77777777" w:rsidR="00A6660A" w:rsidRDefault="00165618">
            <w:pPr>
              <w:pStyle w:val="TableParagraph"/>
              <w:spacing w:line="206" w:lineRule="exact"/>
              <w:ind w:left="117"/>
              <w:rPr>
                <w:sz w:val="18"/>
              </w:rPr>
            </w:pPr>
            <w:r>
              <w:rPr>
                <w:color w:val="5F5F5F"/>
                <w:sz w:val="18"/>
              </w:rPr>
              <w:t>EPA</w:t>
            </w:r>
            <w:r>
              <w:rPr>
                <w:color w:val="5F5F5F"/>
                <w:spacing w:val="-13"/>
                <w:sz w:val="18"/>
              </w:rPr>
              <w:t xml:space="preserve"> </w:t>
            </w:r>
            <w:r>
              <w:rPr>
                <w:color w:val="5F5F5F"/>
                <w:sz w:val="18"/>
              </w:rPr>
              <w:t>Tasmania</w:t>
            </w:r>
            <w:r>
              <w:rPr>
                <w:color w:val="5F5F5F"/>
                <w:spacing w:val="-12"/>
                <w:sz w:val="18"/>
              </w:rPr>
              <w:t xml:space="preserve"> </w:t>
            </w:r>
            <w:r>
              <w:rPr>
                <w:color w:val="5F5F5F"/>
                <w:sz w:val="18"/>
              </w:rPr>
              <w:t>guidance</w:t>
            </w:r>
            <w:r>
              <w:rPr>
                <w:color w:val="5F5F5F"/>
                <w:spacing w:val="-13"/>
                <w:sz w:val="18"/>
              </w:rPr>
              <w:t xml:space="preserve"> </w:t>
            </w:r>
            <w:r>
              <w:rPr>
                <w:color w:val="5F5F5F"/>
                <w:sz w:val="18"/>
              </w:rPr>
              <w:t>documents (Environment Protection Policy (Air</w:t>
            </w:r>
          </w:p>
        </w:tc>
        <w:tc>
          <w:tcPr>
            <w:tcW w:w="3130" w:type="dxa"/>
          </w:tcPr>
          <w:p w14:paraId="098AB158" w14:textId="77777777" w:rsidR="00A6660A" w:rsidRDefault="00A6660A">
            <w:pPr>
              <w:pStyle w:val="TableParagraph"/>
              <w:rPr>
                <w:rFonts w:ascii="Times New Roman"/>
                <w:sz w:val="18"/>
              </w:rPr>
            </w:pPr>
          </w:p>
        </w:tc>
      </w:tr>
      <w:tr w:rsidR="00A6660A" w14:paraId="48142F6D" w14:textId="77777777">
        <w:trPr>
          <w:trHeight w:val="206"/>
        </w:trPr>
        <w:tc>
          <w:tcPr>
            <w:tcW w:w="7697" w:type="dxa"/>
            <w:gridSpan w:val="5"/>
            <w:vMerge w:val="restart"/>
          </w:tcPr>
          <w:p w14:paraId="3C423D2A" w14:textId="77777777" w:rsidR="00A6660A" w:rsidRDefault="00A6660A">
            <w:pPr>
              <w:pStyle w:val="TableParagraph"/>
              <w:rPr>
                <w:rFonts w:ascii="Times New Roman"/>
                <w:sz w:val="18"/>
              </w:rPr>
            </w:pPr>
          </w:p>
        </w:tc>
        <w:tc>
          <w:tcPr>
            <w:tcW w:w="3182" w:type="dxa"/>
          </w:tcPr>
          <w:p w14:paraId="54314F85" w14:textId="77777777" w:rsidR="00A6660A" w:rsidRDefault="00165618">
            <w:pPr>
              <w:pStyle w:val="TableParagraph"/>
              <w:spacing w:line="187" w:lineRule="exact"/>
              <w:ind w:left="117"/>
              <w:rPr>
                <w:sz w:val="18"/>
              </w:rPr>
            </w:pPr>
            <w:r>
              <w:rPr>
                <w:color w:val="5F5F5F"/>
                <w:sz w:val="18"/>
              </w:rPr>
              <w:t>Quality)</w:t>
            </w:r>
            <w:r>
              <w:rPr>
                <w:color w:val="5F5F5F"/>
                <w:spacing w:val="-3"/>
                <w:sz w:val="18"/>
              </w:rPr>
              <w:t xml:space="preserve"> </w:t>
            </w:r>
            <w:r>
              <w:rPr>
                <w:color w:val="5F5F5F"/>
                <w:sz w:val="18"/>
              </w:rPr>
              <w:t>2004,)</w:t>
            </w:r>
            <w:r>
              <w:rPr>
                <w:color w:val="5F5F5F"/>
                <w:spacing w:val="-3"/>
                <w:sz w:val="18"/>
              </w:rPr>
              <w:t xml:space="preserve"> </w:t>
            </w:r>
            <w:r>
              <w:rPr>
                <w:color w:val="5F5F5F"/>
                <w:sz w:val="18"/>
              </w:rPr>
              <w:t>will</w:t>
            </w:r>
            <w:r>
              <w:rPr>
                <w:color w:val="5F5F5F"/>
                <w:spacing w:val="-3"/>
                <w:sz w:val="18"/>
              </w:rPr>
              <w:t xml:space="preserve"> </w:t>
            </w:r>
            <w:r>
              <w:rPr>
                <w:color w:val="5F5F5F"/>
                <w:sz w:val="18"/>
              </w:rPr>
              <w:t>ensure</w:t>
            </w:r>
            <w:r>
              <w:rPr>
                <w:color w:val="5F5F5F"/>
                <w:spacing w:val="-3"/>
                <w:sz w:val="18"/>
              </w:rPr>
              <w:t xml:space="preserve"> </w:t>
            </w:r>
            <w:r>
              <w:rPr>
                <w:color w:val="5F5F5F"/>
                <w:spacing w:val="-2"/>
                <w:sz w:val="18"/>
              </w:rPr>
              <w:t>activities</w:t>
            </w:r>
          </w:p>
        </w:tc>
        <w:tc>
          <w:tcPr>
            <w:tcW w:w="3130" w:type="dxa"/>
          </w:tcPr>
          <w:p w14:paraId="02C4844D" w14:textId="77777777" w:rsidR="00A6660A" w:rsidRDefault="00A6660A">
            <w:pPr>
              <w:pStyle w:val="TableParagraph"/>
              <w:rPr>
                <w:rFonts w:ascii="Times New Roman"/>
                <w:sz w:val="14"/>
              </w:rPr>
            </w:pPr>
          </w:p>
        </w:tc>
      </w:tr>
      <w:tr w:rsidR="00A6660A" w14:paraId="5410380E" w14:textId="77777777">
        <w:trPr>
          <w:trHeight w:val="207"/>
        </w:trPr>
        <w:tc>
          <w:tcPr>
            <w:tcW w:w="7697" w:type="dxa"/>
            <w:gridSpan w:val="5"/>
            <w:vMerge/>
            <w:tcBorders>
              <w:top w:val="nil"/>
            </w:tcBorders>
          </w:tcPr>
          <w:p w14:paraId="496C3DF1" w14:textId="77777777" w:rsidR="00A6660A" w:rsidRDefault="00A6660A">
            <w:pPr>
              <w:rPr>
                <w:sz w:val="2"/>
                <w:szCs w:val="2"/>
              </w:rPr>
            </w:pPr>
          </w:p>
        </w:tc>
        <w:tc>
          <w:tcPr>
            <w:tcW w:w="3182" w:type="dxa"/>
          </w:tcPr>
          <w:p w14:paraId="5891331F" w14:textId="77777777" w:rsidR="00A6660A" w:rsidRDefault="00165618">
            <w:pPr>
              <w:pStyle w:val="TableParagraph"/>
              <w:spacing w:line="187" w:lineRule="exact"/>
              <w:ind w:left="117"/>
              <w:rPr>
                <w:sz w:val="18"/>
              </w:rPr>
            </w:pPr>
            <w:r>
              <w:rPr>
                <w:color w:val="5F5F5F"/>
                <w:sz w:val="18"/>
              </w:rPr>
              <w:t>have</w:t>
            </w:r>
            <w:r>
              <w:rPr>
                <w:color w:val="5F5F5F"/>
                <w:spacing w:val="-3"/>
                <w:sz w:val="18"/>
              </w:rPr>
              <w:t xml:space="preserve"> </w:t>
            </w:r>
            <w:r>
              <w:rPr>
                <w:color w:val="5F5F5F"/>
                <w:sz w:val="18"/>
              </w:rPr>
              <w:t>minimal</w:t>
            </w:r>
            <w:r>
              <w:rPr>
                <w:color w:val="5F5F5F"/>
                <w:spacing w:val="-2"/>
                <w:sz w:val="18"/>
              </w:rPr>
              <w:t xml:space="preserve"> </w:t>
            </w:r>
            <w:r>
              <w:rPr>
                <w:color w:val="5F5F5F"/>
                <w:sz w:val="18"/>
              </w:rPr>
              <w:t>impact</w:t>
            </w:r>
            <w:r>
              <w:rPr>
                <w:color w:val="5F5F5F"/>
                <w:spacing w:val="-2"/>
                <w:sz w:val="18"/>
              </w:rPr>
              <w:t xml:space="preserve"> </w:t>
            </w:r>
            <w:r>
              <w:rPr>
                <w:color w:val="5F5F5F"/>
                <w:sz w:val="18"/>
              </w:rPr>
              <w:t>on</w:t>
            </w:r>
            <w:r>
              <w:rPr>
                <w:color w:val="5F5F5F"/>
                <w:spacing w:val="-2"/>
                <w:sz w:val="18"/>
              </w:rPr>
              <w:t xml:space="preserve"> sensitive</w:t>
            </w:r>
          </w:p>
        </w:tc>
        <w:tc>
          <w:tcPr>
            <w:tcW w:w="3130" w:type="dxa"/>
          </w:tcPr>
          <w:p w14:paraId="55630DAB" w14:textId="77777777" w:rsidR="00A6660A" w:rsidRDefault="00A6660A">
            <w:pPr>
              <w:pStyle w:val="TableParagraph"/>
              <w:rPr>
                <w:rFonts w:ascii="Times New Roman"/>
                <w:sz w:val="14"/>
              </w:rPr>
            </w:pPr>
          </w:p>
        </w:tc>
      </w:tr>
      <w:tr w:rsidR="00A6660A" w14:paraId="7288189F" w14:textId="77777777">
        <w:trPr>
          <w:trHeight w:val="204"/>
        </w:trPr>
        <w:tc>
          <w:tcPr>
            <w:tcW w:w="7697" w:type="dxa"/>
            <w:gridSpan w:val="5"/>
            <w:vMerge/>
            <w:tcBorders>
              <w:top w:val="nil"/>
            </w:tcBorders>
          </w:tcPr>
          <w:p w14:paraId="0D435040" w14:textId="77777777" w:rsidR="00A6660A" w:rsidRDefault="00A6660A">
            <w:pPr>
              <w:rPr>
                <w:sz w:val="2"/>
                <w:szCs w:val="2"/>
              </w:rPr>
            </w:pPr>
          </w:p>
        </w:tc>
        <w:tc>
          <w:tcPr>
            <w:tcW w:w="3182" w:type="dxa"/>
          </w:tcPr>
          <w:p w14:paraId="6A6A4E96" w14:textId="77777777" w:rsidR="00A6660A" w:rsidRDefault="00165618">
            <w:pPr>
              <w:pStyle w:val="TableParagraph"/>
              <w:spacing w:line="184" w:lineRule="exact"/>
              <w:ind w:left="117"/>
              <w:rPr>
                <w:sz w:val="18"/>
              </w:rPr>
            </w:pPr>
            <w:r>
              <w:rPr>
                <w:color w:val="5F5F5F"/>
                <w:spacing w:val="-2"/>
                <w:sz w:val="18"/>
              </w:rPr>
              <w:t>receptors.</w:t>
            </w:r>
          </w:p>
        </w:tc>
        <w:tc>
          <w:tcPr>
            <w:tcW w:w="3130" w:type="dxa"/>
          </w:tcPr>
          <w:p w14:paraId="0B55B832" w14:textId="77777777" w:rsidR="00A6660A" w:rsidRDefault="00A6660A">
            <w:pPr>
              <w:pStyle w:val="TableParagraph"/>
              <w:rPr>
                <w:rFonts w:ascii="Times New Roman"/>
                <w:sz w:val="14"/>
              </w:rPr>
            </w:pPr>
          </w:p>
        </w:tc>
      </w:tr>
    </w:tbl>
    <w:p w14:paraId="6A259062" w14:textId="77777777" w:rsidR="00A6660A" w:rsidRDefault="00A6660A">
      <w:pPr>
        <w:rPr>
          <w:rFonts w:ascii="Times New Roman"/>
          <w:sz w:val="14"/>
        </w:rPr>
        <w:sectPr w:rsidR="00A6660A">
          <w:headerReference w:type="default" r:id="rId34"/>
          <w:footerReference w:type="default" r:id="rId35"/>
          <w:pgSz w:w="16840" w:h="11910" w:orient="landscape"/>
          <w:pgMar w:top="1400" w:right="1020" w:bottom="860" w:left="1020" w:header="457" w:footer="661" w:gutter="0"/>
          <w:cols w:space="720"/>
        </w:sectPr>
      </w:pPr>
    </w:p>
    <w:p w14:paraId="3E20ECEC" w14:textId="77777777" w:rsidR="00A6660A" w:rsidRDefault="00A6660A">
      <w:pPr>
        <w:pStyle w:val="BodyText"/>
        <w:spacing w:before="4"/>
        <w:rPr>
          <w:sz w:val="18"/>
        </w:rPr>
      </w:pPr>
    </w:p>
    <w:p w14:paraId="102DF41A" w14:textId="77777777" w:rsidR="00A6660A" w:rsidRDefault="00A6660A">
      <w:pPr>
        <w:rPr>
          <w:sz w:val="18"/>
        </w:rPr>
        <w:sectPr w:rsidR="00A6660A">
          <w:pgSz w:w="16840" w:h="11910" w:orient="landscape"/>
          <w:pgMar w:top="1400" w:right="1020" w:bottom="860" w:left="1020" w:header="457" w:footer="661" w:gutter="0"/>
          <w:cols w:space="720"/>
        </w:sectPr>
      </w:pPr>
    </w:p>
    <w:p w14:paraId="4DFA3F2B" w14:textId="77777777" w:rsidR="00A6660A" w:rsidRDefault="00165618">
      <w:pPr>
        <w:tabs>
          <w:tab w:val="left" w:pos="1892"/>
          <w:tab w:val="left" w:pos="4892"/>
          <w:tab w:val="left" w:pos="7985"/>
          <w:tab w:val="left" w:pos="11205"/>
        </w:tabs>
        <w:spacing w:before="96" w:line="207" w:lineRule="exact"/>
        <w:ind w:left="222"/>
        <w:rPr>
          <w:b/>
          <w:sz w:val="18"/>
        </w:rPr>
      </w:pPr>
      <w:r>
        <w:rPr>
          <w:noProof/>
        </w:rPr>
        <mc:AlternateContent>
          <mc:Choice Requires="wpg">
            <w:drawing>
              <wp:anchor distT="0" distB="0" distL="0" distR="0" simplePos="0" relativeHeight="485025280" behindDoc="1" locked="0" layoutInCell="1" allowOverlap="1" wp14:anchorId="45304FFF" wp14:editId="6979CDF7">
                <wp:simplePos x="0" y="0"/>
                <wp:positionH relativeFrom="page">
                  <wp:posOffset>720090</wp:posOffset>
                </wp:positionH>
                <wp:positionV relativeFrom="paragraph">
                  <wp:posOffset>-23808</wp:posOffset>
                </wp:positionV>
                <wp:extent cx="9253220" cy="1007110"/>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220" cy="1007110"/>
                          <a:chOff x="0" y="0"/>
                          <a:chExt cx="9253220" cy="1007110"/>
                        </a:xfrm>
                      </wpg:grpSpPr>
                      <wps:wsp>
                        <wps:cNvPr id="285" name="Graphic 285"/>
                        <wps:cNvSpPr/>
                        <wps:spPr>
                          <a:xfrm>
                            <a:off x="0" y="0"/>
                            <a:ext cx="9253220" cy="731520"/>
                          </a:xfrm>
                          <a:custGeom>
                            <a:avLst/>
                            <a:gdLst/>
                            <a:ahLst/>
                            <a:cxnLst/>
                            <a:rect l="l" t="t" r="r" b="b"/>
                            <a:pathLst>
                              <a:path w="9253220" h="731520">
                                <a:moveTo>
                                  <a:pt x="9252966" y="0"/>
                                </a:moveTo>
                                <a:lnTo>
                                  <a:pt x="7949946" y="0"/>
                                </a:lnTo>
                                <a:lnTo>
                                  <a:pt x="6974586" y="0"/>
                                </a:lnTo>
                                <a:lnTo>
                                  <a:pt x="4930140" y="0"/>
                                </a:lnTo>
                                <a:lnTo>
                                  <a:pt x="4930140" y="299466"/>
                                </a:lnTo>
                                <a:lnTo>
                                  <a:pt x="4930140" y="300228"/>
                                </a:lnTo>
                                <a:lnTo>
                                  <a:pt x="4299966" y="300228"/>
                                </a:lnTo>
                                <a:lnTo>
                                  <a:pt x="3628644" y="300228"/>
                                </a:lnTo>
                                <a:lnTo>
                                  <a:pt x="2965704" y="300228"/>
                                </a:lnTo>
                                <a:lnTo>
                                  <a:pt x="2965704" y="299466"/>
                                </a:lnTo>
                                <a:lnTo>
                                  <a:pt x="4930140" y="299466"/>
                                </a:lnTo>
                                <a:lnTo>
                                  <a:pt x="4930140" y="0"/>
                                </a:lnTo>
                                <a:lnTo>
                                  <a:pt x="2965704" y="0"/>
                                </a:lnTo>
                                <a:lnTo>
                                  <a:pt x="1060704" y="0"/>
                                </a:lnTo>
                                <a:lnTo>
                                  <a:pt x="0" y="0"/>
                                </a:lnTo>
                                <a:lnTo>
                                  <a:pt x="0" y="731520"/>
                                </a:lnTo>
                                <a:lnTo>
                                  <a:pt x="7949946" y="731520"/>
                                </a:lnTo>
                                <a:lnTo>
                                  <a:pt x="7949946" y="299466"/>
                                </a:lnTo>
                                <a:lnTo>
                                  <a:pt x="9252966" y="299466"/>
                                </a:lnTo>
                                <a:lnTo>
                                  <a:pt x="9252966" y="0"/>
                                </a:lnTo>
                                <a:close/>
                              </a:path>
                            </a:pathLst>
                          </a:custGeom>
                          <a:solidFill>
                            <a:srgbClr val="133149"/>
                          </a:solidFill>
                        </wps:spPr>
                        <wps:bodyPr wrap="square" lIns="0" tIns="0" rIns="0" bIns="0" rtlCol="0">
                          <a:prstTxWarp prst="textNoShape">
                            <a:avLst/>
                          </a:prstTxWarp>
                          <a:noAutofit/>
                        </wps:bodyPr>
                      </wps:wsp>
                      <wps:wsp>
                        <wps:cNvPr id="286" name="Graphic 286"/>
                        <wps:cNvSpPr/>
                        <wps:spPr>
                          <a:xfrm>
                            <a:off x="1060704" y="300227"/>
                            <a:ext cx="8192770" cy="431800"/>
                          </a:xfrm>
                          <a:custGeom>
                            <a:avLst/>
                            <a:gdLst/>
                            <a:ahLst/>
                            <a:cxnLst/>
                            <a:rect l="l" t="t" r="r" b="b"/>
                            <a:pathLst>
                              <a:path w="8192770" h="431800">
                                <a:moveTo>
                                  <a:pt x="1905000" y="359664"/>
                                </a:moveTo>
                                <a:lnTo>
                                  <a:pt x="0" y="359664"/>
                                </a:lnTo>
                                <a:lnTo>
                                  <a:pt x="0" y="431292"/>
                                </a:lnTo>
                                <a:lnTo>
                                  <a:pt x="1905000" y="431292"/>
                                </a:lnTo>
                                <a:lnTo>
                                  <a:pt x="1905000" y="359664"/>
                                </a:lnTo>
                                <a:close/>
                              </a:path>
                              <a:path w="8192770" h="431800">
                                <a:moveTo>
                                  <a:pt x="8192262" y="0"/>
                                </a:moveTo>
                                <a:lnTo>
                                  <a:pt x="7562088" y="0"/>
                                </a:lnTo>
                                <a:lnTo>
                                  <a:pt x="6889242" y="0"/>
                                </a:lnTo>
                                <a:lnTo>
                                  <a:pt x="6889242" y="359664"/>
                                </a:lnTo>
                                <a:lnTo>
                                  <a:pt x="5913882" y="359664"/>
                                </a:lnTo>
                                <a:lnTo>
                                  <a:pt x="5913882" y="431292"/>
                                </a:lnTo>
                                <a:lnTo>
                                  <a:pt x="6889242" y="431292"/>
                                </a:lnTo>
                                <a:lnTo>
                                  <a:pt x="7562088" y="431292"/>
                                </a:lnTo>
                                <a:lnTo>
                                  <a:pt x="8192262" y="431292"/>
                                </a:lnTo>
                                <a:lnTo>
                                  <a:pt x="8192262" y="0"/>
                                </a:lnTo>
                                <a:close/>
                              </a:path>
                            </a:pathLst>
                          </a:custGeom>
                          <a:solidFill>
                            <a:srgbClr val="18314A"/>
                          </a:solidFill>
                        </wps:spPr>
                        <wps:bodyPr wrap="square" lIns="0" tIns="0" rIns="0" bIns="0" rtlCol="0">
                          <a:prstTxWarp prst="textNoShape">
                            <a:avLst/>
                          </a:prstTxWarp>
                          <a:noAutofit/>
                        </wps:bodyPr>
                      </wps:wsp>
                      <wps:wsp>
                        <wps:cNvPr id="287" name="Textbox 287"/>
                        <wps:cNvSpPr txBox="1"/>
                        <wps:spPr>
                          <a:xfrm>
                            <a:off x="0" y="695705"/>
                            <a:ext cx="9253220" cy="311150"/>
                          </a:xfrm>
                          <a:prstGeom prst="rect">
                            <a:avLst/>
                          </a:prstGeom>
                          <a:solidFill>
                            <a:srgbClr val="808080"/>
                          </a:solidFill>
                        </wps:spPr>
                        <wps:txbx>
                          <w:txbxContent>
                            <w:p w14:paraId="0CFEA683" w14:textId="77777777" w:rsidR="00A6660A" w:rsidRDefault="00165618">
                              <w:pPr>
                                <w:spacing w:before="168"/>
                                <w:ind w:left="107"/>
                                <w:rPr>
                                  <w:b/>
                                  <w:i/>
                                  <w:color w:val="000000"/>
                                  <w:sz w:val="18"/>
                                </w:rPr>
                              </w:pPr>
                              <w:r>
                                <w:rPr>
                                  <w:b/>
                                  <w:i/>
                                  <w:color w:val="FFFFFF"/>
                                  <w:sz w:val="18"/>
                                </w:rPr>
                                <w:t>Community</w:t>
                              </w:r>
                              <w:r>
                                <w:rPr>
                                  <w:b/>
                                  <w:i/>
                                  <w:color w:val="FFFFFF"/>
                                  <w:spacing w:val="-5"/>
                                  <w:sz w:val="18"/>
                                </w:rPr>
                                <w:t xml:space="preserve"> </w:t>
                              </w:r>
                              <w:r>
                                <w:rPr>
                                  <w:b/>
                                  <w:i/>
                                  <w:color w:val="FFFFFF"/>
                                  <w:sz w:val="18"/>
                                </w:rPr>
                                <w:t>identity:</w:t>
                              </w:r>
                              <w:r>
                                <w:rPr>
                                  <w:b/>
                                  <w:i/>
                                  <w:color w:val="FFFFFF"/>
                                  <w:spacing w:val="-4"/>
                                  <w:sz w:val="18"/>
                                </w:rPr>
                                <w:t xml:space="preserve"> </w:t>
                              </w:r>
                              <w:r>
                                <w:rPr>
                                  <w:b/>
                                  <w:i/>
                                  <w:color w:val="FFFFFF"/>
                                  <w:sz w:val="18"/>
                                </w:rPr>
                                <w:t>Natural</w:t>
                              </w:r>
                              <w:r>
                                <w:rPr>
                                  <w:b/>
                                  <w:i/>
                                  <w:color w:val="FFFFFF"/>
                                  <w:spacing w:val="-3"/>
                                  <w:sz w:val="18"/>
                                </w:rPr>
                                <w:t xml:space="preserve"> </w:t>
                              </w:r>
                              <w:r>
                                <w:rPr>
                                  <w:b/>
                                  <w:i/>
                                  <w:color w:val="FFFFFF"/>
                                  <w:sz w:val="18"/>
                                </w:rPr>
                                <w:t>resources</w:t>
                              </w:r>
                              <w:r>
                                <w:rPr>
                                  <w:b/>
                                  <w:i/>
                                  <w:color w:val="FFFFFF"/>
                                  <w:spacing w:val="-5"/>
                                  <w:sz w:val="18"/>
                                </w:rPr>
                                <w:t xml:space="preserve"> </w:t>
                              </w:r>
                              <w:r>
                                <w:rPr>
                                  <w:b/>
                                  <w:i/>
                                  <w:color w:val="FFFFFF"/>
                                  <w:sz w:val="18"/>
                                </w:rPr>
                                <w:t>and</w:t>
                              </w:r>
                              <w:r>
                                <w:rPr>
                                  <w:b/>
                                  <w:i/>
                                  <w:color w:val="FFFFFF"/>
                                  <w:spacing w:val="-3"/>
                                  <w:sz w:val="18"/>
                                </w:rPr>
                                <w:t xml:space="preserve"> </w:t>
                              </w:r>
                              <w:r>
                                <w:rPr>
                                  <w:b/>
                                  <w:i/>
                                  <w:color w:val="FFFFFF"/>
                                  <w:spacing w:val="-2"/>
                                  <w:sz w:val="18"/>
                                </w:rPr>
                                <w:t>ecology</w:t>
                              </w:r>
                            </w:p>
                          </w:txbxContent>
                        </wps:txbx>
                        <wps:bodyPr wrap="square" lIns="0" tIns="0" rIns="0" bIns="0" rtlCol="0">
                          <a:noAutofit/>
                        </wps:bodyPr>
                      </wps:wsp>
                    </wpg:wgp>
                  </a:graphicData>
                </a:graphic>
              </wp:anchor>
            </w:drawing>
          </mc:Choice>
          <mc:Fallback>
            <w:pict>
              <v:group w14:anchorId="45304FFF" id="Group 284" o:spid="_x0000_s1027" style="position:absolute;left:0;text-align:left;margin-left:56.7pt;margin-top:-1.85pt;width:728.6pt;height:79.3pt;z-index:-18291200;mso-wrap-distance-left:0;mso-wrap-distance-right:0;mso-position-horizontal-relative:page" coordsize="92532,10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">
                <v:shape id="Graphic 285" o:spid="_x0000_s1028" style="position:absolute;width:92532;height:7315;visibility:visible;mso-wrap-style:square;v-text-anchor:top" coordsize="925322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" path="m9252966,l7949946,,6974586,,4930140,r,299466l4930140,300228r-630174,l3628644,300228r-662940,l2965704,299466r1964436,l4930140,,2965704,,1060704,,,,,731520r7949946,l7949946,299466r1303020,l9252966,xe" fillcolor="#133149" stroked="f">
                  <v:path arrowok="t"/>
                </v:shape>
                <v:shape id="Graphic 286" o:spid="_x0000_s1029" style="position:absolute;left:10607;top:3002;width:81927;height:4318;visibility:visible;mso-wrap-style:square;v-text-anchor:top" coordsize="819277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" path="m1905000,359664l,359664r,71628l1905000,431292r,-71628xem8192262,l7562088,,6889242,r,359664l5913882,359664r,71628l6889242,431292r672846,l8192262,431292,8192262,xe" fillcolor="#18314a" stroked="f">
                  <v:path arrowok="t"/>
                </v:shape>
                <v:shape id="Textbox 287" o:spid="_x0000_s1030" type="#_x0000_t202" style="position:absolute;top:6957;width:92532;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" fillcolor="gray" stroked="f">
                  <v:textbox inset="0,0,0,0">
                    <w:txbxContent>
                      <w:p w14:paraId="0CFEA683" w14:textId="77777777" w:rsidR="00A6660A" w:rsidRDefault="00165618">
                        <w:pPr>
                          <w:spacing w:before="168"/>
                          <w:ind w:left="107"/>
                          <w:rPr>
                            <w:b/>
                            <w:i/>
                            <w:color w:val="000000"/>
                            <w:sz w:val="18"/>
                          </w:rPr>
                        </w:pPr>
                        <w:r>
                          <w:rPr>
                            <w:b/>
                            <w:i/>
                            <w:color w:val="FFFFFF"/>
                            <w:sz w:val="18"/>
                          </w:rPr>
                          <w:t>Community</w:t>
                        </w:r>
                        <w:r>
                          <w:rPr>
                            <w:b/>
                            <w:i/>
                            <w:color w:val="FFFFFF"/>
                            <w:spacing w:val="-5"/>
                            <w:sz w:val="18"/>
                          </w:rPr>
                          <w:t xml:space="preserve"> </w:t>
                        </w:r>
                        <w:r>
                          <w:rPr>
                            <w:b/>
                            <w:i/>
                            <w:color w:val="FFFFFF"/>
                            <w:sz w:val="18"/>
                          </w:rPr>
                          <w:t>identity:</w:t>
                        </w:r>
                        <w:r>
                          <w:rPr>
                            <w:b/>
                            <w:i/>
                            <w:color w:val="FFFFFF"/>
                            <w:spacing w:val="-4"/>
                            <w:sz w:val="18"/>
                          </w:rPr>
                          <w:t xml:space="preserve"> </w:t>
                        </w:r>
                        <w:r>
                          <w:rPr>
                            <w:b/>
                            <w:i/>
                            <w:color w:val="FFFFFF"/>
                            <w:sz w:val="18"/>
                          </w:rPr>
                          <w:t>Natural</w:t>
                        </w:r>
                        <w:r>
                          <w:rPr>
                            <w:b/>
                            <w:i/>
                            <w:color w:val="FFFFFF"/>
                            <w:spacing w:val="-3"/>
                            <w:sz w:val="18"/>
                          </w:rPr>
                          <w:t xml:space="preserve"> </w:t>
                        </w:r>
                        <w:r>
                          <w:rPr>
                            <w:b/>
                            <w:i/>
                            <w:color w:val="FFFFFF"/>
                            <w:sz w:val="18"/>
                          </w:rPr>
                          <w:t>resources</w:t>
                        </w:r>
                        <w:r>
                          <w:rPr>
                            <w:b/>
                            <w:i/>
                            <w:color w:val="FFFFFF"/>
                            <w:spacing w:val="-5"/>
                            <w:sz w:val="18"/>
                          </w:rPr>
                          <w:t xml:space="preserve"> </w:t>
                        </w:r>
                        <w:r>
                          <w:rPr>
                            <w:b/>
                            <w:i/>
                            <w:color w:val="FFFFFF"/>
                            <w:sz w:val="18"/>
                          </w:rPr>
                          <w:t>and</w:t>
                        </w:r>
                        <w:r>
                          <w:rPr>
                            <w:b/>
                            <w:i/>
                            <w:color w:val="FFFFFF"/>
                            <w:spacing w:val="-3"/>
                            <w:sz w:val="18"/>
                          </w:rPr>
                          <w:t xml:space="preserve"> </w:t>
                        </w:r>
                        <w:r>
                          <w:rPr>
                            <w:b/>
                            <w:i/>
                            <w:color w:val="FFFFFF"/>
                            <w:spacing w:val="-2"/>
                            <w:sz w:val="18"/>
                          </w:rPr>
                          <w:t>ecology</w:t>
                        </w:r>
                      </w:p>
                    </w:txbxContent>
                  </v:textbox>
                </v:shape>
                <w10:wrap anchorx="page"/>
              </v:group>
            </w:pict>
          </mc:Fallback>
        </mc:AlternateContent>
      </w:r>
      <w:r>
        <w:rPr>
          <w:b/>
          <w:color w:val="FFFFFF"/>
          <w:sz w:val="18"/>
        </w:rPr>
        <w:t>Social</w:t>
      </w:r>
      <w:r>
        <w:rPr>
          <w:b/>
          <w:color w:val="FFFFFF"/>
          <w:spacing w:val="-5"/>
          <w:sz w:val="18"/>
        </w:rPr>
        <w:t xml:space="preserve"> </w:t>
      </w:r>
      <w:r>
        <w:rPr>
          <w:b/>
          <w:color w:val="FFFFFF"/>
          <w:spacing w:val="-2"/>
          <w:sz w:val="18"/>
        </w:rPr>
        <w:t>value</w:t>
      </w:r>
      <w:r>
        <w:rPr>
          <w:b/>
          <w:color w:val="FFFFFF"/>
          <w:sz w:val="18"/>
        </w:rPr>
        <w:tab/>
        <w:t>Potential</w:t>
      </w:r>
      <w:r>
        <w:rPr>
          <w:b/>
          <w:color w:val="FFFFFF"/>
          <w:spacing w:val="-4"/>
          <w:sz w:val="18"/>
        </w:rPr>
        <w:t xml:space="preserve"> </w:t>
      </w:r>
      <w:r>
        <w:rPr>
          <w:b/>
          <w:color w:val="FFFFFF"/>
          <w:sz w:val="18"/>
        </w:rPr>
        <w:t>construction</w:t>
      </w:r>
      <w:r>
        <w:rPr>
          <w:b/>
          <w:color w:val="FFFFFF"/>
          <w:spacing w:val="-4"/>
          <w:sz w:val="18"/>
        </w:rPr>
        <w:t xml:space="preserve"> </w:t>
      </w:r>
      <w:r>
        <w:rPr>
          <w:b/>
          <w:color w:val="FFFFFF"/>
          <w:spacing w:val="-2"/>
          <w:sz w:val="18"/>
        </w:rPr>
        <w:t>impact</w:t>
      </w:r>
      <w:r>
        <w:rPr>
          <w:b/>
          <w:color w:val="FFFFFF"/>
          <w:sz w:val="18"/>
        </w:rPr>
        <w:tab/>
        <w:t>Initial</w:t>
      </w:r>
      <w:r>
        <w:rPr>
          <w:b/>
          <w:color w:val="FFFFFF"/>
          <w:spacing w:val="-4"/>
          <w:sz w:val="18"/>
        </w:rPr>
        <w:t xml:space="preserve"> </w:t>
      </w:r>
      <w:r>
        <w:rPr>
          <w:b/>
          <w:color w:val="FFFFFF"/>
          <w:spacing w:val="-2"/>
          <w:sz w:val="18"/>
        </w:rPr>
        <w:t>impact</w:t>
      </w:r>
      <w:r>
        <w:rPr>
          <w:b/>
          <w:color w:val="FFFFFF"/>
          <w:sz w:val="18"/>
        </w:rPr>
        <w:tab/>
        <w:t>Justification</w:t>
      </w:r>
      <w:r>
        <w:rPr>
          <w:b/>
          <w:color w:val="FFFFFF"/>
          <w:spacing w:val="-5"/>
          <w:sz w:val="18"/>
        </w:rPr>
        <w:t xml:space="preserve"> </w:t>
      </w:r>
      <w:r>
        <w:rPr>
          <w:b/>
          <w:color w:val="FFFFFF"/>
          <w:sz w:val="18"/>
        </w:rPr>
        <w:t>of</w:t>
      </w:r>
      <w:r>
        <w:rPr>
          <w:b/>
          <w:color w:val="FFFFFF"/>
          <w:spacing w:val="-3"/>
          <w:sz w:val="18"/>
        </w:rPr>
        <w:t xml:space="preserve"> </w:t>
      </w:r>
      <w:r>
        <w:rPr>
          <w:b/>
          <w:color w:val="FFFFFF"/>
          <w:sz w:val="18"/>
        </w:rPr>
        <w:t>residual</w:t>
      </w:r>
      <w:r>
        <w:rPr>
          <w:b/>
          <w:color w:val="FFFFFF"/>
          <w:spacing w:val="-3"/>
          <w:sz w:val="18"/>
        </w:rPr>
        <w:t xml:space="preserve"> </w:t>
      </w:r>
      <w:r>
        <w:rPr>
          <w:b/>
          <w:color w:val="FFFFFF"/>
          <w:spacing w:val="-2"/>
          <w:sz w:val="18"/>
        </w:rPr>
        <w:t>rating</w:t>
      </w:r>
      <w:r>
        <w:rPr>
          <w:b/>
          <w:color w:val="FFFFFF"/>
          <w:sz w:val="18"/>
        </w:rPr>
        <w:tab/>
      </w:r>
      <w:r>
        <w:rPr>
          <w:b/>
          <w:color w:val="FFFFFF"/>
          <w:spacing w:val="-2"/>
          <w:sz w:val="18"/>
        </w:rPr>
        <w:t>Recommended</w:t>
      </w:r>
    </w:p>
    <w:p w14:paraId="14563788" w14:textId="77777777" w:rsidR="00A6660A" w:rsidRDefault="00165618">
      <w:pPr>
        <w:spacing w:line="207" w:lineRule="exact"/>
        <w:ind w:right="818"/>
        <w:jc w:val="right"/>
        <w:rPr>
          <w:b/>
          <w:sz w:val="18"/>
        </w:rPr>
      </w:pPr>
      <w:r>
        <w:rPr>
          <w:b/>
          <w:color w:val="FFFFFF"/>
          <w:spacing w:val="-4"/>
          <w:sz w:val="18"/>
        </w:rPr>
        <w:t>EPRs</w:t>
      </w:r>
    </w:p>
    <w:p w14:paraId="4A9D06E4" w14:textId="77777777" w:rsidR="00A6660A" w:rsidRDefault="00165618">
      <w:pPr>
        <w:tabs>
          <w:tab w:val="left" w:pos="1043"/>
          <w:tab w:val="left" w:pos="2099"/>
        </w:tabs>
        <w:spacing w:before="59" w:line="207" w:lineRule="exact"/>
        <w:ind w:right="4962"/>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p>
    <w:p w14:paraId="051E324C" w14:textId="77777777" w:rsidR="00A6660A" w:rsidRDefault="00165618">
      <w:pPr>
        <w:spacing w:line="207" w:lineRule="exact"/>
        <w:ind w:right="5053"/>
        <w:jc w:val="right"/>
        <w:rPr>
          <w:sz w:val="18"/>
        </w:rPr>
      </w:pPr>
      <w:r>
        <w:rPr>
          <w:color w:val="FFFFFF"/>
          <w:spacing w:val="-2"/>
          <w:sz w:val="18"/>
        </w:rPr>
        <w:t>rating</w:t>
      </w:r>
    </w:p>
    <w:p w14:paraId="727C3C70" w14:textId="77777777" w:rsidR="00A6660A" w:rsidRDefault="00165618">
      <w:pPr>
        <w:spacing w:before="96"/>
        <w:ind w:left="205"/>
        <w:rPr>
          <w:b/>
          <w:sz w:val="18"/>
        </w:rPr>
      </w:pPr>
      <w:r>
        <w:br w:type="column"/>
      </w:r>
      <w:r>
        <w:rPr>
          <w:b/>
          <w:color w:val="FFFFFF"/>
          <w:sz w:val="18"/>
        </w:rPr>
        <w:t>Residual</w:t>
      </w:r>
      <w:r>
        <w:rPr>
          <w:b/>
          <w:color w:val="FFFFFF"/>
          <w:spacing w:val="-6"/>
          <w:sz w:val="18"/>
        </w:rPr>
        <w:t xml:space="preserve"> </w:t>
      </w:r>
      <w:r>
        <w:rPr>
          <w:b/>
          <w:color w:val="FFFFFF"/>
          <w:spacing w:val="-2"/>
          <w:sz w:val="18"/>
        </w:rPr>
        <w:t>impact</w:t>
      </w:r>
    </w:p>
    <w:p w14:paraId="232782AF" w14:textId="77777777" w:rsidR="00A6660A" w:rsidRDefault="00A6660A">
      <w:pPr>
        <w:pStyle w:val="BodyText"/>
        <w:spacing w:before="58"/>
        <w:rPr>
          <w:b/>
          <w:sz w:val="18"/>
        </w:rPr>
      </w:pPr>
    </w:p>
    <w:p w14:paraId="3DCD3FED" w14:textId="77777777" w:rsidR="00A6660A" w:rsidRDefault="00165618">
      <w:pPr>
        <w:tabs>
          <w:tab w:val="left" w:pos="1059"/>
        </w:tabs>
        <w:spacing w:before="1" w:line="207" w:lineRule="exact"/>
        <w:ind w:right="456"/>
        <w:jc w:val="right"/>
        <w:rPr>
          <w:sz w:val="18"/>
        </w:rPr>
      </w:pPr>
      <w:r>
        <w:rPr>
          <w:color w:val="FFFFFF"/>
          <w:spacing w:val="-2"/>
          <w:sz w:val="18"/>
        </w:rPr>
        <w:t>Magnitude</w:t>
      </w:r>
      <w:r>
        <w:rPr>
          <w:color w:val="FFFFFF"/>
          <w:sz w:val="18"/>
        </w:rPr>
        <w:tab/>
      </w:r>
      <w:r>
        <w:rPr>
          <w:color w:val="FFFFFF"/>
          <w:spacing w:val="-2"/>
          <w:sz w:val="18"/>
        </w:rPr>
        <w:t>Impact</w:t>
      </w:r>
    </w:p>
    <w:p w14:paraId="061A4476" w14:textId="77777777" w:rsidR="00A6660A" w:rsidRDefault="00165618">
      <w:pPr>
        <w:spacing w:line="207" w:lineRule="exact"/>
        <w:ind w:right="547"/>
        <w:jc w:val="right"/>
        <w:rPr>
          <w:sz w:val="18"/>
        </w:rPr>
      </w:pPr>
      <w:r>
        <w:rPr>
          <w:color w:val="FFFFFF"/>
          <w:spacing w:val="-2"/>
          <w:sz w:val="18"/>
        </w:rPr>
        <w:t>rating</w:t>
      </w:r>
    </w:p>
    <w:p w14:paraId="38C122C8" w14:textId="77777777" w:rsidR="00A6660A" w:rsidRDefault="00A6660A">
      <w:pPr>
        <w:spacing w:line="207" w:lineRule="exact"/>
        <w:jc w:val="right"/>
        <w:rPr>
          <w:sz w:val="18"/>
        </w:rPr>
        <w:sectPr w:rsidR="00A6660A">
          <w:type w:val="continuous"/>
          <w:pgSz w:w="16840" w:h="11910" w:orient="landscape"/>
          <w:pgMar w:top="980" w:right="1020" w:bottom="800" w:left="1020" w:header="457" w:footer="661" w:gutter="0"/>
          <w:cols w:num="2" w:space="720" w:equalWidth="0">
            <w:col w:w="12497" w:space="40"/>
            <w:col w:w="2263"/>
          </w:cols>
        </w:sectPr>
      </w:pPr>
    </w:p>
    <w:p w14:paraId="64602A2C" w14:textId="77777777" w:rsidR="00A6660A" w:rsidRDefault="00A6660A">
      <w:pPr>
        <w:pStyle w:val="BodyText"/>
      </w:pPr>
    </w:p>
    <w:p w14:paraId="583EB9D1" w14:textId="77777777" w:rsidR="00A6660A" w:rsidRDefault="00A6660A">
      <w:pPr>
        <w:pStyle w:val="BodyText"/>
        <w:spacing w:before="164"/>
      </w:pPr>
    </w:p>
    <w:p w14:paraId="796B6CFA" w14:textId="77777777" w:rsidR="00A6660A" w:rsidRDefault="00A6660A">
      <w:pPr>
        <w:sectPr w:rsidR="00A6660A">
          <w:type w:val="continuous"/>
          <w:pgSz w:w="16840" w:h="11910" w:orient="landscape"/>
          <w:pgMar w:top="980" w:right="1020" w:bottom="800" w:left="1020" w:header="457" w:footer="661" w:gutter="0"/>
          <w:cols w:space="720"/>
        </w:sectPr>
      </w:pPr>
    </w:p>
    <w:p w14:paraId="29409BCC" w14:textId="77777777" w:rsidR="00A6660A" w:rsidRDefault="00165618">
      <w:pPr>
        <w:spacing w:before="94"/>
        <w:ind w:left="222" w:right="38"/>
        <w:rPr>
          <w:sz w:val="18"/>
        </w:rPr>
      </w:pPr>
      <w:r>
        <w:rPr>
          <w:color w:val="5F5F5F"/>
          <w:spacing w:val="-2"/>
          <w:sz w:val="18"/>
        </w:rPr>
        <w:t xml:space="preserve">Community </w:t>
      </w:r>
      <w:r>
        <w:rPr>
          <w:color w:val="5F5F5F"/>
          <w:sz w:val="18"/>
        </w:rPr>
        <w:t>identity:</w:t>
      </w:r>
      <w:r>
        <w:rPr>
          <w:color w:val="5F5F5F"/>
          <w:spacing w:val="-13"/>
          <w:sz w:val="18"/>
        </w:rPr>
        <w:t xml:space="preserve"> </w:t>
      </w:r>
      <w:r>
        <w:rPr>
          <w:color w:val="5F5F5F"/>
          <w:sz w:val="18"/>
        </w:rPr>
        <w:t xml:space="preserve">Natural resources and </w:t>
      </w:r>
      <w:r>
        <w:rPr>
          <w:color w:val="5F5F5F"/>
          <w:spacing w:val="-2"/>
          <w:sz w:val="18"/>
        </w:rPr>
        <w:t>ecology</w:t>
      </w:r>
    </w:p>
    <w:p w14:paraId="2EA5A705" w14:textId="77777777" w:rsidR="00A6660A" w:rsidRDefault="00165618">
      <w:pPr>
        <w:spacing w:before="94"/>
        <w:ind w:left="221"/>
        <w:rPr>
          <w:sz w:val="18"/>
        </w:rPr>
      </w:pPr>
      <w:r>
        <w:br w:type="column"/>
      </w:r>
      <w:r>
        <w:rPr>
          <w:b/>
          <w:color w:val="5F5F5F"/>
          <w:sz w:val="18"/>
        </w:rPr>
        <w:t xml:space="preserve">Negative: </w:t>
      </w:r>
      <w:r>
        <w:rPr>
          <w:color w:val="5F5F5F"/>
          <w:sz w:val="18"/>
        </w:rPr>
        <w:t>Impact on fauna and flora,</w:t>
      </w:r>
      <w:r>
        <w:rPr>
          <w:color w:val="5F5F5F"/>
          <w:spacing w:val="-10"/>
          <w:sz w:val="18"/>
        </w:rPr>
        <w:t xml:space="preserve"> </w:t>
      </w:r>
      <w:r>
        <w:rPr>
          <w:color w:val="5F5F5F"/>
          <w:sz w:val="18"/>
        </w:rPr>
        <w:t>with</w:t>
      </w:r>
      <w:r>
        <w:rPr>
          <w:color w:val="5F5F5F"/>
          <w:spacing w:val="-11"/>
          <w:sz w:val="18"/>
        </w:rPr>
        <w:t xml:space="preserve"> </w:t>
      </w:r>
      <w:r>
        <w:rPr>
          <w:color w:val="5F5F5F"/>
          <w:sz w:val="18"/>
        </w:rPr>
        <w:t>consideration</w:t>
      </w:r>
      <w:r>
        <w:rPr>
          <w:color w:val="5F5F5F"/>
          <w:spacing w:val="-11"/>
          <w:sz w:val="18"/>
        </w:rPr>
        <w:t xml:space="preserve"> </w:t>
      </w:r>
      <w:r>
        <w:rPr>
          <w:color w:val="5F5F5F"/>
          <w:sz w:val="18"/>
        </w:rPr>
        <w:t>for</w:t>
      </w:r>
      <w:r>
        <w:rPr>
          <w:color w:val="5F5F5F"/>
          <w:spacing w:val="-10"/>
          <w:sz w:val="18"/>
        </w:rPr>
        <w:t xml:space="preserve"> </w:t>
      </w:r>
      <w:r>
        <w:rPr>
          <w:color w:val="5F5F5F"/>
          <w:sz w:val="18"/>
        </w:rPr>
        <w:t xml:space="preserve">roadkill </w:t>
      </w:r>
      <w:proofErr w:type="gramStart"/>
      <w:r>
        <w:rPr>
          <w:color w:val="5F5F5F"/>
          <w:sz w:val="18"/>
        </w:rPr>
        <w:t>as a result of</w:t>
      </w:r>
      <w:proofErr w:type="gramEnd"/>
      <w:r>
        <w:rPr>
          <w:color w:val="5F5F5F"/>
          <w:sz w:val="18"/>
        </w:rPr>
        <w:t xml:space="preserve"> construction vehicle </w:t>
      </w:r>
      <w:r>
        <w:rPr>
          <w:color w:val="5F5F5F"/>
          <w:spacing w:val="-2"/>
          <w:sz w:val="18"/>
        </w:rPr>
        <w:t>movements</w:t>
      </w:r>
    </w:p>
    <w:p w14:paraId="2405305A" w14:textId="77777777" w:rsidR="00A6660A" w:rsidRDefault="00165618">
      <w:pPr>
        <w:spacing w:before="94"/>
        <w:ind w:left="190" w:right="38"/>
        <w:rPr>
          <w:sz w:val="18"/>
        </w:rPr>
      </w:pPr>
      <w:r>
        <w:br w:type="column"/>
      </w:r>
      <w:r>
        <w:rPr>
          <w:color w:val="5F5F5F"/>
          <w:spacing w:val="-4"/>
          <w:sz w:val="18"/>
        </w:rPr>
        <w:t xml:space="preserve">Very </w:t>
      </w:r>
      <w:r>
        <w:rPr>
          <w:color w:val="5F5F5F"/>
          <w:spacing w:val="-2"/>
          <w:sz w:val="18"/>
        </w:rPr>
        <w:t>sensitive</w:t>
      </w:r>
    </w:p>
    <w:p w14:paraId="761CB5BF" w14:textId="77777777" w:rsidR="00A6660A" w:rsidRDefault="00165618">
      <w:pPr>
        <w:tabs>
          <w:tab w:val="left" w:pos="1277"/>
          <w:tab w:val="left" w:pos="2271"/>
        </w:tabs>
        <w:spacing w:before="94" w:line="207" w:lineRule="exact"/>
        <w:ind w:left="222"/>
        <w:rPr>
          <w:sz w:val="18"/>
        </w:rPr>
      </w:pPr>
      <w:r>
        <w:br w:type="column"/>
      </w:r>
      <w:r>
        <w:rPr>
          <w:color w:val="5F5F5F"/>
          <w:spacing w:val="-2"/>
          <w:sz w:val="18"/>
        </w:rPr>
        <w:t>Minor</w:t>
      </w:r>
      <w:r>
        <w:rPr>
          <w:color w:val="5F5F5F"/>
          <w:sz w:val="18"/>
        </w:rPr>
        <w:tab/>
      </w:r>
      <w:r>
        <w:rPr>
          <w:color w:val="5F5F5F"/>
          <w:spacing w:val="-2"/>
          <w:sz w:val="18"/>
        </w:rPr>
        <w:t>Moderate</w:t>
      </w:r>
      <w:r>
        <w:rPr>
          <w:color w:val="5F5F5F"/>
          <w:sz w:val="18"/>
        </w:rPr>
        <w:tab/>
        <w:t>Activity</w:t>
      </w:r>
      <w:r>
        <w:rPr>
          <w:color w:val="5F5F5F"/>
          <w:spacing w:val="-5"/>
          <w:sz w:val="18"/>
        </w:rPr>
        <w:t xml:space="preserve"> </w:t>
      </w:r>
      <w:r>
        <w:rPr>
          <w:color w:val="5F5F5F"/>
          <w:sz w:val="18"/>
        </w:rPr>
        <w:t>or</w:t>
      </w:r>
      <w:r>
        <w:rPr>
          <w:color w:val="5F5F5F"/>
          <w:spacing w:val="-5"/>
          <w:sz w:val="18"/>
        </w:rPr>
        <w:t xml:space="preserve"> </w:t>
      </w:r>
      <w:r>
        <w:rPr>
          <w:color w:val="5F5F5F"/>
          <w:sz w:val="18"/>
        </w:rPr>
        <w:t>location-</w:t>
      </w:r>
      <w:r>
        <w:rPr>
          <w:color w:val="5F5F5F"/>
          <w:spacing w:val="-2"/>
          <w:sz w:val="18"/>
        </w:rPr>
        <w:t>specific</w:t>
      </w:r>
    </w:p>
    <w:p w14:paraId="46756469" w14:textId="77777777" w:rsidR="00A6660A" w:rsidRDefault="00165618">
      <w:pPr>
        <w:ind w:left="2271"/>
        <w:rPr>
          <w:sz w:val="18"/>
        </w:rPr>
      </w:pPr>
      <w:r>
        <w:rPr>
          <w:color w:val="5F5F5F"/>
          <w:sz w:val="18"/>
        </w:rPr>
        <w:t>management measures will be developed</w:t>
      </w:r>
      <w:r>
        <w:rPr>
          <w:color w:val="5F5F5F"/>
          <w:spacing w:val="-4"/>
          <w:sz w:val="18"/>
        </w:rPr>
        <w:t xml:space="preserve"> </w:t>
      </w:r>
      <w:r>
        <w:rPr>
          <w:color w:val="5F5F5F"/>
          <w:sz w:val="18"/>
        </w:rPr>
        <w:t>to</w:t>
      </w:r>
      <w:r>
        <w:rPr>
          <w:color w:val="5F5F5F"/>
          <w:spacing w:val="-5"/>
          <w:sz w:val="18"/>
        </w:rPr>
        <w:t xml:space="preserve"> </w:t>
      </w:r>
      <w:r>
        <w:rPr>
          <w:color w:val="5F5F5F"/>
          <w:sz w:val="18"/>
        </w:rPr>
        <w:t>comply</w:t>
      </w:r>
      <w:r>
        <w:rPr>
          <w:color w:val="5F5F5F"/>
          <w:spacing w:val="-4"/>
          <w:sz w:val="18"/>
        </w:rPr>
        <w:t xml:space="preserve"> </w:t>
      </w:r>
      <w:r>
        <w:rPr>
          <w:color w:val="5F5F5F"/>
          <w:sz w:val="18"/>
        </w:rPr>
        <w:t>with</w:t>
      </w:r>
      <w:r>
        <w:rPr>
          <w:color w:val="5F5F5F"/>
          <w:spacing w:val="-5"/>
          <w:sz w:val="18"/>
        </w:rPr>
        <w:t xml:space="preserve"> </w:t>
      </w:r>
      <w:r>
        <w:rPr>
          <w:color w:val="5F5F5F"/>
          <w:sz w:val="18"/>
        </w:rPr>
        <w:t>EPRs</w:t>
      </w:r>
      <w:r>
        <w:rPr>
          <w:color w:val="5F5F5F"/>
          <w:spacing w:val="-4"/>
          <w:sz w:val="18"/>
        </w:rPr>
        <w:t xml:space="preserve"> </w:t>
      </w:r>
      <w:r>
        <w:rPr>
          <w:color w:val="5F5F5F"/>
          <w:sz w:val="18"/>
        </w:rPr>
        <w:t>and incorporated</w:t>
      </w:r>
      <w:r>
        <w:rPr>
          <w:color w:val="5F5F5F"/>
          <w:spacing w:val="-11"/>
          <w:sz w:val="18"/>
        </w:rPr>
        <w:t xml:space="preserve"> </w:t>
      </w:r>
      <w:r>
        <w:rPr>
          <w:color w:val="5F5F5F"/>
          <w:sz w:val="18"/>
        </w:rPr>
        <w:t>into</w:t>
      </w:r>
      <w:r>
        <w:rPr>
          <w:color w:val="5F5F5F"/>
          <w:spacing w:val="-11"/>
          <w:sz w:val="18"/>
        </w:rPr>
        <w:t xml:space="preserve"> </w:t>
      </w:r>
      <w:r>
        <w:rPr>
          <w:color w:val="5F5F5F"/>
          <w:sz w:val="18"/>
        </w:rPr>
        <w:t>the</w:t>
      </w:r>
      <w:r>
        <w:rPr>
          <w:color w:val="5F5F5F"/>
          <w:spacing w:val="-11"/>
          <w:sz w:val="18"/>
        </w:rPr>
        <w:t xml:space="preserve"> </w:t>
      </w:r>
      <w:r>
        <w:rPr>
          <w:color w:val="5F5F5F"/>
          <w:sz w:val="18"/>
        </w:rPr>
        <w:t>detailed</w:t>
      </w:r>
      <w:r>
        <w:rPr>
          <w:color w:val="5F5F5F"/>
          <w:spacing w:val="-9"/>
          <w:sz w:val="18"/>
        </w:rPr>
        <w:t xml:space="preserve"> </w:t>
      </w:r>
      <w:r>
        <w:rPr>
          <w:color w:val="5F5F5F"/>
          <w:sz w:val="18"/>
        </w:rPr>
        <w:t>design and</w:t>
      </w:r>
      <w:r>
        <w:rPr>
          <w:color w:val="5F5F5F"/>
          <w:spacing w:val="-13"/>
          <w:sz w:val="18"/>
        </w:rPr>
        <w:t xml:space="preserve"> </w:t>
      </w:r>
      <w:r>
        <w:rPr>
          <w:color w:val="5F5F5F"/>
          <w:sz w:val="18"/>
        </w:rPr>
        <w:t>construction</w:t>
      </w:r>
      <w:r>
        <w:rPr>
          <w:color w:val="5F5F5F"/>
          <w:spacing w:val="-12"/>
          <w:sz w:val="18"/>
        </w:rPr>
        <w:t xml:space="preserve"> </w:t>
      </w:r>
      <w:r>
        <w:rPr>
          <w:color w:val="5F5F5F"/>
          <w:sz w:val="18"/>
        </w:rPr>
        <w:t>management</w:t>
      </w:r>
      <w:r>
        <w:rPr>
          <w:color w:val="5F5F5F"/>
          <w:spacing w:val="-13"/>
          <w:sz w:val="18"/>
        </w:rPr>
        <w:t xml:space="preserve"> </w:t>
      </w:r>
      <w:r>
        <w:rPr>
          <w:color w:val="5F5F5F"/>
          <w:sz w:val="18"/>
        </w:rPr>
        <w:t>plans to ensure further avoidance and mitigation are achieved.</w:t>
      </w:r>
    </w:p>
    <w:p w14:paraId="2099EC15" w14:textId="77777777" w:rsidR="00A6660A" w:rsidRDefault="00165618">
      <w:pPr>
        <w:spacing w:before="39"/>
        <w:ind w:left="2271"/>
        <w:rPr>
          <w:sz w:val="18"/>
        </w:rPr>
      </w:pPr>
      <w:r>
        <w:rPr>
          <w:color w:val="5F5F5F"/>
          <w:sz w:val="18"/>
        </w:rPr>
        <w:t>Based on the implementation of effective measures to achieve the EPRs,</w:t>
      </w:r>
      <w:r>
        <w:rPr>
          <w:color w:val="5F5F5F"/>
          <w:spacing w:val="-7"/>
          <w:sz w:val="18"/>
        </w:rPr>
        <w:t xml:space="preserve"> </w:t>
      </w:r>
      <w:r>
        <w:rPr>
          <w:color w:val="5F5F5F"/>
          <w:sz w:val="18"/>
        </w:rPr>
        <w:t>it</w:t>
      </w:r>
      <w:r>
        <w:rPr>
          <w:color w:val="5F5F5F"/>
          <w:spacing w:val="-7"/>
          <w:sz w:val="18"/>
        </w:rPr>
        <w:t xml:space="preserve"> </w:t>
      </w:r>
      <w:r>
        <w:rPr>
          <w:color w:val="5F5F5F"/>
          <w:sz w:val="18"/>
        </w:rPr>
        <w:t>is</w:t>
      </w:r>
      <w:r>
        <w:rPr>
          <w:color w:val="5F5F5F"/>
          <w:spacing w:val="-7"/>
          <w:sz w:val="18"/>
        </w:rPr>
        <w:t xml:space="preserve"> </w:t>
      </w:r>
      <w:r>
        <w:rPr>
          <w:color w:val="5F5F5F"/>
          <w:sz w:val="18"/>
        </w:rPr>
        <w:t>expected</w:t>
      </w:r>
      <w:r>
        <w:rPr>
          <w:color w:val="5F5F5F"/>
          <w:spacing w:val="-7"/>
          <w:sz w:val="18"/>
        </w:rPr>
        <w:t xml:space="preserve"> </w:t>
      </w:r>
      <w:r>
        <w:rPr>
          <w:color w:val="5F5F5F"/>
          <w:sz w:val="18"/>
        </w:rPr>
        <w:t>that</w:t>
      </w:r>
      <w:r>
        <w:rPr>
          <w:color w:val="5F5F5F"/>
          <w:spacing w:val="-7"/>
          <w:sz w:val="18"/>
        </w:rPr>
        <w:t xml:space="preserve"> </w:t>
      </w:r>
      <w:r>
        <w:rPr>
          <w:color w:val="5F5F5F"/>
          <w:sz w:val="18"/>
        </w:rPr>
        <w:t>the</w:t>
      </w:r>
      <w:r>
        <w:rPr>
          <w:color w:val="5F5F5F"/>
          <w:spacing w:val="-7"/>
          <w:sz w:val="18"/>
        </w:rPr>
        <w:t xml:space="preserve"> </w:t>
      </w:r>
      <w:r>
        <w:rPr>
          <w:color w:val="5F5F5F"/>
          <w:sz w:val="18"/>
        </w:rPr>
        <w:t>impact on threatened species, native vegetation and habitats could be reduced in the final design.</w:t>
      </w:r>
    </w:p>
    <w:p w14:paraId="4C02B699" w14:textId="77777777" w:rsidR="00A6660A" w:rsidRDefault="00165618">
      <w:pPr>
        <w:spacing w:before="41"/>
        <w:ind w:left="2271"/>
        <w:rPr>
          <w:sz w:val="18"/>
        </w:rPr>
      </w:pPr>
      <w:r>
        <w:rPr>
          <w:color w:val="5F5F5F"/>
          <w:sz w:val="18"/>
        </w:rPr>
        <w:t>Specific</w:t>
      </w:r>
      <w:r>
        <w:rPr>
          <w:color w:val="5F5F5F"/>
          <w:spacing w:val="-13"/>
          <w:sz w:val="18"/>
        </w:rPr>
        <w:t xml:space="preserve"> </w:t>
      </w:r>
      <w:r>
        <w:rPr>
          <w:color w:val="5F5F5F"/>
          <w:sz w:val="18"/>
        </w:rPr>
        <w:t>management</w:t>
      </w:r>
      <w:r>
        <w:rPr>
          <w:color w:val="5F5F5F"/>
          <w:spacing w:val="-12"/>
          <w:sz w:val="18"/>
        </w:rPr>
        <w:t xml:space="preserve"> </w:t>
      </w:r>
      <w:r>
        <w:rPr>
          <w:color w:val="5F5F5F"/>
          <w:sz w:val="18"/>
        </w:rPr>
        <w:t>measures</w:t>
      </w:r>
      <w:r>
        <w:rPr>
          <w:color w:val="5F5F5F"/>
          <w:spacing w:val="-13"/>
          <w:sz w:val="18"/>
        </w:rPr>
        <w:t xml:space="preserve"> </w:t>
      </w:r>
      <w:r>
        <w:rPr>
          <w:color w:val="5F5F5F"/>
          <w:sz w:val="18"/>
        </w:rPr>
        <w:t xml:space="preserve">will be determined by the contractors; </w:t>
      </w:r>
      <w:r>
        <w:rPr>
          <w:color w:val="5F5F5F"/>
          <w:spacing w:val="-2"/>
          <w:sz w:val="18"/>
        </w:rPr>
        <w:t>however.</w:t>
      </w:r>
    </w:p>
    <w:p w14:paraId="1F23E4AD" w14:textId="77777777" w:rsidR="00A6660A" w:rsidRDefault="00165618">
      <w:pPr>
        <w:spacing w:before="94" w:line="285" w:lineRule="auto"/>
        <w:ind w:left="222" w:right="38"/>
        <w:jc w:val="both"/>
        <w:rPr>
          <w:sz w:val="18"/>
        </w:rPr>
      </w:pPr>
      <w:r>
        <w:br w:type="column"/>
      </w:r>
      <w:r>
        <w:rPr>
          <w:color w:val="5F5F5F"/>
          <w:sz w:val="18"/>
        </w:rPr>
        <w:t>EC01</w:t>
      </w:r>
      <w:r>
        <w:rPr>
          <w:color w:val="5F5F5F"/>
          <w:spacing w:val="-13"/>
          <w:sz w:val="18"/>
        </w:rPr>
        <w:t xml:space="preserve"> </w:t>
      </w:r>
      <w:r>
        <w:rPr>
          <w:color w:val="5F5F5F"/>
          <w:sz w:val="18"/>
        </w:rPr>
        <w:t>Tas EC02</w:t>
      </w:r>
      <w:r>
        <w:rPr>
          <w:color w:val="5F5F5F"/>
          <w:spacing w:val="-13"/>
          <w:sz w:val="18"/>
        </w:rPr>
        <w:t xml:space="preserve"> </w:t>
      </w:r>
      <w:r>
        <w:rPr>
          <w:color w:val="5F5F5F"/>
          <w:sz w:val="18"/>
        </w:rPr>
        <w:t>Tas EC03</w:t>
      </w:r>
      <w:r>
        <w:rPr>
          <w:color w:val="5F5F5F"/>
          <w:spacing w:val="-13"/>
          <w:sz w:val="18"/>
        </w:rPr>
        <w:t xml:space="preserve"> </w:t>
      </w:r>
      <w:r>
        <w:rPr>
          <w:color w:val="5F5F5F"/>
          <w:sz w:val="18"/>
        </w:rPr>
        <w:t>Tas EC04</w:t>
      </w:r>
      <w:r>
        <w:rPr>
          <w:color w:val="5F5F5F"/>
          <w:spacing w:val="-4"/>
          <w:sz w:val="18"/>
        </w:rPr>
        <w:t xml:space="preserve"> </w:t>
      </w:r>
      <w:r>
        <w:rPr>
          <w:color w:val="5F5F5F"/>
          <w:spacing w:val="-5"/>
          <w:sz w:val="18"/>
        </w:rPr>
        <w:t>Tas</w:t>
      </w:r>
    </w:p>
    <w:p w14:paraId="3F087333" w14:textId="77777777" w:rsidR="00A6660A" w:rsidRDefault="00165618">
      <w:pPr>
        <w:tabs>
          <w:tab w:val="left" w:pos="1281"/>
        </w:tabs>
        <w:spacing w:before="94"/>
        <w:ind w:left="222"/>
        <w:rPr>
          <w:sz w:val="18"/>
        </w:rPr>
      </w:pPr>
      <w:r>
        <w:br w:type="column"/>
      </w:r>
      <w:r>
        <w:rPr>
          <w:color w:val="5F5F5F"/>
          <w:spacing w:val="-2"/>
          <w:sz w:val="18"/>
        </w:rPr>
        <w:t>Negligible</w:t>
      </w:r>
      <w:r>
        <w:rPr>
          <w:color w:val="5F5F5F"/>
          <w:sz w:val="18"/>
        </w:rPr>
        <w:tab/>
      </w:r>
      <w:r>
        <w:rPr>
          <w:color w:val="5F5F5F"/>
          <w:spacing w:val="-5"/>
          <w:sz w:val="18"/>
        </w:rPr>
        <w:t>Low</w:t>
      </w:r>
    </w:p>
    <w:p w14:paraId="423847C4" w14:textId="77777777" w:rsidR="00A6660A" w:rsidRDefault="00A6660A">
      <w:pPr>
        <w:rPr>
          <w:sz w:val="18"/>
        </w:rPr>
        <w:sectPr w:rsidR="00A6660A">
          <w:type w:val="continuous"/>
          <w:pgSz w:w="16840" w:h="11910" w:orient="landscape"/>
          <w:pgMar w:top="980" w:right="1020" w:bottom="800" w:left="1020" w:header="457" w:footer="661" w:gutter="0"/>
          <w:cols w:num="6" w:space="720" w:equalWidth="0">
            <w:col w:w="1513" w:space="157"/>
            <w:col w:w="2992" w:space="40"/>
            <w:col w:w="931" w:space="81"/>
            <w:col w:w="5212" w:space="57"/>
            <w:col w:w="1062" w:space="475"/>
            <w:col w:w="2280"/>
          </w:cols>
        </w:sectPr>
      </w:pPr>
    </w:p>
    <w:p w14:paraId="0425F4B0" w14:textId="77777777" w:rsidR="00A6660A" w:rsidRDefault="00A6660A">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618"/>
        <w:gridCol w:w="3049"/>
        <w:gridCol w:w="981"/>
        <w:gridCol w:w="1118"/>
        <w:gridCol w:w="984"/>
        <w:gridCol w:w="3121"/>
        <w:gridCol w:w="1626"/>
        <w:gridCol w:w="1046"/>
        <w:gridCol w:w="1018"/>
      </w:tblGrid>
      <w:tr w:rsidR="00A6660A" w14:paraId="4AC99C65" w14:textId="77777777">
        <w:trPr>
          <w:trHeight w:val="1035"/>
        </w:trPr>
        <w:tc>
          <w:tcPr>
            <w:tcW w:w="1618" w:type="dxa"/>
            <w:shd w:val="clear" w:color="auto" w:fill="133149"/>
          </w:tcPr>
          <w:p w14:paraId="3F28A62E" w14:textId="77777777" w:rsidR="00A6660A" w:rsidRDefault="00165618">
            <w:pPr>
              <w:pStyle w:val="TableParagraph"/>
              <w:spacing w:before="133"/>
              <w:ind w:left="107"/>
              <w:rPr>
                <w:b/>
                <w:sz w:val="18"/>
              </w:rPr>
            </w:pPr>
            <w:r>
              <w:rPr>
                <w:b/>
                <w:color w:val="FFFFFF"/>
                <w:sz w:val="18"/>
              </w:rPr>
              <w:t>Social</w:t>
            </w:r>
            <w:r>
              <w:rPr>
                <w:b/>
                <w:color w:val="FFFFFF"/>
                <w:spacing w:val="-5"/>
                <w:sz w:val="18"/>
              </w:rPr>
              <w:t xml:space="preserve"> </w:t>
            </w:r>
            <w:r>
              <w:rPr>
                <w:b/>
                <w:color w:val="FFFFFF"/>
                <w:spacing w:val="-2"/>
                <w:sz w:val="18"/>
              </w:rPr>
              <w:t>value</w:t>
            </w:r>
          </w:p>
        </w:tc>
        <w:tc>
          <w:tcPr>
            <w:tcW w:w="3049" w:type="dxa"/>
            <w:tcBorders>
              <w:bottom w:val="single" w:sz="48" w:space="0" w:color="18314A"/>
            </w:tcBorders>
            <w:shd w:val="clear" w:color="auto" w:fill="133149"/>
          </w:tcPr>
          <w:p w14:paraId="157C0CED" w14:textId="77777777" w:rsidR="00A6660A" w:rsidRDefault="00165618">
            <w:pPr>
              <w:pStyle w:val="TableParagraph"/>
              <w:spacing w:before="133"/>
              <w:ind w:left="160"/>
              <w:rPr>
                <w:b/>
                <w:sz w:val="18"/>
              </w:rPr>
            </w:pPr>
            <w:r>
              <w:rPr>
                <w:b/>
                <w:color w:val="FFFFFF"/>
                <w:sz w:val="18"/>
              </w:rPr>
              <w:t>Potential</w:t>
            </w:r>
            <w:r>
              <w:rPr>
                <w:b/>
                <w:color w:val="FFFFFF"/>
                <w:spacing w:val="-4"/>
                <w:sz w:val="18"/>
              </w:rPr>
              <w:t xml:space="preserve"> </w:t>
            </w:r>
            <w:r>
              <w:rPr>
                <w:b/>
                <w:color w:val="FFFFFF"/>
                <w:sz w:val="18"/>
              </w:rPr>
              <w:t>construction</w:t>
            </w:r>
            <w:r>
              <w:rPr>
                <w:b/>
                <w:color w:val="FFFFFF"/>
                <w:spacing w:val="-4"/>
                <w:sz w:val="18"/>
              </w:rPr>
              <w:t xml:space="preserve"> </w:t>
            </w:r>
            <w:r>
              <w:rPr>
                <w:b/>
                <w:color w:val="FFFFFF"/>
                <w:spacing w:val="-2"/>
                <w:sz w:val="18"/>
              </w:rPr>
              <w:t>impact</w:t>
            </w:r>
          </w:p>
        </w:tc>
        <w:tc>
          <w:tcPr>
            <w:tcW w:w="2099" w:type="dxa"/>
            <w:gridSpan w:val="2"/>
            <w:shd w:val="clear" w:color="auto" w:fill="133149"/>
          </w:tcPr>
          <w:p w14:paraId="5308AE3F" w14:textId="77777777" w:rsidR="00A6660A" w:rsidRDefault="00165618">
            <w:pPr>
              <w:pStyle w:val="TableParagraph"/>
              <w:spacing w:before="133"/>
              <w:ind w:left="111"/>
              <w:rPr>
                <w:b/>
                <w:sz w:val="18"/>
              </w:rPr>
            </w:pPr>
            <w:r>
              <w:rPr>
                <w:b/>
                <w:color w:val="FFFFFF"/>
                <w:sz w:val="18"/>
              </w:rPr>
              <w:t>Initial</w:t>
            </w:r>
            <w:r>
              <w:rPr>
                <w:b/>
                <w:color w:val="FFFFFF"/>
                <w:spacing w:val="-2"/>
                <w:sz w:val="18"/>
              </w:rPr>
              <w:t xml:space="preserve"> impact</w:t>
            </w:r>
          </w:p>
          <w:p w14:paraId="0F11920A" w14:textId="77777777" w:rsidR="00A6660A" w:rsidRDefault="00A6660A">
            <w:pPr>
              <w:pStyle w:val="TableParagraph"/>
              <w:spacing w:before="59"/>
              <w:rPr>
                <w:sz w:val="18"/>
              </w:rPr>
            </w:pPr>
          </w:p>
          <w:p w14:paraId="301C335F" w14:textId="77777777" w:rsidR="00A6660A" w:rsidRDefault="00165618">
            <w:pPr>
              <w:pStyle w:val="TableParagraph"/>
              <w:tabs>
                <w:tab w:val="left" w:pos="1155"/>
              </w:tabs>
              <w:ind w:left="111"/>
              <w:rPr>
                <w:sz w:val="18"/>
              </w:rPr>
            </w:pPr>
            <w:r>
              <w:rPr>
                <w:color w:val="FFFFFF"/>
                <w:spacing w:val="-2"/>
                <w:sz w:val="18"/>
              </w:rPr>
              <w:t>Sensitivity</w:t>
            </w:r>
            <w:r>
              <w:rPr>
                <w:color w:val="FFFFFF"/>
                <w:sz w:val="18"/>
              </w:rPr>
              <w:tab/>
            </w:r>
            <w:r>
              <w:rPr>
                <w:color w:val="FFFFFF"/>
                <w:spacing w:val="-2"/>
                <w:sz w:val="18"/>
              </w:rPr>
              <w:t>Magnitude</w:t>
            </w:r>
          </w:p>
        </w:tc>
        <w:tc>
          <w:tcPr>
            <w:tcW w:w="984" w:type="dxa"/>
            <w:shd w:val="clear" w:color="auto" w:fill="133149"/>
          </w:tcPr>
          <w:p w14:paraId="44EB7DA8" w14:textId="77777777" w:rsidR="00A6660A" w:rsidRDefault="00A6660A">
            <w:pPr>
              <w:pStyle w:val="TableParagraph"/>
              <w:rPr>
                <w:sz w:val="18"/>
              </w:rPr>
            </w:pPr>
          </w:p>
          <w:p w14:paraId="19406E13" w14:textId="77777777" w:rsidR="00A6660A" w:rsidRDefault="00A6660A">
            <w:pPr>
              <w:pStyle w:val="TableParagraph"/>
              <w:spacing w:before="187"/>
              <w:rPr>
                <w:sz w:val="18"/>
              </w:rPr>
            </w:pPr>
          </w:p>
          <w:p w14:paraId="57CB92C9" w14:textId="77777777" w:rsidR="00A6660A" w:rsidRDefault="00165618">
            <w:pPr>
              <w:pStyle w:val="TableParagraph"/>
              <w:spacing w:line="200" w:lineRule="atLeast"/>
              <w:ind w:left="112" w:right="323"/>
              <w:rPr>
                <w:sz w:val="18"/>
              </w:rPr>
            </w:pPr>
            <w:r>
              <w:rPr>
                <w:color w:val="FFFFFF"/>
                <w:spacing w:val="-2"/>
                <w:sz w:val="18"/>
              </w:rPr>
              <w:t>Impact rating</w:t>
            </w:r>
          </w:p>
        </w:tc>
        <w:tc>
          <w:tcPr>
            <w:tcW w:w="3121" w:type="dxa"/>
            <w:shd w:val="clear" w:color="auto" w:fill="133149"/>
          </w:tcPr>
          <w:p w14:paraId="37CB1897" w14:textId="77777777" w:rsidR="00A6660A" w:rsidRDefault="00165618">
            <w:pPr>
              <w:pStyle w:val="TableParagraph"/>
              <w:spacing w:before="133"/>
              <w:ind w:left="122"/>
              <w:rPr>
                <w:b/>
                <w:sz w:val="18"/>
              </w:rPr>
            </w:pPr>
            <w:r>
              <w:rPr>
                <w:b/>
                <w:color w:val="FFFFFF"/>
                <w:sz w:val="18"/>
              </w:rPr>
              <w:t>Justification</w:t>
            </w:r>
            <w:r>
              <w:rPr>
                <w:b/>
                <w:color w:val="FFFFFF"/>
                <w:spacing w:val="-3"/>
                <w:sz w:val="18"/>
              </w:rPr>
              <w:t xml:space="preserve"> </w:t>
            </w:r>
            <w:r>
              <w:rPr>
                <w:b/>
                <w:color w:val="FFFFFF"/>
                <w:sz w:val="18"/>
              </w:rPr>
              <w:t>of</w:t>
            </w:r>
            <w:r>
              <w:rPr>
                <w:b/>
                <w:color w:val="FFFFFF"/>
                <w:spacing w:val="-3"/>
                <w:sz w:val="18"/>
              </w:rPr>
              <w:t xml:space="preserve"> </w:t>
            </w:r>
            <w:r>
              <w:rPr>
                <w:b/>
                <w:color w:val="FFFFFF"/>
                <w:sz w:val="18"/>
              </w:rPr>
              <w:t>residual</w:t>
            </w:r>
            <w:r>
              <w:rPr>
                <w:b/>
                <w:color w:val="FFFFFF"/>
                <w:spacing w:val="-3"/>
                <w:sz w:val="18"/>
              </w:rPr>
              <w:t xml:space="preserve"> </w:t>
            </w:r>
            <w:r>
              <w:rPr>
                <w:b/>
                <w:color w:val="FFFFFF"/>
                <w:spacing w:val="-2"/>
                <w:sz w:val="18"/>
              </w:rPr>
              <w:t>rating</w:t>
            </w:r>
          </w:p>
        </w:tc>
        <w:tc>
          <w:tcPr>
            <w:tcW w:w="1626" w:type="dxa"/>
            <w:tcBorders>
              <w:bottom w:val="single" w:sz="48" w:space="0" w:color="18314A"/>
            </w:tcBorders>
            <w:shd w:val="clear" w:color="auto" w:fill="133149"/>
          </w:tcPr>
          <w:p w14:paraId="057B1E18" w14:textId="77777777" w:rsidR="00A6660A" w:rsidRDefault="00165618">
            <w:pPr>
              <w:pStyle w:val="TableParagraph"/>
              <w:spacing w:before="132"/>
              <w:ind w:left="220"/>
              <w:rPr>
                <w:b/>
                <w:sz w:val="18"/>
              </w:rPr>
            </w:pPr>
            <w:r>
              <w:rPr>
                <w:b/>
                <w:color w:val="FFFFFF"/>
                <w:spacing w:val="-2"/>
                <w:sz w:val="18"/>
              </w:rPr>
              <w:t xml:space="preserve">Recommended </w:t>
            </w:r>
            <w:r>
              <w:rPr>
                <w:b/>
                <w:color w:val="FFFFFF"/>
                <w:spacing w:val="-4"/>
                <w:sz w:val="18"/>
              </w:rPr>
              <w:t>EPRs</w:t>
            </w:r>
          </w:p>
        </w:tc>
        <w:tc>
          <w:tcPr>
            <w:tcW w:w="2064" w:type="dxa"/>
            <w:gridSpan w:val="2"/>
            <w:shd w:val="clear" w:color="auto" w:fill="133149"/>
          </w:tcPr>
          <w:p w14:paraId="5F3E2BE6" w14:textId="77777777" w:rsidR="00A6660A" w:rsidRDefault="00165618">
            <w:pPr>
              <w:pStyle w:val="TableParagraph"/>
              <w:spacing w:before="133"/>
              <w:ind w:left="130"/>
              <w:rPr>
                <w:b/>
                <w:sz w:val="18"/>
              </w:rPr>
            </w:pPr>
            <w:r>
              <w:rPr>
                <w:b/>
                <w:color w:val="FFFFFF"/>
                <w:sz w:val="18"/>
              </w:rPr>
              <w:t>Residual</w:t>
            </w:r>
            <w:r>
              <w:rPr>
                <w:b/>
                <w:color w:val="FFFFFF"/>
                <w:spacing w:val="-6"/>
                <w:sz w:val="18"/>
              </w:rPr>
              <w:t xml:space="preserve"> </w:t>
            </w:r>
            <w:r>
              <w:rPr>
                <w:b/>
                <w:color w:val="FFFFFF"/>
                <w:spacing w:val="-2"/>
                <w:sz w:val="18"/>
              </w:rPr>
              <w:t>impact</w:t>
            </w:r>
          </w:p>
          <w:p w14:paraId="6F2704B2" w14:textId="77777777" w:rsidR="00A6660A" w:rsidRDefault="00A6660A">
            <w:pPr>
              <w:pStyle w:val="TableParagraph"/>
              <w:spacing w:before="59"/>
              <w:rPr>
                <w:sz w:val="18"/>
              </w:rPr>
            </w:pPr>
          </w:p>
          <w:p w14:paraId="46EC2151" w14:textId="77777777" w:rsidR="00A6660A" w:rsidRDefault="00165618">
            <w:pPr>
              <w:pStyle w:val="TableParagraph"/>
              <w:tabs>
                <w:tab w:val="left" w:pos="1059"/>
              </w:tabs>
              <w:spacing w:line="207" w:lineRule="exact"/>
              <w:ind w:right="332"/>
              <w:jc w:val="right"/>
              <w:rPr>
                <w:sz w:val="18"/>
              </w:rPr>
            </w:pPr>
            <w:r>
              <w:rPr>
                <w:color w:val="FFFFFF"/>
                <w:spacing w:val="-2"/>
                <w:sz w:val="18"/>
              </w:rPr>
              <w:t>Magnitude</w:t>
            </w:r>
            <w:r>
              <w:rPr>
                <w:color w:val="FFFFFF"/>
                <w:sz w:val="18"/>
              </w:rPr>
              <w:tab/>
            </w:r>
            <w:r>
              <w:rPr>
                <w:color w:val="FFFFFF"/>
                <w:spacing w:val="-2"/>
                <w:sz w:val="18"/>
              </w:rPr>
              <w:t>Impact</w:t>
            </w:r>
          </w:p>
          <w:p w14:paraId="6BC6F59E" w14:textId="77777777" w:rsidR="00A6660A" w:rsidRDefault="00165618">
            <w:pPr>
              <w:pStyle w:val="TableParagraph"/>
              <w:spacing w:line="203" w:lineRule="exact"/>
              <w:ind w:right="423"/>
              <w:jc w:val="right"/>
              <w:rPr>
                <w:sz w:val="18"/>
              </w:rPr>
            </w:pPr>
            <w:r>
              <w:rPr>
                <w:color w:val="FFFFFF"/>
                <w:spacing w:val="-2"/>
                <w:sz w:val="18"/>
              </w:rPr>
              <w:t>rating</w:t>
            </w:r>
          </w:p>
        </w:tc>
      </w:tr>
      <w:tr w:rsidR="00A6660A" w14:paraId="7413E344" w14:textId="77777777">
        <w:trPr>
          <w:trHeight w:val="4005"/>
        </w:trPr>
        <w:tc>
          <w:tcPr>
            <w:tcW w:w="1618" w:type="dxa"/>
            <w:shd w:val="clear" w:color="auto" w:fill="D3E6F4"/>
          </w:tcPr>
          <w:p w14:paraId="33819B0B" w14:textId="77777777" w:rsidR="00A6660A" w:rsidRDefault="00165618">
            <w:pPr>
              <w:pStyle w:val="TableParagraph"/>
              <w:spacing w:before="149"/>
              <w:ind w:left="107" w:right="163"/>
              <w:rPr>
                <w:sz w:val="18"/>
              </w:rPr>
            </w:pPr>
            <w:r>
              <w:rPr>
                <w:color w:val="5F5F5F"/>
                <w:spacing w:val="-2"/>
                <w:sz w:val="18"/>
              </w:rPr>
              <w:t xml:space="preserve">Community </w:t>
            </w:r>
            <w:r>
              <w:rPr>
                <w:color w:val="5F5F5F"/>
                <w:sz w:val="18"/>
              </w:rPr>
              <w:t>identity: Natural resources and ecology</w:t>
            </w:r>
            <w:r>
              <w:rPr>
                <w:color w:val="5F5F5F"/>
                <w:spacing w:val="-13"/>
                <w:sz w:val="18"/>
              </w:rPr>
              <w:t xml:space="preserve"> </w:t>
            </w:r>
            <w:r>
              <w:rPr>
                <w:color w:val="5F5F5F"/>
                <w:sz w:val="18"/>
              </w:rPr>
              <w:t>(marine)</w:t>
            </w:r>
          </w:p>
        </w:tc>
        <w:tc>
          <w:tcPr>
            <w:tcW w:w="3049" w:type="dxa"/>
            <w:tcBorders>
              <w:top w:val="single" w:sz="48" w:space="0" w:color="18314A"/>
            </w:tcBorders>
            <w:shd w:val="clear" w:color="auto" w:fill="D3E6F4"/>
          </w:tcPr>
          <w:p w14:paraId="0E25D25C" w14:textId="77777777" w:rsidR="00A6660A" w:rsidRDefault="00165618">
            <w:pPr>
              <w:pStyle w:val="TableParagraph"/>
              <w:spacing w:before="149"/>
              <w:ind w:left="160" w:right="107"/>
              <w:rPr>
                <w:sz w:val="18"/>
              </w:rPr>
            </w:pPr>
            <w:r>
              <w:rPr>
                <w:b/>
                <w:color w:val="5F5F5F"/>
                <w:sz w:val="18"/>
              </w:rPr>
              <w:t>Negative:</w:t>
            </w:r>
            <w:r>
              <w:rPr>
                <w:b/>
                <w:color w:val="5F5F5F"/>
                <w:spacing w:val="-10"/>
                <w:sz w:val="18"/>
              </w:rPr>
              <w:t xml:space="preserve"> </w:t>
            </w:r>
            <w:r>
              <w:rPr>
                <w:color w:val="5F5F5F"/>
                <w:sz w:val="18"/>
              </w:rPr>
              <w:t>Impact</w:t>
            </w:r>
            <w:r>
              <w:rPr>
                <w:color w:val="5F5F5F"/>
                <w:spacing w:val="-10"/>
                <w:sz w:val="18"/>
              </w:rPr>
              <w:t xml:space="preserve"> </w:t>
            </w:r>
            <w:r>
              <w:rPr>
                <w:color w:val="5F5F5F"/>
                <w:sz w:val="18"/>
              </w:rPr>
              <w:t>on</w:t>
            </w:r>
            <w:r>
              <w:rPr>
                <w:color w:val="5F5F5F"/>
                <w:spacing w:val="-10"/>
                <w:sz w:val="18"/>
              </w:rPr>
              <w:t xml:space="preserve"> </w:t>
            </w:r>
            <w:r>
              <w:rPr>
                <w:color w:val="5F5F5F"/>
                <w:sz w:val="18"/>
              </w:rPr>
              <w:t>marine environment with the cable installation on nearshore Tasmanian</w:t>
            </w:r>
            <w:r>
              <w:rPr>
                <w:color w:val="5F5F5F"/>
                <w:spacing w:val="-15"/>
                <w:sz w:val="18"/>
              </w:rPr>
              <w:t xml:space="preserve"> </w:t>
            </w:r>
            <w:r>
              <w:rPr>
                <w:color w:val="5F5F5F"/>
                <w:sz w:val="18"/>
              </w:rPr>
              <w:t>seabed</w:t>
            </w:r>
            <w:r>
              <w:rPr>
                <w:color w:val="5F5F5F"/>
                <w:spacing w:val="-12"/>
                <w:sz w:val="18"/>
              </w:rPr>
              <w:t xml:space="preserve"> </w:t>
            </w:r>
            <w:r>
              <w:rPr>
                <w:color w:val="5F5F5F"/>
                <w:sz w:val="18"/>
              </w:rPr>
              <w:t>habitats.</w:t>
            </w:r>
          </w:p>
        </w:tc>
        <w:tc>
          <w:tcPr>
            <w:tcW w:w="981" w:type="dxa"/>
            <w:shd w:val="clear" w:color="auto" w:fill="D3E6F4"/>
          </w:tcPr>
          <w:p w14:paraId="5C03D356" w14:textId="77777777" w:rsidR="00A6660A" w:rsidRDefault="00165618">
            <w:pPr>
              <w:pStyle w:val="TableParagraph"/>
              <w:spacing w:before="149"/>
              <w:ind w:left="111"/>
              <w:rPr>
                <w:sz w:val="18"/>
              </w:rPr>
            </w:pPr>
            <w:r>
              <w:rPr>
                <w:color w:val="5F5F5F"/>
                <w:spacing w:val="-4"/>
                <w:sz w:val="18"/>
              </w:rPr>
              <w:t xml:space="preserve">Very </w:t>
            </w:r>
            <w:r>
              <w:rPr>
                <w:color w:val="5F5F5F"/>
                <w:spacing w:val="-2"/>
                <w:sz w:val="18"/>
              </w:rPr>
              <w:t>sensitive</w:t>
            </w:r>
          </w:p>
        </w:tc>
        <w:tc>
          <w:tcPr>
            <w:tcW w:w="1118" w:type="dxa"/>
            <w:shd w:val="clear" w:color="auto" w:fill="D3E6F4"/>
          </w:tcPr>
          <w:p w14:paraId="19CF61C3" w14:textId="77777777" w:rsidR="00A6660A" w:rsidRDefault="00165618">
            <w:pPr>
              <w:pStyle w:val="TableParagraph"/>
              <w:spacing w:before="149"/>
              <w:ind w:left="174"/>
              <w:rPr>
                <w:sz w:val="18"/>
              </w:rPr>
            </w:pPr>
            <w:r>
              <w:rPr>
                <w:color w:val="5F5F5F"/>
                <w:spacing w:val="-2"/>
                <w:sz w:val="18"/>
              </w:rPr>
              <w:t>Minor</w:t>
            </w:r>
          </w:p>
        </w:tc>
        <w:tc>
          <w:tcPr>
            <w:tcW w:w="984" w:type="dxa"/>
            <w:shd w:val="clear" w:color="auto" w:fill="D3E6F4"/>
          </w:tcPr>
          <w:p w14:paraId="43E62F4F" w14:textId="77777777" w:rsidR="00A6660A" w:rsidRDefault="00165618">
            <w:pPr>
              <w:pStyle w:val="TableParagraph"/>
              <w:spacing w:before="149"/>
              <w:jc w:val="center"/>
              <w:rPr>
                <w:sz w:val="18"/>
              </w:rPr>
            </w:pPr>
            <w:r>
              <w:rPr>
                <w:color w:val="5F5F5F"/>
                <w:spacing w:val="-2"/>
                <w:sz w:val="18"/>
              </w:rPr>
              <w:t>Moderate</w:t>
            </w:r>
          </w:p>
        </w:tc>
        <w:tc>
          <w:tcPr>
            <w:tcW w:w="3121" w:type="dxa"/>
            <w:shd w:val="clear" w:color="auto" w:fill="D3E6F4"/>
          </w:tcPr>
          <w:p w14:paraId="70B1CFC0" w14:textId="77777777" w:rsidR="00A6660A" w:rsidRDefault="00165618">
            <w:pPr>
              <w:pStyle w:val="TableParagraph"/>
              <w:spacing w:before="149"/>
              <w:ind w:left="122"/>
              <w:rPr>
                <w:sz w:val="18"/>
              </w:rPr>
            </w:pPr>
            <w:r>
              <w:rPr>
                <w:color w:val="5F5F5F"/>
                <w:sz w:val="18"/>
              </w:rPr>
              <w:t>The EPRs will require a dedicated fauna management plan with protocols will be developed and implemented to help mitigate construction</w:t>
            </w:r>
            <w:r>
              <w:rPr>
                <w:color w:val="5F5F5F"/>
                <w:spacing w:val="-10"/>
                <w:sz w:val="18"/>
              </w:rPr>
              <w:t xml:space="preserve"> </w:t>
            </w:r>
            <w:r>
              <w:rPr>
                <w:color w:val="5F5F5F"/>
                <w:sz w:val="18"/>
              </w:rPr>
              <w:t>impacts</w:t>
            </w:r>
            <w:r>
              <w:rPr>
                <w:color w:val="5F5F5F"/>
                <w:spacing w:val="-9"/>
                <w:sz w:val="18"/>
              </w:rPr>
              <w:t xml:space="preserve"> </w:t>
            </w:r>
            <w:r>
              <w:rPr>
                <w:color w:val="5F5F5F"/>
                <w:sz w:val="18"/>
              </w:rPr>
              <w:t>on</w:t>
            </w:r>
            <w:r>
              <w:rPr>
                <w:color w:val="5F5F5F"/>
                <w:spacing w:val="-10"/>
                <w:sz w:val="18"/>
              </w:rPr>
              <w:t xml:space="preserve"> </w:t>
            </w:r>
            <w:r>
              <w:rPr>
                <w:color w:val="5F5F5F"/>
                <w:sz w:val="18"/>
              </w:rPr>
              <w:t>the</w:t>
            </w:r>
            <w:r>
              <w:rPr>
                <w:color w:val="5F5F5F"/>
                <w:spacing w:val="-10"/>
                <w:sz w:val="18"/>
              </w:rPr>
              <w:t xml:space="preserve"> </w:t>
            </w:r>
            <w:r>
              <w:rPr>
                <w:color w:val="5F5F5F"/>
                <w:sz w:val="18"/>
              </w:rPr>
              <w:t>marine environment. A subplan will be developed to specially manage interactions with cetaceans.</w:t>
            </w:r>
          </w:p>
        </w:tc>
        <w:tc>
          <w:tcPr>
            <w:tcW w:w="1626" w:type="dxa"/>
            <w:tcBorders>
              <w:top w:val="single" w:sz="48" w:space="0" w:color="18314A"/>
            </w:tcBorders>
            <w:shd w:val="clear" w:color="auto" w:fill="D3E6F4"/>
          </w:tcPr>
          <w:p w14:paraId="707BE1B9" w14:textId="77777777" w:rsidR="00A6660A" w:rsidRDefault="00165618">
            <w:pPr>
              <w:pStyle w:val="TableParagraph"/>
              <w:spacing w:before="149" w:line="288" w:lineRule="auto"/>
              <w:ind w:left="220" w:right="667"/>
              <w:rPr>
                <w:sz w:val="18"/>
              </w:rPr>
            </w:pPr>
            <w:r>
              <w:rPr>
                <w:color w:val="5F5F5F"/>
                <w:spacing w:val="-2"/>
                <w:sz w:val="18"/>
              </w:rPr>
              <w:t>MERU01 MERU02</w:t>
            </w:r>
          </w:p>
        </w:tc>
        <w:tc>
          <w:tcPr>
            <w:tcW w:w="1046" w:type="dxa"/>
            <w:shd w:val="clear" w:color="auto" w:fill="D3E6F4"/>
          </w:tcPr>
          <w:p w14:paraId="5B8F627A" w14:textId="77777777" w:rsidR="00A6660A" w:rsidRDefault="00165618">
            <w:pPr>
              <w:pStyle w:val="TableParagraph"/>
              <w:spacing w:before="149"/>
              <w:ind w:left="130"/>
              <w:rPr>
                <w:sz w:val="18"/>
              </w:rPr>
            </w:pPr>
            <w:r>
              <w:rPr>
                <w:color w:val="5F5F5F"/>
                <w:spacing w:val="-2"/>
                <w:sz w:val="18"/>
              </w:rPr>
              <w:t>Negligible</w:t>
            </w:r>
          </w:p>
        </w:tc>
        <w:tc>
          <w:tcPr>
            <w:tcW w:w="1018" w:type="dxa"/>
            <w:shd w:val="clear" w:color="auto" w:fill="D3E6F4"/>
          </w:tcPr>
          <w:p w14:paraId="26C1CE4B" w14:textId="77777777" w:rsidR="00A6660A" w:rsidRDefault="00165618">
            <w:pPr>
              <w:pStyle w:val="TableParagraph"/>
              <w:spacing w:before="149"/>
              <w:ind w:left="144"/>
              <w:rPr>
                <w:sz w:val="18"/>
              </w:rPr>
            </w:pPr>
            <w:r>
              <w:rPr>
                <w:color w:val="5F5F5F"/>
                <w:spacing w:val="-5"/>
                <w:sz w:val="18"/>
              </w:rPr>
              <w:t>Low</w:t>
            </w:r>
          </w:p>
        </w:tc>
      </w:tr>
      <w:tr w:rsidR="00A6660A" w14:paraId="12E4C18C" w14:textId="77777777">
        <w:trPr>
          <w:trHeight w:val="433"/>
        </w:trPr>
        <w:tc>
          <w:tcPr>
            <w:tcW w:w="14561" w:type="dxa"/>
            <w:gridSpan w:val="9"/>
            <w:shd w:val="clear" w:color="auto" w:fill="808080"/>
          </w:tcPr>
          <w:p w14:paraId="3A02A79B" w14:textId="77777777" w:rsidR="00A6660A" w:rsidRDefault="00165618">
            <w:pPr>
              <w:pStyle w:val="TableParagraph"/>
              <w:spacing w:before="112"/>
              <w:ind w:left="107"/>
              <w:rPr>
                <w:b/>
                <w:i/>
                <w:sz w:val="18"/>
              </w:rPr>
            </w:pPr>
            <w:r>
              <w:rPr>
                <w:b/>
                <w:i/>
                <w:color w:val="FFFFFF"/>
                <w:sz w:val="18"/>
              </w:rPr>
              <w:t>Economy</w:t>
            </w:r>
            <w:r>
              <w:rPr>
                <w:b/>
                <w:i/>
                <w:color w:val="FFFFFF"/>
                <w:spacing w:val="-4"/>
                <w:sz w:val="18"/>
              </w:rPr>
              <w:t xml:space="preserve"> </w:t>
            </w:r>
            <w:r>
              <w:rPr>
                <w:b/>
                <w:i/>
                <w:color w:val="FFFFFF"/>
                <w:sz w:val="18"/>
              </w:rPr>
              <w:t>and</w:t>
            </w:r>
            <w:r>
              <w:rPr>
                <w:b/>
                <w:i/>
                <w:color w:val="FFFFFF"/>
                <w:spacing w:val="-4"/>
                <w:sz w:val="18"/>
              </w:rPr>
              <w:t xml:space="preserve"> </w:t>
            </w:r>
            <w:r>
              <w:rPr>
                <w:b/>
                <w:i/>
                <w:color w:val="FFFFFF"/>
                <w:sz w:val="18"/>
              </w:rPr>
              <w:t>livelihood:</w:t>
            </w:r>
            <w:r>
              <w:rPr>
                <w:b/>
                <w:i/>
                <w:color w:val="FFFFFF"/>
                <w:spacing w:val="-4"/>
                <w:sz w:val="18"/>
              </w:rPr>
              <w:t xml:space="preserve"> </w:t>
            </w:r>
            <w:r>
              <w:rPr>
                <w:b/>
                <w:i/>
                <w:color w:val="FFFFFF"/>
                <w:sz w:val="18"/>
              </w:rPr>
              <w:t>Employment</w:t>
            </w:r>
            <w:r>
              <w:rPr>
                <w:b/>
                <w:i/>
                <w:color w:val="FFFFFF"/>
                <w:spacing w:val="-3"/>
                <w:sz w:val="18"/>
              </w:rPr>
              <w:t xml:space="preserve"> </w:t>
            </w:r>
            <w:r>
              <w:rPr>
                <w:b/>
                <w:i/>
                <w:color w:val="FFFFFF"/>
                <w:sz w:val="18"/>
              </w:rPr>
              <w:t>and</w:t>
            </w:r>
            <w:r>
              <w:rPr>
                <w:b/>
                <w:i/>
                <w:color w:val="FFFFFF"/>
                <w:spacing w:val="-2"/>
                <w:sz w:val="18"/>
              </w:rPr>
              <w:t xml:space="preserve"> workforce</w:t>
            </w:r>
          </w:p>
        </w:tc>
      </w:tr>
      <w:tr w:rsidR="00A6660A" w14:paraId="1E9267EA" w14:textId="77777777">
        <w:trPr>
          <w:trHeight w:val="1547"/>
        </w:trPr>
        <w:tc>
          <w:tcPr>
            <w:tcW w:w="1618" w:type="dxa"/>
            <w:shd w:val="clear" w:color="auto" w:fill="D3E6F4"/>
          </w:tcPr>
          <w:p w14:paraId="6CE1E256" w14:textId="77777777" w:rsidR="00A6660A" w:rsidRDefault="00165618">
            <w:pPr>
              <w:pStyle w:val="TableParagraph"/>
              <w:spacing w:before="152"/>
              <w:ind w:left="107" w:right="153"/>
              <w:rPr>
                <w:sz w:val="18"/>
              </w:rPr>
            </w:pPr>
            <w:r>
              <w:rPr>
                <w:color w:val="5F5F5F"/>
                <w:sz w:val="18"/>
              </w:rPr>
              <w:t xml:space="preserve">Economy and </w:t>
            </w:r>
            <w:r>
              <w:rPr>
                <w:color w:val="5F5F5F"/>
                <w:spacing w:val="-2"/>
                <w:sz w:val="18"/>
              </w:rPr>
              <w:t xml:space="preserve">livelihood: </w:t>
            </w:r>
            <w:r>
              <w:rPr>
                <w:color w:val="5F5F5F"/>
                <w:sz w:val="18"/>
              </w:rPr>
              <w:t>Employment</w:t>
            </w:r>
            <w:r>
              <w:rPr>
                <w:color w:val="5F5F5F"/>
                <w:spacing w:val="-13"/>
                <w:sz w:val="18"/>
              </w:rPr>
              <w:t xml:space="preserve"> </w:t>
            </w:r>
            <w:r>
              <w:rPr>
                <w:color w:val="5F5F5F"/>
                <w:sz w:val="18"/>
              </w:rPr>
              <w:t xml:space="preserve">and </w:t>
            </w:r>
            <w:r>
              <w:rPr>
                <w:color w:val="5F5F5F"/>
                <w:spacing w:val="-2"/>
                <w:sz w:val="18"/>
              </w:rPr>
              <w:t>workforce</w:t>
            </w:r>
          </w:p>
        </w:tc>
        <w:tc>
          <w:tcPr>
            <w:tcW w:w="3049" w:type="dxa"/>
            <w:shd w:val="clear" w:color="auto" w:fill="D3E6F4"/>
          </w:tcPr>
          <w:p w14:paraId="30B4EC36" w14:textId="77777777" w:rsidR="00A6660A" w:rsidRDefault="00165618">
            <w:pPr>
              <w:pStyle w:val="TableParagraph"/>
              <w:spacing w:before="152"/>
              <w:ind w:left="160" w:right="107"/>
              <w:rPr>
                <w:sz w:val="18"/>
              </w:rPr>
            </w:pPr>
            <w:r>
              <w:rPr>
                <w:b/>
                <w:color w:val="00AF50"/>
                <w:sz w:val="18"/>
              </w:rPr>
              <w:t xml:space="preserve">Positive: </w:t>
            </w:r>
            <w:r>
              <w:rPr>
                <w:color w:val="5F5F5F"/>
                <w:sz w:val="18"/>
              </w:rPr>
              <w:t>The project’s construction</w:t>
            </w:r>
            <w:r>
              <w:rPr>
                <w:color w:val="5F5F5F"/>
                <w:spacing w:val="-11"/>
                <w:sz w:val="18"/>
              </w:rPr>
              <w:t xml:space="preserve"> </w:t>
            </w:r>
            <w:r>
              <w:rPr>
                <w:color w:val="5F5F5F"/>
                <w:sz w:val="18"/>
              </w:rPr>
              <w:t>is</w:t>
            </w:r>
            <w:r>
              <w:rPr>
                <w:color w:val="5F5F5F"/>
                <w:spacing w:val="-10"/>
                <w:sz w:val="18"/>
              </w:rPr>
              <w:t xml:space="preserve"> </w:t>
            </w:r>
            <w:r>
              <w:rPr>
                <w:color w:val="5F5F5F"/>
                <w:sz w:val="18"/>
              </w:rPr>
              <w:t>expected</w:t>
            </w:r>
            <w:r>
              <w:rPr>
                <w:color w:val="5F5F5F"/>
                <w:spacing w:val="-11"/>
                <w:sz w:val="18"/>
              </w:rPr>
              <w:t xml:space="preserve"> </w:t>
            </w:r>
            <w:r>
              <w:rPr>
                <w:color w:val="5F5F5F"/>
                <w:sz w:val="18"/>
              </w:rPr>
              <w:t>to</w:t>
            </w:r>
            <w:r>
              <w:rPr>
                <w:color w:val="5F5F5F"/>
                <w:spacing w:val="-11"/>
                <w:sz w:val="18"/>
              </w:rPr>
              <w:t xml:space="preserve"> </w:t>
            </w:r>
            <w:r>
              <w:rPr>
                <w:color w:val="5F5F5F"/>
                <w:sz w:val="18"/>
              </w:rPr>
              <w:t>support the short-term employment of approximately 45% of the total construction workforce within the local and regional study area.</w:t>
            </w:r>
          </w:p>
        </w:tc>
        <w:tc>
          <w:tcPr>
            <w:tcW w:w="981" w:type="dxa"/>
            <w:shd w:val="clear" w:color="auto" w:fill="D3E6F4"/>
          </w:tcPr>
          <w:p w14:paraId="27D6ADE8" w14:textId="77777777" w:rsidR="00A6660A" w:rsidRDefault="00165618">
            <w:pPr>
              <w:pStyle w:val="TableParagraph"/>
              <w:spacing w:before="152"/>
              <w:ind w:left="111"/>
              <w:rPr>
                <w:sz w:val="18"/>
              </w:rPr>
            </w:pPr>
            <w:r>
              <w:rPr>
                <w:color w:val="5F5F5F"/>
                <w:spacing w:val="-4"/>
                <w:sz w:val="18"/>
              </w:rPr>
              <w:t xml:space="preserve">Very </w:t>
            </w:r>
            <w:r>
              <w:rPr>
                <w:color w:val="5F5F5F"/>
                <w:spacing w:val="-2"/>
                <w:sz w:val="18"/>
              </w:rPr>
              <w:t>sensitive</w:t>
            </w:r>
          </w:p>
        </w:tc>
        <w:tc>
          <w:tcPr>
            <w:tcW w:w="1118" w:type="dxa"/>
            <w:shd w:val="clear" w:color="auto" w:fill="D3E6F4"/>
          </w:tcPr>
          <w:p w14:paraId="71DA7266" w14:textId="77777777" w:rsidR="00A6660A" w:rsidRDefault="00165618">
            <w:pPr>
              <w:pStyle w:val="TableParagraph"/>
              <w:spacing w:before="152"/>
              <w:ind w:left="174"/>
              <w:rPr>
                <w:sz w:val="18"/>
              </w:rPr>
            </w:pPr>
            <w:r>
              <w:rPr>
                <w:color w:val="5F5F5F"/>
                <w:spacing w:val="-2"/>
                <w:sz w:val="18"/>
              </w:rPr>
              <w:t>Minor</w:t>
            </w:r>
          </w:p>
        </w:tc>
        <w:tc>
          <w:tcPr>
            <w:tcW w:w="984" w:type="dxa"/>
            <w:shd w:val="clear" w:color="auto" w:fill="D3E6F4"/>
          </w:tcPr>
          <w:p w14:paraId="64639A14" w14:textId="77777777" w:rsidR="00A6660A" w:rsidRDefault="00165618">
            <w:pPr>
              <w:pStyle w:val="TableParagraph"/>
              <w:spacing w:before="152"/>
              <w:jc w:val="center"/>
              <w:rPr>
                <w:sz w:val="18"/>
              </w:rPr>
            </w:pPr>
            <w:r>
              <w:rPr>
                <w:color w:val="5F5F5F"/>
                <w:spacing w:val="-2"/>
                <w:sz w:val="18"/>
              </w:rPr>
              <w:t>Moderate</w:t>
            </w:r>
          </w:p>
        </w:tc>
        <w:tc>
          <w:tcPr>
            <w:tcW w:w="3121" w:type="dxa"/>
            <w:shd w:val="clear" w:color="auto" w:fill="D3E6F4"/>
          </w:tcPr>
          <w:p w14:paraId="5C1AE82D" w14:textId="77777777" w:rsidR="00A6660A" w:rsidRDefault="00165618">
            <w:pPr>
              <w:pStyle w:val="TableParagraph"/>
              <w:spacing w:before="152"/>
              <w:ind w:left="125"/>
              <w:jc w:val="center"/>
              <w:rPr>
                <w:sz w:val="18"/>
              </w:rPr>
            </w:pPr>
            <w:r>
              <w:rPr>
                <w:color w:val="5F5F5F"/>
                <w:spacing w:val="-10"/>
                <w:sz w:val="18"/>
              </w:rPr>
              <w:t>-</w:t>
            </w:r>
          </w:p>
        </w:tc>
        <w:tc>
          <w:tcPr>
            <w:tcW w:w="1626" w:type="dxa"/>
            <w:shd w:val="clear" w:color="auto" w:fill="D3E6F4"/>
          </w:tcPr>
          <w:p w14:paraId="0F49EA4E" w14:textId="77777777" w:rsidR="00A6660A" w:rsidRDefault="00165618">
            <w:pPr>
              <w:pStyle w:val="TableParagraph"/>
              <w:spacing w:before="152" w:line="285" w:lineRule="auto"/>
              <w:ind w:left="220" w:right="734"/>
              <w:jc w:val="both"/>
              <w:rPr>
                <w:sz w:val="18"/>
              </w:rPr>
            </w:pPr>
            <w:r>
              <w:rPr>
                <w:color w:val="5F5F5F"/>
                <w:sz w:val="18"/>
              </w:rPr>
              <w:t>S01</w:t>
            </w:r>
            <w:r>
              <w:rPr>
                <w:color w:val="5F5F5F"/>
                <w:spacing w:val="-13"/>
                <w:sz w:val="18"/>
              </w:rPr>
              <w:t xml:space="preserve"> </w:t>
            </w:r>
            <w:r>
              <w:rPr>
                <w:color w:val="5F5F5F"/>
                <w:sz w:val="18"/>
              </w:rPr>
              <w:t>Tas S02</w:t>
            </w:r>
            <w:r>
              <w:rPr>
                <w:color w:val="5F5F5F"/>
                <w:spacing w:val="-13"/>
                <w:sz w:val="18"/>
              </w:rPr>
              <w:t xml:space="preserve"> </w:t>
            </w:r>
            <w:r>
              <w:rPr>
                <w:color w:val="5F5F5F"/>
                <w:sz w:val="18"/>
              </w:rPr>
              <w:t>Tas S04</w:t>
            </w:r>
            <w:r>
              <w:rPr>
                <w:color w:val="5F5F5F"/>
                <w:spacing w:val="-13"/>
                <w:sz w:val="18"/>
              </w:rPr>
              <w:t xml:space="preserve"> </w:t>
            </w:r>
            <w:r>
              <w:rPr>
                <w:color w:val="5F5F5F"/>
                <w:sz w:val="18"/>
              </w:rPr>
              <w:t>Tas S05</w:t>
            </w:r>
            <w:r>
              <w:rPr>
                <w:color w:val="5F5F5F"/>
                <w:spacing w:val="-3"/>
                <w:sz w:val="18"/>
              </w:rPr>
              <w:t xml:space="preserve"> </w:t>
            </w:r>
            <w:r>
              <w:rPr>
                <w:color w:val="5F5F5F"/>
                <w:spacing w:val="-5"/>
                <w:sz w:val="18"/>
              </w:rPr>
              <w:t>Tas</w:t>
            </w:r>
          </w:p>
        </w:tc>
        <w:tc>
          <w:tcPr>
            <w:tcW w:w="1046" w:type="dxa"/>
            <w:shd w:val="clear" w:color="auto" w:fill="D3E6F4"/>
          </w:tcPr>
          <w:p w14:paraId="21AE71A7" w14:textId="77777777" w:rsidR="00A6660A" w:rsidRDefault="00165618">
            <w:pPr>
              <w:pStyle w:val="TableParagraph"/>
              <w:spacing w:before="152"/>
              <w:ind w:left="130" w:right="317"/>
              <w:rPr>
                <w:sz w:val="18"/>
              </w:rPr>
            </w:pPr>
            <w:r>
              <w:rPr>
                <w:color w:val="5F5F5F"/>
                <w:spacing w:val="-6"/>
                <w:sz w:val="18"/>
              </w:rPr>
              <w:t xml:space="preserve">No </w:t>
            </w:r>
            <w:r>
              <w:rPr>
                <w:color w:val="5F5F5F"/>
                <w:spacing w:val="-2"/>
                <w:sz w:val="18"/>
              </w:rPr>
              <w:t>change</w:t>
            </w:r>
          </w:p>
        </w:tc>
        <w:tc>
          <w:tcPr>
            <w:tcW w:w="1018" w:type="dxa"/>
            <w:shd w:val="clear" w:color="auto" w:fill="D3E6F4"/>
          </w:tcPr>
          <w:p w14:paraId="3C4AD9CD" w14:textId="77777777" w:rsidR="00A6660A" w:rsidRDefault="00165618">
            <w:pPr>
              <w:pStyle w:val="TableParagraph"/>
              <w:spacing w:before="152"/>
              <w:ind w:left="144"/>
              <w:rPr>
                <w:sz w:val="18"/>
              </w:rPr>
            </w:pPr>
            <w:r>
              <w:rPr>
                <w:color w:val="5F5F5F"/>
                <w:spacing w:val="-2"/>
                <w:sz w:val="18"/>
              </w:rPr>
              <w:t>Moderate</w:t>
            </w:r>
          </w:p>
        </w:tc>
      </w:tr>
    </w:tbl>
    <w:p w14:paraId="71A938B2" w14:textId="77777777" w:rsidR="00A6660A" w:rsidRDefault="00A6660A">
      <w:pPr>
        <w:pStyle w:val="BodyText"/>
        <w:spacing w:before="10"/>
        <w:rPr>
          <w:sz w:val="10"/>
        </w:rPr>
      </w:pPr>
    </w:p>
    <w:tbl>
      <w:tblPr>
        <w:tblW w:w="0" w:type="auto"/>
        <w:tblInd w:w="179" w:type="dxa"/>
        <w:tblLayout w:type="fixed"/>
        <w:tblCellMar>
          <w:left w:w="0" w:type="dxa"/>
          <w:right w:w="0" w:type="dxa"/>
        </w:tblCellMar>
        <w:tblLook w:val="01E0" w:firstRow="1" w:lastRow="1" w:firstColumn="1" w:lastColumn="1" w:noHBand="0" w:noVBand="0"/>
      </w:tblPr>
      <w:tblGrid>
        <w:gridCol w:w="1435"/>
        <w:gridCol w:w="3176"/>
        <w:gridCol w:w="998"/>
        <w:gridCol w:w="1081"/>
        <w:gridCol w:w="1531"/>
        <w:gridCol w:w="3920"/>
        <w:gridCol w:w="1259"/>
        <w:gridCol w:w="615"/>
      </w:tblGrid>
      <w:tr w:rsidR="00A6660A" w14:paraId="6AEB0F9E" w14:textId="77777777">
        <w:trPr>
          <w:trHeight w:val="203"/>
        </w:trPr>
        <w:tc>
          <w:tcPr>
            <w:tcW w:w="1435" w:type="dxa"/>
          </w:tcPr>
          <w:p w14:paraId="03F109D1" w14:textId="77777777" w:rsidR="00A6660A" w:rsidRDefault="00165618">
            <w:pPr>
              <w:pStyle w:val="TableParagraph"/>
              <w:spacing w:before="29" w:line="154" w:lineRule="exact"/>
              <w:ind w:left="50"/>
              <w:rPr>
                <w:sz w:val="18"/>
              </w:rPr>
            </w:pPr>
            <w:r>
              <w:rPr>
                <w:color w:val="5F5F5F"/>
                <w:sz w:val="18"/>
              </w:rPr>
              <w:t>Economy</w:t>
            </w:r>
            <w:r>
              <w:rPr>
                <w:color w:val="5F5F5F"/>
                <w:spacing w:val="-4"/>
                <w:sz w:val="18"/>
              </w:rPr>
              <w:t xml:space="preserve"> </w:t>
            </w:r>
            <w:r>
              <w:rPr>
                <w:color w:val="5F5F5F"/>
                <w:spacing w:val="-5"/>
                <w:sz w:val="18"/>
              </w:rPr>
              <w:t>and</w:t>
            </w:r>
          </w:p>
        </w:tc>
        <w:tc>
          <w:tcPr>
            <w:tcW w:w="3176" w:type="dxa"/>
          </w:tcPr>
          <w:p w14:paraId="511241DC" w14:textId="77777777" w:rsidR="00A6660A" w:rsidRDefault="00165618">
            <w:pPr>
              <w:pStyle w:val="TableParagraph"/>
              <w:spacing w:before="29" w:line="154" w:lineRule="exact"/>
              <w:ind w:left="285"/>
              <w:rPr>
                <w:sz w:val="18"/>
              </w:rPr>
            </w:pPr>
            <w:r>
              <w:rPr>
                <w:b/>
                <w:color w:val="00AF50"/>
                <w:sz w:val="18"/>
              </w:rPr>
              <w:t>Positive:</w:t>
            </w:r>
            <w:r>
              <w:rPr>
                <w:b/>
                <w:color w:val="00AF50"/>
                <w:spacing w:val="-3"/>
                <w:sz w:val="18"/>
              </w:rPr>
              <w:t xml:space="preserve"> </w:t>
            </w:r>
            <w:r>
              <w:rPr>
                <w:color w:val="5F5F5F"/>
                <w:sz w:val="18"/>
              </w:rPr>
              <w:t>The</w:t>
            </w:r>
            <w:r>
              <w:rPr>
                <w:color w:val="5F5F5F"/>
                <w:spacing w:val="-2"/>
                <w:sz w:val="18"/>
              </w:rPr>
              <w:t xml:space="preserve"> project’s</w:t>
            </w:r>
          </w:p>
        </w:tc>
        <w:tc>
          <w:tcPr>
            <w:tcW w:w="998" w:type="dxa"/>
          </w:tcPr>
          <w:p w14:paraId="447571D5" w14:textId="77777777" w:rsidR="00A6660A" w:rsidRDefault="00165618">
            <w:pPr>
              <w:pStyle w:val="TableParagraph"/>
              <w:spacing w:before="29" w:line="154" w:lineRule="exact"/>
              <w:ind w:left="109"/>
              <w:rPr>
                <w:sz w:val="18"/>
              </w:rPr>
            </w:pPr>
            <w:r>
              <w:rPr>
                <w:color w:val="5F5F5F"/>
                <w:spacing w:val="-2"/>
                <w:sz w:val="18"/>
              </w:rPr>
              <w:t>Sensitive</w:t>
            </w:r>
          </w:p>
        </w:tc>
        <w:tc>
          <w:tcPr>
            <w:tcW w:w="1081" w:type="dxa"/>
          </w:tcPr>
          <w:p w14:paraId="689CDB35" w14:textId="77777777" w:rsidR="00A6660A" w:rsidRDefault="00165618">
            <w:pPr>
              <w:pStyle w:val="TableParagraph"/>
              <w:spacing w:before="29" w:line="154" w:lineRule="exact"/>
              <w:ind w:left="155"/>
              <w:rPr>
                <w:sz w:val="18"/>
              </w:rPr>
            </w:pPr>
            <w:r>
              <w:rPr>
                <w:color w:val="5F5F5F"/>
                <w:spacing w:val="-2"/>
                <w:sz w:val="18"/>
              </w:rPr>
              <w:t>Negligible</w:t>
            </w:r>
          </w:p>
        </w:tc>
        <w:tc>
          <w:tcPr>
            <w:tcW w:w="1531" w:type="dxa"/>
          </w:tcPr>
          <w:p w14:paraId="6492707F" w14:textId="77777777" w:rsidR="00A6660A" w:rsidRDefault="00165618">
            <w:pPr>
              <w:pStyle w:val="TableParagraph"/>
              <w:spacing w:before="29" w:line="154" w:lineRule="exact"/>
              <w:ind w:left="130"/>
              <w:rPr>
                <w:sz w:val="18"/>
              </w:rPr>
            </w:pPr>
            <w:r>
              <w:rPr>
                <w:color w:val="5F5F5F"/>
                <w:spacing w:val="-5"/>
                <w:sz w:val="18"/>
              </w:rPr>
              <w:t>Low</w:t>
            </w:r>
          </w:p>
        </w:tc>
        <w:tc>
          <w:tcPr>
            <w:tcW w:w="3920" w:type="dxa"/>
          </w:tcPr>
          <w:p w14:paraId="60F295B8" w14:textId="77777777" w:rsidR="00A6660A" w:rsidRDefault="00165618">
            <w:pPr>
              <w:pStyle w:val="TableParagraph"/>
              <w:tabs>
                <w:tab w:val="left" w:pos="1748"/>
              </w:tabs>
              <w:spacing w:before="29" w:line="154" w:lineRule="exact"/>
              <w:ind w:right="436"/>
              <w:jc w:val="right"/>
              <w:rPr>
                <w:sz w:val="18"/>
              </w:rPr>
            </w:pPr>
            <w:r>
              <w:rPr>
                <w:color w:val="5F5F5F"/>
                <w:spacing w:val="-10"/>
                <w:sz w:val="18"/>
              </w:rPr>
              <w:t>-</w:t>
            </w:r>
            <w:r>
              <w:rPr>
                <w:color w:val="5F5F5F"/>
                <w:sz w:val="18"/>
              </w:rPr>
              <w:tab/>
              <w:t>S01</w:t>
            </w:r>
            <w:r>
              <w:rPr>
                <w:color w:val="5F5F5F"/>
                <w:spacing w:val="-3"/>
                <w:sz w:val="18"/>
              </w:rPr>
              <w:t xml:space="preserve"> </w:t>
            </w:r>
            <w:r>
              <w:rPr>
                <w:color w:val="5F5F5F"/>
                <w:spacing w:val="-5"/>
                <w:sz w:val="18"/>
              </w:rPr>
              <w:t>Tas</w:t>
            </w:r>
          </w:p>
        </w:tc>
        <w:tc>
          <w:tcPr>
            <w:tcW w:w="1259" w:type="dxa"/>
          </w:tcPr>
          <w:p w14:paraId="5566AF06" w14:textId="77777777" w:rsidR="00A6660A" w:rsidRDefault="00165618">
            <w:pPr>
              <w:pStyle w:val="TableParagraph"/>
              <w:spacing w:before="29" w:line="154" w:lineRule="exact"/>
              <w:ind w:left="428"/>
              <w:rPr>
                <w:sz w:val="18"/>
              </w:rPr>
            </w:pPr>
            <w:r>
              <w:rPr>
                <w:color w:val="5F5F5F"/>
                <w:spacing w:val="-5"/>
                <w:sz w:val="18"/>
              </w:rPr>
              <w:t>No</w:t>
            </w:r>
          </w:p>
        </w:tc>
        <w:tc>
          <w:tcPr>
            <w:tcW w:w="615" w:type="dxa"/>
          </w:tcPr>
          <w:p w14:paraId="5F556AB2" w14:textId="77777777" w:rsidR="00A6660A" w:rsidRDefault="00165618">
            <w:pPr>
              <w:pStyle w:val="TableParagraph"/>
              <w:spacing w:before="29" w:line="154" w:lineRule="exact"/>
              <w:ind w:left="229"/>
              <w:rPr>
                <w:sz w:val="18"/>
              </w:rPr>
            </w:pPr>
            <w:r>
              <w:rPr>
                <w:color w:val="5F5F5F"/>
                <w:spacing w:val="-5"/>
                <w:sz w:val="18"/>
              </w:rPr>
              <w:t>Low</w:t>
            </w:r>
          </w:p>
        </w:tc>
      </w:tr>
      <w:tr w:rsidR="00A6660A" w14:paraId="00D9A1C1" w14:textId="77777777">
        <w:trPr>
          <w:trHeight w:val="244"/>
        </w:trPr>
        <w:tc>
          <w:tcPr>
            <w:tcW w:w="1435" w:type="dxa"/>
          </w:tcPr>
          <w:p w14:paraId="56C32240" w14:textId="77777777" w:rsidR="00A6660A" w:rsidRDefault="00165618">
            <w:pPr>
              <w:pStyle w:val="TableParagraph"/>
              <w:spacing w:before="32" w:line="192" w:lineRule="exact"/>
              <w:ind w:left="50"/>
              <w:rPr>
                <w:sz w:val="18"/>
              </w:rPr>
            </w:pPr>
            <w:r>
              <w:rPr>
                <w:color w:val="5F5F5F"/>
                <w:spacing w:val="-2"/>
                <w:sz w:val="18"/>
              </w:rPr>
              <w:t>livelihood:</w:t>
            </w:r>
          </w:p>
        </w:tc>
        <w:tc>
          <w:tcPr>
            <w:tcW w:w="3176" w:type="dxa"/>
          </w:tcPr>
          <w:p w14:paraId="1705C2DA" w14:textId="77777777" w:rsidR="00A6660A" w:rsidRDefault="00165618">
            <w:pPr>
              <w:pStyle w:val="TableParagraph"/>
              <w:spacing w:before="32" w:line="192" w:lineRule="exact"/>
              <w:ind w:left="285"/>
              <w:rPr>
                <w:sz w:val="18"/>
              </w:rPr>
            </w:pPr>
            <w:r>
              <w:rPr>
                <w:color w:val="5F5F5F"/>
                <w:sz w:val="18"/>
              </w:rPr>
              <w:t>construction</w:t>
            </w:r>
            <w:r>
              <w:rPr>
                <w:color w:val="5F5F5F"/>
                <w:spacing w:val="-3"/>
                <w:sz w:val="18"/>
              </w:rPr>
              <w:t xml:space="preserve"> </w:t>
            </w:r>
            <w:r>
              <w:rPr>
                <w:color w:val="5F5F5F"/>
                <w:sz w:val="18"/>
              </w:rPr>
              <w:t>is</w:t>
            </w:r>
            <w:r>
              <w:rPr>
                <w:color w:val="5F5F5F"/>
                <w:spacing w:val="-3"/>
                <w:sz w:val="18"/>
              </w:rPr>
              <w:t xml:space="preserve"> </w:t>
            </w:r>
            <w:r>
              <w:rPr>
                <w:color w:val="5F5F5F"/>
                <w:sz w:val="18"/>
              </w:rPr>
              <w:t>expected</w:t>
            </w:r>
            <w:r>
              <w:rPr>
                <w:color w:val="5F5F5F"/>
                <w:spacing w:val="-3"/>
                <w:sz w:val="18"/>
              </w:rPr>
              <w:t xml:space="preserve"> </w:t>
            </w:r>
            <w:r>
              <w:rPr>
                <w:color w:val="5F5F5F"/>
                <w:sz w:val="18"/>
              </w:rPr>
              <w:t>to</w:t>
            </w:r>
            <w:r>
              <w:rPr>
                <w:color w:val="5F5F5F"/>
                <w:spacing w:val="-2"/>
                <w:sz w:val="18"/>
              </w:rPr>
              <w:t xml:space="preserve"> support</w:t>
            </w:r>
          </w:p>
        </w:tc>
        <w:tc>
          <w:tcPr>
            <w:tcW w:w="998" w:type="dxa"/>
          </w:tcPr>
          <w:p w14:paraId="5310D141" w14:textId="77777777" w:rsidR="00A6660A" w:rsidRDefault="00A6660A">
            <w:pPr>
              <w:pStyle w:val="TableParagraph"/>
              <w:rPr>
                <w:rFonts w:ascii="Times New Roman"/>
                <w:sz w:val="16"/>
              </w:rPr>
            </w:pPr>
          </w:p>
        </w:tc>
        <w:tc>
          <w:tcPr>
            <w:tcW w:w="1081" w:type="dxa"/>
          </w:tcPr>
          <w:p w14:paraId="47387CF6" w14:textId="77777777" w:rsidR="00A6660A" w:rsidRDefault="00A6660A">
            <w:pPr>
              <w:pStyle w:val="TableParagraph"/>
              <w:rPr>
                <w:rFonts w:ascii="Times New Roman"/>
                <w:sz w:val="16"/>
              </w:rPr>
            </w:pPr>
          </w:p>
        </w:tc>
        <w:tc>
          <w:tcPr>
            <w:tcW w:w="1531" w:type="dxa"/>
          </w:tcPr>
          <w:p w14:paraId="5D1EB4BE" w14:textId="77777777" w:rsidR="00A6660A" w:rsidRDefault="00A6660A">
            <w:pPr>
              <w:pStyle w:val="TableParagraph"/>
              <w:rPr>
                <w:rFonts w:ascii="Times New Roman"/>
                <w:sz w:val="16"/>
              </w:rPr>
            </w:pPr>
          </w:p>
        </w:tc>
        <w:tc>
          <w:tcPr>
            <w:tcW w:w="3920" w:type="dxa"/>
          </w:tcPr>
          <w:p w14:paraId="7E08D2E2" w14:textId="77777777" w:rsidR="00A6660A" w:rsidRDefault="00165618">
            <w:pPr>
              <w:pStyle w:val="TableParagraph"/>
              <w:spacing w:before="73" w:line="151" w:lineRule="exact"/>
              <w:ind w:right="436"/>
              <w:jc w:val="right"/>
              <w:rPr>
                <w:sz w:val="18"/>
              </w:rPr>
            </w:pPr>
            <w:r>
              <w:rPr>
                <w:color w:val="5F5F5F"/>
                <w:sz w:val="18"/>
              </w:rPr>
              <w:t>S02</w:t>
            </w:r>
            <w:r>
              <w:rPr>
                <w:color w:val="5F5F5F"/>
                <w:spacing w:val="-3"/>
                <w:sz w:val="18"/>
              </w:rPr>
              <w:t xml:space="preserve"> </w:t>
            </w:r>
            <w:r>
              <w:rPr>
                <w:color w:val="5F5F5F"/>
                <w:spacing w:val="-5"/>
                <w:sz w:val="18"/>
              </w:rPr>
              <w:t>Tas</w:t>
            </w:r>
          </w:p>
        </w:tc>
        <w:tc>
          <w:tcPr>
            <w:tcW w:w="1259" w:type="dxa"/>
          </w:tcPr>
          <w:p w14:paraId="338F1D97" w14:textId="77777777" w:rsidR="00A6660A" w:rsidRDefault="00165618">
            <w:pPr>
              <w:pStyle w:val="TableParagraph"/>
              <w:spacing w:before="33" w:line="191" w:lineRule="exact"/>
              <w:ind w:left="428"/>
              <w:rPr>
                <w:sz w:val="18"/>
              </w:rPr>
            </w:pPr>
            <w:r>
              <w:rPr>
                <w:color w:val="5F5F5F"/>
                <w:spacing w:val="-2"/>
                <w:sz w:val="18"/>
              </w:rPr>
              <w:t>change</w:t>
            </w:r>
          </w:p>
        </w:tc>
        <w:tc>
          <w:tcPr>
            <w:tcW w:w="615" w:type="dxa"/>
          </w:tcPr>
          <w:p w14:paraId="146EFC81" w14:textId="77777777" w:rsidR="00A6660A" w:rsidRDefault="00A6660A">
            <w:pPr>
              <w:pStyle w:val="TableParagraph"/>
              <w:rPr>
                <w:rFonts w:ascii="Times New Roman"/>
                <w:sz w:val="16"/>
              </w:rPr>
            </w:pPr>
          </w:p>
        </w:tc>
      </w:tr>
    </w:tbl>
    <w:p w14:paraId="381F2821" w14:textId="77777777" w:rsidR="00A6660A" w:rsidRDefault="00A6660A">
      <w:pPr>
        <w:rPr>
          <w:rFonts w:ascii="Times New Roman"/>
          <w:sz w:val="16"/>
        </w:rPr>
        <w:sectPr w:rsidR="00A6660A">
          <w:pgSz w:w="16840" w:h="11910" w:orient="landscape"/>
          <w:pgMar w:top="1400" w:right="1020" w:bottom="860" w:left="1020" w:header="457" w:footer="661" w:gutter="0"/>
          <w:cols w:space="720"/>
        </w:sectPr>
      </w:pPr>
    </w:p>
    <w:p w14:paraId="1E534A9D" w14:textId="77777777" w:rsidR="00A6660A" w:rsidRDefault="00165618">
      <w:pPr>
        <w:spacing w:line="242" w:lineRule="auto"/>
        <w:ind w:left="222" w:right="38"/>
        <w:rPr>
          <w:sz w:val="18"/>
        </w:rPr>
      </w:pPr>
      <w:r>
        <w:rPr>
          <w:color w:val="5F5F5F"/>
          <w:sz w:val="18"/>
        </w:rPr>
        <w:t>Employment</w:t>
      </w:r>
      <w:r>
        <w:rPr>
          <w:color w:val="5F5F5F"/>
          <w:spacing w:val="-13"/>
          <w:sz w:val="18"/>
        </w:rPr>
        <w:t xml:space="preserve"> </w:t>
      </w:r>
      <w:r>
        <w:rPr>
          <w:color w:val="5F5F5F"/>
          <w:sz w:val="18"/>
        </w:rPr>
        <w:t xml:space="preserve">and </w:t>
      </w:r>
      <w:r>
        <w:rPr>
          <w:color w:val="5F5F5F"/>
          <w:spacing w:val="-2"/>
          <w:sz w:val="18"/>
        </w:rPr>
        <w:t>workforce</w:t>
      </w:r>
    </w:p>
    <w:p w14:paraId="7C62390E" w14:textId="77777777" w:rsidR="00A6660A" w:rsidRDefault="00165618">
      <w:pPr>
        <w:ind w:left="221" w:right="38"/>
        <w:rPr>
          <w:sz w:val="18"/>
        </w:rPr>
      </w:pPr>
      <w:r>
        <w:br w:type="column"/>
      </w:r>
      <w:r>
        <w:rPr>
          <w:color w:val="5F5F5F"/>
          <w:sz w:val="18"/>
        </w:rPr>
        <w:t>the short-term employment of approximately 30% of the total construction</w:t>
      </w:r>
      <w:r>
        <w:rPr>
          <w:color w:val="5F5F5F"/>
          <w:spacing w:val="-13"/>
          <w:sz w:val="18"/>
        </w:rPr>
        <w:t xml:space="preserve"> </w:t>
      </w:r>
      <w:r>
        <w:rPr>
          <w:color w:val="5F5F5F"/>
          <w:sz w:val="18"/>
        </w:rPr>
        <w:t>workforce</w:t>
      </w:r>
      <w:r>
        <w:rPr>
          <w:color w:val="5F5F5F"/>
          <w:spacing w:val="-12"/>
          <w:sz w:val="18"/>
        </w:rPr>
        <w:t xml:space="preserve"> </w:t>
      </w:r>
      <w:r>
        <w:rPr>
          <w:color w:val="5F5F5F"/>
          <w:sz w:val="18"/>
        </w:rPr>
        <w:t>from</w:t>
      </w:r>
      <w:r>
        <w:rPr>
          <w:color w:val="5F5F5F"/>
          <w:spacing w:val="-13"/>
          <w:sz w:val="18"/>
        </w:rPr>
        <w:t xml:space="preserve"> </w:t>
      </w:r>
      <w:r>
        <w:rPr>
          <w:color w:val="5F5F5F"/>
          <w:sz w:val="18"/>
        </w:rPr>
        <w:t>the state and national workforce.</w:t>
      </w:r>
    </w:p>
    <w:p w14:paraId="5F33CDFD" w14:textId="77777777" w:rsidR="00A6660A" w:rsidRDefault="00165618">
      <w:pPr>
        <w:spacing w:before="77" w:line="285" w:lineRule="auto"/>
        <w:ind w:left="222" w:right="2923"/>
        <w:rPr>
          <w:sz w:val="18"/>
        </w:rPr>
      </w:pPr>
      <w:r>
        <w:br w:type="column"/>
      </w:r>
      <w:r>
        <w:rPr>
          <w:color w:val="5F5F5F"/>
          <w:sz w:val="18"/>
        </w:rPr>
        <w:t>S04</w:t>
      </w:r>
      <w:r>
        <w:rPr>
          <w:color w:val="5F5F5F"/>
          <w:spacing w:val="-13"/>
          <w:sz w:val="18"/>
        </w:rPr>
        <w:t xml:space="preserve"> </w:t>
      </w:r>
      <w:r>
        <w:rPr>
          <w:color w:val="5F5F5F"/>
          <w:sz w:val="18"/>
        </w:rPr>
        <w:t>Tas S05</w:t>
      </w:r>
      <w:r>
        <w:rPr>
          <w:color w:val="5F5F5F"/>
          <w:spacing w:val="-3"/>
          <w:sz w:val="18"/>
        </w:rPr>
        <w:t xml:space="preserve"> </w:t>
      </w:r>
      <w:r>
        <w:rPr>
          <w:color w:val="5F5F5F"/>
          <w:spacing w:val="-5"/>
          <w:sz w:val="18"/>
        </w:rPr>
        <w:t>Tas</w:t>
      </w:r>
    </w:p>
    <w:p w14:paraId="61723F25" w14:textId="77777777" w:rsidR="00A6660A" w:rsidRDefault="00A6660A">
      <w:pPr>
        <w:spacing w:line="285" w:lineRule="auto"/>
        <w:rPr>
          <w:sz w:val="18"/>
        </w:rPr>
        <w:sectPr w:rsidR="00A6660A">
          <w:type w:val="continuous"/>
          <w:pgSz w:w="16840" w:h="11910" w:orient="landscape"/>
          <w:pgMar w:top="980" w:right="1020" w:bottom="800" w:left="1020" w:header="457" w:footer="661" w:gutter="0"/>
          <w:cols w:num="3" w:space="720" w:equalWidth="0">
            <w:col w:w="1612" w:space="58"/>
            <w:col w:w="2772" w:space="6541"/>
            <w:col w:w="3817"/>
          </w:cols>
        </w:sectPr>
      </w:pPr>
    </w:p>
    <w:p w14:paraId="76ED5F48" w14:textId="77777777" w:rsidR="00A6660A" w:rsidRDefault="00A6660A">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618"/>
        <w:gridCol w:w="3024"/>
        <w:gridCol w:w="1007"/>
        <w:gridCol w:w="924"/>
        <w:gridCol w:w="1916"/>
        <w:gridCol w:w="1756"/>
        <w:gridCol w:w="1946"/>
        <w:gridCol w:w="1257"/>
        <w:gridCol w:w="1119"/>
      </w:tblGrid>
      <w:tr w:rsidR="00A6660A" w14:paraId="76FB4C36" w14:textId="77777777">
        <w:trPr>
          <w:trHeight w:val="1035"/>
        </w:trPr>
        <w:tc>
          <w:tcPr>
            <w:tcW w:w="14567" w:type="dxa"/>
            <w:gridSpan w:val="9"/>
            <w:shd w:val="clear" w:color="auto" w:fill="133149"/>
          </w:tcPr>
          <w:p w14:paraId="0B6D3C21" w14:textId="77777777" w:rsidR="00A6660A" w:rsidRDefault="00165618">
            <w:pPr>
              <w:pStyle w:val="TableParagraph"/>
              <w:tabs>
                <w:tab w:val="left" w:pos="1778"/>
                <w:tab w:val="left" w:pos="4778"/>
                <w:tab w:val="left" w:pos="7871"/>
                <w:tab w:val="left" w:pos="11091"/>
                <w:tab w:val="left" w:pos="12627"/>
              </w:tabs>
              <w:spacing w:before="133" w:line="207" w:lineRule="exact"/>
              <w:ind w:left="107"/>
              <w:rPr>
                <w:b/>
                <w:sz w:val="18"/>
              </w:rPr>
            </w:pPr>
            <w:r>
              <w:rPr>
                <w:b/>
                <w:color w:val="FFFFFF"/>
                <w:sz w:val="18"/>
              </w:rPr>
              <w:t>Social</w:t>
            </w:r>
            <w:r>
              <w:rPr>
                <w:b/>
                <w:color w:val="FFFFFF"/>
                <w:spacing w:val="-5"/>
                <w:sz w:val="18"/>
              </w:rPr>
              <w:t xml:space="preserve"> </w:t>
            </w:r>
            <w:r>
              <w:rPr>
                <w:b/>
                <w:color w:val="FFFFFF"/>
                <w:spacing w:val="-2"/>
                <w:sz w:val="18"/>
              </w:rPr>
              <w:t>value</w:t>
            </w:r>
            <w:r>
              <w:rPr>
                <w:b/>
                <w:color w:val="FFFFFF"/>
                <w:sz w:val="18"/>
              </w:rPr>
              <w:tab/>
              <w:t>Potential</w:t>
            </w:r>
            <w:r>
              <w:rPr>
                <w:b/>
                <w:color w:val="FFFFFF"/>
                <w:spacing w:val="-4"/>
                <w:sz w:val="18"/>
              </w:rPr>
              <w:t xml:space="preserve"> </w:t>
            </w:r>
            <w:r>
              <w:rPr>
                <w:b/>
                <w:color w:val="FFFFFF"/>
                <w:sz w:val="18"/>
              </w:rPr>
              <w:t>construction</w:t>
            </w:r>
            <w:r>
              <w:rPr>
                <w:b/>
                <w:color w:val="FFFFFF"/>
                <w:spacing w:val="-4"/>
                <w:sz w:val="18"/>
              </w:rPr>
              <w:t xml:space="preserve"> </w:t>
            </w:r>
            <w:r>
              <w:rPr>
                <w:b/>
                <w:color w:val="FFFFFF"/>
                <w:spacing w:val="-2"/>
                <w:sz w:val="18"/>
              </w:rPr>
              <w:t>impact</w:t>
            </w:r>
            <w:r>
              <w:rPr>
                <w:b/>
                <w:color w:val="FFFFFF"/>
                <w:sz w:val="18"/>
              </w:rPr>
              <w:tab/>
              <w:t>Initial</w:t>
            </w:r>
            <w:r>
              <w:rPr>
                <w:b/>
                <w:color w:val="FFFFFF"/>
                <w:spacing w:val="-4"/>
                <w:sz w:val="18"/>
              </w:rPr>
              <w:t xml:space="preserve"> </w:t>
            </w:r>
            <w:r>
              <w:rPr>
                <w:b/>
                <w:color w:val="FFFFFF"/>
                <w:spacing w:val="-2"/>
                <w:sz w:val="18"/>
              </w:rPr>
              <w:t>impact</w:t>
            </w:r>
            <w:r>
              <w:rPr>
                <w:b/>
                <w:color w:val="FFFFFF"/>
                <w:sz w:val="18"/>
              </w:rPr>
              <w:tab/>
              <w:t>Justification</w:t>
            </w:r>
            <w:r>
              <w:rPr>
                <w:b/>
                <w:color w:val="FFFFFF"/>
                <w:spacing w:val="-5"/>
                <w:sz w:val="18"/>
              </w:rPr>
              <w:t xml:space="preserve"> </w:t>
            </w:r>
            <w:r>
              <w:rPr>
                <w:b/>
                <w:color w:val="FFFFFF"/>
                <w:sz w:val="18"/>
              </w:rPr>
              <w:t>of</w:t>
            </w:r>
            <w:r>
              <w:rPr>
                <w:b/>
                <w:color w:val="FFFFFF"/>
                <w:spacing w:val="-3"/>
                <w:sz w:val="18"/>
              </w:rPr>
              <w:t xml:space="preserve"> </w:t>
            </w:r>
            <w:r>
              <w:rPr>
                <w:b/>
                <w:color w:val="FFFFFF"/>
                <w:sz w:val="18"/>
              </w:rPr>
              <w:t>residual</w:t>
            </w:r>
            <w:r>
              <w:rPr>
                <w:b/>
                <w:color w:val="FFFFFF"/>
                <w:spacing w:val="-3"/>
                <w:sz w:val="18"/>
              </w:rPr>
              <w:t xml:space="preserve"> </w:t>
            </w:r>
            <w:r>
              <w:rPr>
                <w:b/>
                <w:color w:val="FFFFFF"/>
                <w:spacing w:val="-2"/>
                <w:sz w:val="18"/>
              </w:rPr>
              <w:t>rating</w:t>
            </w:r>
            <w:r>
              <w:rPr>
                <w:b/>
                <w:color w:val="FFFFFF"/>
                <w:sz w:val="18"/>
              </w:rPr>
              <w:tab/>
            </w:r>
            <w:r>
              <w:rPr>
                <w:b/>
                <w:color w:val="FFFFFF"/>
                <w:spacing w:val="-2"/>
                <w:sz w:val="18"/>
              </w:rPr>
              <w:t>Recommended</w:t>
            </w:r>
            <w:r>
              <w:rPr>
                <w:b/>
                <w:color w:val="FFFFFF"/>
                <w:sz w:val="18"/>
              </w:rPr>
              <w:tab/>
              <w:t>Residual</w:t>
            </w:r>
            <w:r>
              <w:rPr>
                <w:b/>
                <w:color w:val="FFFFFF"/>
                <w:spacing w:val="-4"/>
                <w:sz w:val="18"/>
              </w:rPr>
              <w:t xml:space="preserve"> </w:t>
            </w:r>
            <w:r>
              <w:rPr>
                <w:b/>
                <w:color w:val="FFFFFF"/>
                <w:spacing w:val="-2"/>
                <w:sz w:val="18"/>
              </w:rPr>
              <w:t>impact</w:t>
            </w:r>
          </w:p>
          <w:p w14:paraId="78A871E9" w14:textId="77777777" w:rsidR="00A6660A" w:rsidRDefault="00165618">
            <w:pPr>
              <w:pStyle w:val="TableParagraph"/>
              <w:spacing w:line="207" w:lineRule="exact"/>
              <w:ind w:right="3003"/>
              <w:jc w:val="right"/>
              <w:rPr>
                <w:b/>
                <w:sz w:val="18"/>
              </w:rPr>
            </w:pPr>
            <w:r>
              <w:rPr>
                <w:b/>
                <w:color w:val="FFFFFF"/>
                <w:spacing w:val="-4"/>
                <w:sz w:val="18"/>
              </w:rPr>
              <w:t>EPRs</w:t>
            </w:r>
          </w:p>
          <w:p w14:paraId="7126F320" w14:textId="77777777" w:rsidR="00A6660A" w:rsidRDefault="00165618">
            <w:pPr>
              <w:pStyle w:val="TableParagraph"/>
              <w:tabs>
                <w:tab w:val="left" w:pos="1043"/>
                <w:tab w:val="left" w:pos="2099"/>
                <w:tab w:val="left" w:pos="7849"/>
                <w:tab w:val="left" w:pos="8908"/>
              </w:tabs>
              <w:spacing w:before="60" w:line="207" w:lineRule="exact"/>
              <w:ind w:right="338"/>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r>
              <w:rPr>
                <w:color w:val="FFFFFF"/>
                <w:sz w:val="18"/>
              </w:rPr>
              <w:tab/>
            </w:r>
            <w:r>
              <w:rPr>
                <w:color w:val="FFFFFF"/>
                <w:spacing w:val="-2"/>
                <w:sz w:val="18"/>
              </w:rPr>
              <w:t>Magnitude</w:t>
            </w:r>
            <w:r>
              <w:rPr>
                <w:color w:val="FFFFFF"/>
                <w:sz w:val="18"/>
              </w:rPr>
              <w:tab/>
            </w:r>
            <w:r>
              <w:rPr>
                <w:color w:val="FFFFFF"/>
                <w:spacing w:val="-2"/>
                <w:sz w:val="18"/>
              </w:rPr>
              <w:t>Impact</w:t>
            </w:r>
          </w:p>
          <w:p w14:paraId="7E49F9A6" w14:textId="77777777" w:rsidR="00A6660A" w:rsidRDefault="00165618">
            <w:pPr>
              <w:pStyle w:val="TableParagraph"/>
              <w:tabs>
                <w:tab w:val="left" w:pos="6808"/>
              </w:tabs>
              <w:spacing w:line="203" w:lineRule="exact"/>
              <w:ind w:right="429"/>
              <w:jc w:val="right"/>
              <w:rPr>
                <w:sz w:val="18"/>
              </w:rPr>
            </w:pPr>
            <w:r>
              <w:rPr>
                <w:color w:val="FFFFFF"/>
                <w:spacing w:val="-2"/>
                <w:sz w:val="18"/>
              </w:rPr>
              <w:t>rating</w:t>
            </w:r>
            <w:r>
              <w:rPr>
                <w:color w:val="FFFFFF"/>
                <w:sz w:val="18"/>
              </w:rPr>
              <w:tab/>
            </w:r>
            <w:proofErr w:type="spellStart"/>
            <w:r>
              <w:rPr>
                <w:color w:val="FFFFFF"/>
                <w:spacing w:val="-2"/>
                <w:sz w:val="18"/>
              </w:rPr>
              <w:t>rating</w:t>
            </w:r>
            <w:proofErr w:type="spellEnd"/>
          </w:p>
        </w:tc>
      </w:tr>
      <w:tr w:rsidR="00A6660A" w14:paraId="76D39B92" w14:textId="77777777">
        <w:trPr>
          <w:trHeight w:val="2578"/>
        </w:trPr>
        <w:tc>
          <w:tcPr>
            <w:tcW w:w="1618" w:type="dxa"/>
            <w:shd w:val="clear" w:color="auto" w:fill="D3E6F4"/>
          </w:tcPr>
          <w:p w14:paraId="21A7BE03" w14:textId="77777777" w:rsidR="00A6660A" w:rsidRDefault="00165618">
            <w:pPr>
              <w:pStyle w:val="TableParagraph"/>
              <w:spacing w:before="149"/>
              <w:ind w:left="107" w:right="153"/>
              <w:rPr>
                <w:sz w:val="18"/>
              </w:rPr>
            </w:pPr>
            <w:r>
              <w:rPr>
                <w:color w:val="5F5F5F"/>
                <w:sz w:val="18"/>
              </w:rPr>
              <w:t xml:space="preserve">Economy and </w:t>
            </w:r>
            <w:r>
              <w:rPr>
                <w:color w:val="5F5F5F"/>
                <w:spacing w:val="-2"/>
                <w:sz w:val="18"/>
              </w:rPr>
              <w:t xml:space="preserve">livelihood: </w:t>
            </w:r>
            <w:r>
              <w:rPr>
                <w:color w:val="5F5F5F"/>
                <w:sz w:val="18"/>
              </w:rPr>
              <w:t>Employment</w:t>
            </w:r>
            <w:r>
              <w:rPr>
                <w:color w:val="5F5F5F"/>
                <w:spacing w:val="-13"/>
                <w:sz w:val="18"/>
              </w:rPr>
              <w:t xml:space="preserve"> </w:t>
            </w:r>
            <w:r>
              <w:rPr>
                <w:color w:val="5F5F5F"/>
                <w:sz w:val="18"/>
              </w:rPr>
              <w:t xml:space="preserve">and </w:t>
            </w:r>
            <w:r>
              <w:rPr>
                <w:color w:val="5F5F5F"/>
                <w:spacing w:val="-2"/>
                <w:sz w:val="18"/>
              </w:rPr>
              <w:t>workforce</w:t>
            </w:r>
          </w:p>
        </w:tc>
        <w:tc>
          <w:tcPr>
            <w:tcW w:w="3024" w:type="dxa"/>
            <w:tcBorders>
              <w:top w:val="single" w:sz="48" w:space="0" w:color="18314A"/>
            </w:tcBorders>
            <w:shd w:val="clear" w:color="auto" w:fill="D3E6F4"/>
          </w:tcPr>
          <w:p w14:paraId="3B313F73" w14:textId="77777777" w:rsidR="00A6660A" w:rsidRDefault="00165618">
            <w:pPr>
              <w:pStyle w:val="TableParagraph"/>
              <w:spacing w:before="149"/>
              <w:ind w:left="160" w:right="132"/>
              <w:rPr>
                <w:sz w:val="18"/>
              </w:rPr>
            </w:pPr>
            <w:r>
              <w:rPr>
                <w:b/>
                <w:color w:val="00AF50"/>
                <w:sz w:val="18"/>
              </w:rPr>
              <w:t xml:space="preserve">Positive: </w:t>
            </w:r>
            <w:r>
              <w:rPr>
                <w:color w:val="5F5F5F"/>
                <w:sz w:val="18"/>
              </w:rPr>
              <w:t>The project may contribute to a diversity of longer- term and secure employment opportunities and skills training opportunities for residents across a</w:t>
            </w:r>
            <w:r>
              <w:rPr>
                <w:color w:val="5F5F5F"/>
                <w:spacing w:val="-8"/>
                <w:sz w:val="18"/>
              </w:rPr>
              <w:t xml:space="preserve"> </w:t>
            </w:r>
            <w:r>
              <w:rPr>
                <w:color w:val="5F5F5F"/>
                <w:sz w:val="18"/>
              </w:rPr>
              <w:t>range</w:t>
            </w:r>
            <w:r>
              <w:rPr>
                <w:color w:val="5F5F5F"/>
                <w:spacing w:val="-8"/>
                <w:sz w:val="18"/>
              </w:rPr>
              <w:t xml:space="preserve"> </w:t>
            </w:r>
            <w:r>
              <w:rPr>
                <w:color w:val="5F5F5F"/>
                <w:sz w:val="18"/>
              </w:rPr>
              <w:t>of</w:t>
            </w:r>
            <w:r>
              <w:rPr>
                <w:color w:val="5F5F5F"/>
                <w:spacing w:val="-7"/>
                <w:sz w:val="18"/>
              </w:rPr>
              <w:t xml:space="preserve"> </w:t>
            </w:r>
            <w:r>
              <w:rPr>
                <w:color w:val="5F5F5F"/>
                <w:sz w:val="18"/>
              </w:rPr>
              <w:t>skill</w:t>
            </w:r>
            <w:r>
              <w:rPr>
                <w:color w:val="5F5F5F"/>
                <w:spacing w:val="-6"/>
                <w:sz w:val="18"/>
              </w:rPr>
              <w:t xml:space="preserve"> </w:t>
            </w:r>
            <w:r>
              <w:rPr>
                <w:color w:val="5F5F5F"/>
                <w:sz w:val="18"/>
              </w:rPr>
              <w:t>levels.</w:t>
            </w:r>
            <w:r>
              <w:rPr>
                <w:color w:val="5F5F5F"/>
                <w:spacing w:val="-7"/>
                <w:sz w:val="18"/>
              </w:rPr>
              <w:t xml:space="preserve"> </w:t>
            </w:r>
            <w:r>
              <w:rPr>
                <w:color w:val="5F5F5F"/>
                <w:sz w:val="18"/>
              </w:rPr>
              <w:t>There</w:t>
            </w:r>
            <w:r>
              <w:rPr>
                <w:color w:val="5F5F5F"/>
                <w:spacing w:val="-8"/>
                <w:sz w:val="18"/>
              </w:rPr>
              <w:t xml:space="preserve"> </w:t>
            </w:r>
            <w:r>
              <w:rPr>
                <w:color w:val="5F5F5F"/>
                <w:sz w:val="18"/>
              </w:rPr>
              <w:t>might also be jobs created in related industries who benefit from the economic activity, including retail, administrative services and accommodation and food.</w:t>
            </w:r>
          </w:p>
        </w:tc>
        <w:tc>
          <w:tcPr>
            <w:tcW w:w="1007" w:type="dxa"/>
            <w:shd w:val="clear" w:color="auto" w:fill="D3E6F4"/>
          </w:tcPr>
          <w:p w14:paraId="6B5BE7C1" w14:textId="77777777" w:rsidR="00A6660A" w:rsidRDefault="00165618">
            <w:pPr>
              <w:pStyle w:val="TableParagraph"/>
              <w:spacing w:before="149"/>
              <w:ind w:left="136" w:right="168"/>
              <w:rPr>
                <w:sz w:val="18"/>
              </w:rPr>
            </w:pPr>
            <w:r>
              <w:rPr>
                <w:color w:val="5F5F5F"/>
                <w:spacing w:val="-4"/>
                <w:sz w:val="18"/>
              </w:rPr>
              <w:t xml:space="preserve">Very </w:t>
            </w:r>
            <w:r>
              <w:rPr>
                <w:color w:val="5F5F5F"/>
                <w:spacing w:val="-2"/>
                <w:sz w:val="18"/>
              </w:rPr>
              <w:t>sensitive</w:t>
            </w:r>
          </w:p>
        </w:tc>
        <w:tc>
          <w:tcPr>
            <w:tcW w:w="924" w:type="dxa"/>
            <w:shd w:val="clear" w:color="auto" w:fill="D3E6F4"/>
          </w:tcPr>
          <w:p w14:paraId="3FD6D42B" w14:textId="77777777" w:rsidR="00A6660A" w:rsidRDefault="00165618">
            <w:pPr>
              <w:pStyle w:val="TableParagraph"/>
              <w:spacing w:before="149"/>
              <w:ind w:left="173"/>
              <w:rPr>
                <w:sz w:val="18"/>
              </w:rPr>
            </w:pPr>
            <w:r>
              <w:rPr>
                <w:color w:val="5F5F5F"/>
                <w:spacing w:val="-2"/>
                <w:sz w:val="18"/>
              </w:rPr>
              <w:t>Minor</w:t>
            </w:r>
          </w:p>
        </w:tc>
        <w:tc>
          <w:tcPr>
            <w:tcW w:w="1916" w:type="dxa"/>
            <w:shd w:val="clear" w:color="auto" w:fill="D3E6F4"/>
          </w:tcPr>
          <w:p w14:paraId="2F96559B" w14:textId="77777777" w:rsidR="00A6660A" w:rsidRDefault="00165618">
            <w:pPr>
              <w:pStyle w:val="TableParagraph"/>
              <w:spacing w:before="149"/>
              <w:ind w:left="305"/>
              <w:rPr>
                <w:sz w:val="18"/>
              </w:rPr>
            </w:pPr>
            <w:r>
              <w:rPr>
                <w:color w:val="5F5F5F"/>
                <w:spacing w:val="-2"/>
                <w:sz w:val="18"/>
              </w:rPr>
              <w:t>Moderate</w:t>
            </w:r>
          </w:p>
        </w:tc>
        <w:tc>
          <w:tcPr>
            <w:tcW w:w="1756" w:type="dxa"/>
            <w:shd w:val="clear" w:color="auto" w:fill="D3E6F4"/>
          </w:tcPr>
          <w:p w14:paraId="355EE8EF" w14:textId="77777777" w:rsidR="00A6660A" w:rsidRDefault="00165618">
            <w:pPr>
              <w:pStyle w:val="TableParagraph"/>
              <w:spacing w:before="149"/>
              <w:ind w:left="12"/>
              <w:jc w:val="center"/>
              <w:rPr>
                <w:sz w:val="18"/>
              </w:rPr>
            </w:pPr>
            <w:r>
              <w:rPr>
                <w:color w:val="5F5F5F"/>
                <w:spacing w:val="-10"/>
                <w:sz w:val="18"/>
              </w:rPr>
              <w:t>-</w:t>
            </w:r>
          </w:p>
        </w:tc>
        <w:tc>
          <w:tcPr>
            <w:tcW w:w="1946" w:type="dxa"/>
            <w:tcBorders>
              <w:top w:val="single" w:sz="48" w:space="0" w:color="18314A"/>
            </w:tcBorders>
            <w:shd w:val="clear" w:color="auto" w:fill="D3E6F4"/>
          </w:tcPr>
          <w:p w14:paraId="151AF98F" w14:textId="77777777" w:rsidR="00A6660A" w:rsidRDefault="00165618">
            <w:pPr>
              <w:pStyle w:val="TableParagraph"/>
              <w:spacing w:before="149" w:line="285" w:lineRule="auto"/>
              <w:ind w:left="846" w:right="428"/>
              <w:jc w:val="both"/>
              <w:rPr>
                <w:sz w:val="18"/>
              </w:rPr>
            </w:pPr>
            <w:r>
              <w:rPr>
                <w:color w:val="5F5F5F"/>
                <w:sz w:val="18"/>
              </w:rPr>
              <w:t>S01</w:t>
            </w:r>
            <w:r>
              <w:rPr>
                <w:color w:val="5F5F5F"/>
                <w:spacing w:val="-13"/>
                <w:sz w:val="18"/>
              </w:rPr>
              <w:t xml:space="preserve"> </w:t>
            </w:r>
            <w:r>
              <w:rPr>
                <w:color w:val="5F5F5F"/>
                <w:sz w:val="18"/>
              </w:rPr>
              <w:t>Tas S02</w:t>
            </w:r>
            <w:r>
              <w:rPr>
                <w:color w:val="5F5F5F"/>
                <w:spacing w:val="-13"/>
                <w:sz w:val="18"/>
              </w:rPr>
              <w:t xml:space="preserve"> </w:t>
            </w:r>
            <w:r>
              <w:rPr>
                <w:color w:val="5F5F5F"/>
                <w:sz w:val="18"/>
              </w:rPr>
              <w:t>Tas S04</w:t>
            </w:r>
            <w:r>
              <w:rPr>
                <w:color w:val="5F5F5F"/>
                <w:spacing w:val="-13"/>
                <w:sz w:val="18"/>
              </w:rPr>
              <w:t xml:space="preserve"> </w:t>
            </w:r>
            <w:r>
              <w:rPr>
                <w:color w:val="5F5F5F"/>
                <w:sz w:val="18"/>
              </w:rPr>
              <w:t>Tas S05</w:t>
            </w:r>
            <w:r>
              <w:rPr>
                <w:color w:val="5F5F5F"/>
                <w:spacing w:val="-3"/>
                <w:sz w:val="18"/>
              </w:rPr>
              <w:t xml:space="preserve"> </w:t>
            </w:r>
            <w:r>
              <w:rPr>
                <w:color w:val="5F5F5F"/>
                <w:spacing w:val="-5"/>
                <w:sz w:val="18"/>
              </w:rPr>
              <w:t>Tas</w:t>
            </w:r>
          </w:p>
        </w:tc>
        <w:tc>
          <w:tcPr>
            <w:tcW w:w="1257" w:type="dxa"/>
            <w:tcBorders>
              <w:top w:val="single" w:sz="48" w:space="0" w:color="18314A"/>
            </w:tcBorders>
            <w:shd w:val="clear" w:color="auto" w:fill="D3E6F4"/>
          </w:tcPr>
          <w:p w14:paraId="46E4A988" w14:textId="77777777" w:rsidR="00A6660A" w:rsidRDefault="00165618">
            <w:pPr>
              <w:pStyle w:val="TableParagraph"/>
              <w:spacing w:before="149"/>
              <w:ind w:left="436" w:right="222"/>
              <w:rPr>
                <w:sz w:val="18"/>
              </w:rPr>
            </w:pPr>
            <w:r>
              <w:rPr>
                <w:color w:val="5F5F5F"/>
                <w:spacing w:val="-6"/>
                <w:sz w:val="18"/>
              </w:rPr>
              <w:t xml:space="preserve">No </w:t>
            </w:r>
            <w:r>
              <w:rPr>
                <w:color w:val="5F5F5F"/>
                <w:spacing w:val="-2"/>
                <w:sz w:val="18"/>
              </w:rPr>
              <w:t>change</w:t>
            </w:r>
          </w:p>
        </w:tc>
        <w:tc>
          <w:tcPr>
            <w:tcW w:w="1119" w:type="dxa"/>
            <w:shd w:val="clear" w:color="auto" w:fill="D3E6F4"/>
          </w:tcPr>
          <w:p w14:paraId="4D48A44A" w14:textId="77777777" w:rsidR="00A6660A" w:rsidRDefault="00165618">
            <w:pPr>
              <w:pStyle w:val="TableParagraph"/>
              <w:spacing w:before="149"/>
              <w:ind w:left="239"/>
              <w:rPr>
                <w:sz w:val="18"/>
              </w:rPr>
            </w:pPr>
            <w:r>
              <w:rPr>
                <w:color w:val="5F5F5F"/>
                <w:spacing w:val="-2"/>
                <w:sz w:val="18"/>
              </w:rPr>
              <w:t>Moderate</w:t>
            </w:r>
          </w:p>
        </w:tc>
      </w:tr>
    </w:tbl>
    <w:p w14:paraId="2F043770" w14:textId="77777777" w:rsidR="00A6660A" w:rsidRDefault="00A6660A">
      <w:pPr>
        <w:pStyle w:val="BodyText"/>
        <w:rPr>
          <w:sz w:val="14"/>
        </w:rPr>
      </w:pPr>
    </w:p>
    <w:tbl>
      <w:tblPr>
        <w:tblW w:w="0" w:type="auto"/>
        <w:tblInd w:w="121" w:type="dxa"/>
        <w:tblLayout w:type="fixed"/>
        <w:tblCellMar>
          <w:left w:w="0" w:type="dxa"/>
          <w:right w:w="0" w:type="dxa"/>
        </w:tblCellMar>
        <w:tblLook w:val="01E0" w:firstRow="1" w:lastRow="1" w:firstColumn="1" w:lastColumn="1" w:noHBand="0" w:noVBand="0"/>
      </w:tblPr>
      <w:tblGrid>
        <w:gridCol w:w="1493"/>
        <w:gridCol w:w="3151"/>
        <w:gridCol w:w="1008"/>
        <w:gridCol w:w="1081"/>
        <w:gridCol w:w="1761"/>
        <w:gridCol w:w="3704"/>
        <w:gridCol w:w="1259"/>
        <w:gridCol w:w="1121"/>
      </w:tblGrid>
      <w:tr w:rsidR="00A6660A" w14:paraId="39C24663" w14:textId="77777777">
        <w:trPr>
          <w:trHeight w:val="203"/>
        </w:trPr>
        <w:tc>
          <w:tcPr>
            <w:tcW w:w="1493" w:type="dxa"/>
          </w:tcPr>
          <w:p w14:paraId="4FCF7FDB" w14:textId="77777777" w:rsidR="00A6660A" w:rsidRDefault="00165618">
            <w:pPr>
              <w:pStyle w:val="TableParagraph"/>
              <w:spacing w:line="184" w:lineRule="exact"/>
              <w:ind w:left="107"/>
              <w:rPr>
                <w:sz w:val="18"/>
              </w:rPr>
            </w:pPr>
            <w:r>
              <w:rPr>
                <w:color w:val="5F5F5F"/>
                <w:sz w:val="18"/>
              </w:rPr>
              <w:t>Economy</w:t>
            </w:r>
            <w:r>
              <w:rPr>
                <w:color w:val="5F5F5F"/>
                <w:spacing w:val="-4"/>
                <w:sz w:val="18"/>
              </w:rPr>
              <w:t xml:space="preserve"> </w:t>
            </w:r>
            <w:r>
              <w:rPr>
                <w:color w:val="5F5F5F"/>
                <w:spacing w:val="-5"/>
                <w:sz w:val="18"/>
              </w:rPr>
              <w:t>and</w:t>
            </w:r>
          </w:p>
        </w:tc>
        <w:tc>
          <w:tcPr>
            <w:tcW w:w="3151" w:type="dxa"/>
          </w:tcPr>
          <w:p w14:paraId="6668C8ED" w14:textId="77777777" w:rsidR="00A6660A" w:rsidRDefault="00165618">
            <w:pPr>
              <w:pStyle w:val="TableParagraph"/>
              <w:spacing w:line="184" w:lineRule="exact"/>
              <w:ind w:left="285"/>
              <w:rPr>
                <w:sz w:val="18"/>
              </w:rPr>
            </w:pPr>
            <w:r>
              <w:rPr>
                <w:b/>
                <w:color w:val="5F5F5F"/>
                <w:sz w:val="18"/>
              </w:rPr>
              <w:t>Negative:</w:t>
            </w:r>
            <w:r>
              <w:rPr>
                <w:b/>
                <w:color w:val="5F5F5F"/>
                <w:spacing w:val="-3"/>
                <w:sz w:val="18"/>
              </w:rPr>
              <w:t xml:space="preserve"> </w:t>
            </w:r>
            <w:r>
              <w:rPr>
                <w:color w:val="5F5F5F"/>
                <w:sz w:val="18"/>
              </w:rPr>
              <w:t>The</w:t>
            </w:r>
            <w:r>
              <w:rPr>
                <w:color w:val="5F5F5F"/>
                <w:spacing w:val="-3"/>
                <w:sz w:val="18"/>
              </w:rPr>
              <w:t xml:space="preserve"> </w:t>
            </w:r>
            <w:r>
              <w:rPr>
                <w:color w:val="5F5F5F"/>
                <w:spacing w:val="-2"/>
                <w:sz w:val="18"/>
              </w:rPr>
              <w:t>project’s</w:t>
            </w:r>
          </w:p>
        </w:tc>
        <w:tc>
          <w:tcPr>
            <w:tcW w:w="1008" w:type="dxa"/>
          </w:tcPr>
          <w:p w14:paraId="5CF11A2A" w14:textId="77777777" w:rsidR="00A6660A" w:rsidRDefault="00165618">
            <w:pPr>
              <w:pStyle w:val="TableParagraph"/>
              <w:spacing w:line="184" w:lineRule="exact"/>
              <w:ind w:left="134"/>
              <w:rPr>
                <w:sz w:val="18"/>
              </w:rPr>
            </w:pPr>
            <w:r>
              <w:rPr>
                <w:color w:val="5F5F5F"/>
                <w:spacing w:val="-4"/>
                <w:sz w:val="18"/>
              </w:rPr>
              <w:t>Very</w:t>
            </w:r>
          </w:p>
        </w:tc>
        <w:tc>
          <w:tcPr>
            <w:tcW w:w="1081" w:type="dxa"/>
          </w:tcPr>
          <w:p w14:paraId="2885B6F1" w14:textId="77777777" w:rsidR="00A6660A" w:rsidRDefault="00165618">
            <w:pPr>
              <w:pStyle w:val="TableParagraph"/>
              <w:spacing w:line="184" w:lineRule="exact"/>
              <w:ind w:left="170"/>
              <w:rPr>
                <w:sz w:val="18"/>
              </w:rPr>
            </w:pPr>
            <w:r>
              <w:rPr>
                <w:color w:val="5F5F5F"/>
                <w:spacing w:val="-2"/>
                <w:sz w:val="18"/>
              </w:rPr>
              <w:t>Moderate</w:t>
            </w:r>
          </w:p>
        </w:tc>
        <w:tc>
          <w:tcPr>
            <w:tcW w:w="1761" w:type="dxa"/>
          </w:tcPr>
          <w:p w14:paraId="2CC814CB" w14:textId="77777777" w:rsidR="00A6660A" w:rsidRDefault="00165618">
            <w:pPr>
              <w:pStyle w:val="TableParagraph"/>
              <w:spacing w:line="184" w:lineRule="exact"/>
              <w:ind w:left="145"/>
              <w:rPr>
                <w:sz w:val="18"/>
              </w:rPr>
            </w:pPr>
            <w:r>
              <w:rPr>
                <w:color w:val="5F5F5F"/>
                <w:spacing w:val="-4"/>
                <w:sz w:val="18"/>
              </w:rPr>
              <w:t>High</w:t>
            </w:r>
          </w:p>
        </w:tc>
        <w:tc>
          <w:tcPr>
            <w:tcW w:w="3704" w:type="dxa"/>
          </w:tcPr>
          <w:p w14:paraId="12D2700A" w14:textId="77777777" w:rsidR="00A6660A" w:rsidRDefault="00165618">
            <w:pPr>
              <w:pStyle w:val="TableParagraph"/>
              <w:tabs>
                <w:tab w:val="left" w:pos="1748"/>
              </w:tabs>
              <w:spacing w:line="184" w:lineRule="exact"/>
              <w:ind w:right="435"/>
              <w:jc w:val="right"/>
              <w:rPr>
                <w:sz w:val="18"/>
              </w:rPr>
            </w:pPr>
            <w:r>
              <w:rPr>
                <w:color w:val="5F5F5F"/>
                <w:spacing w:val="-10"/>
                <w:sz w:val="18"/>
              </w:rPr>
              <w:t>-</w:t>
            </w:r>
            <w:r>
              <w:rPr>
                <w:color w:val="5F5F5F"/>
                <w:sz w:val="18"/>
              </w:rPr>
              <w:tab/>
              <w:t>S01</w:t>
            </w:r>
            <w:r>
              <w:rPr>
                <w:color w:val="5F5F5F"/>
                <w:spacing w:val="-3"/>
                <w:sz w:val="18"/>
              </w:rPr>
              <w:t xml:space="preserve"> </w:t>
            </w:r>
            <w:r>
              <w:rPr>
                <w:color w:val="5F5F5F"/>
                <w:spacing w:val="-5"/>
                <w:sz w:val="18"/>
              </w:rPr>
              <w:t>Tas</w:t>
            </w:r>
          </w:p>
        </w:tc>
        <w:tc>
          <w:tcPr>
            <w:tcW w:w="1259" w:type="dxa"/>
          </w:tcPr>
          <w:p w14:paraId="2E20DD44" w14:textId="77777777" w:rsidR="00A6660A" w:rsidRDefault="00165618">
            <w:pPr>
              <w:pStyle w:val="TableParagraph"/>
              <w:spacing w:line="184" w:lineRule="exact"/>
              <w:ind w:left="429"/>
              <w:rPr>
                <w:sz w:val="18"/>
              </w:rPr>
            </w:pPr>
            <w:r>
              <w:rPr>
                <w:color w:val="5F5F5F"/>
                <w:spacing w:val="-5"/>
                <w:sz w:val="18"/>
              </w:rPr>
              <w:t>No</w:t>
            </w:r>
          </w:p>
        </w:tc>
        <w:tc>
          <w:tcPr>
            <w:tcW w:w="1121" w:type="dxa"/>
          </w:tcPr>
          <w:p w14:paraId="3DD544EE" w14:textId="77777777" w:rsidR="00A6660A" w:rsidRDefault="00165618">
            <w:pPr>
              <w:pStyle w:val="TableParagraph"/>
              <w:spacing w:line="184" w:lineRule="exact"/>
              <w:ind w:left="230"/>
              <w:rPr>
                <w:sz w:val="18"/>
              </w:rPr>
            </w:pPr>
            <w:r>
              <w:rPr>
                <w:color w:val="5F5F5F"/>
                <w:spacing w:val="-4"/>
                <w:sz w:val="18"/>
              </w:rPr>
              <w:t>High</w:t>
            </w:r>
          </w:p>
        </w:tc>
      </w:tr>
      <w:tr w:rsidR="00A6660A" w14:paraId="4DEF73CE" w14:textId="77777777">
        <w:trPr>
          <w:trHeight w:val="244"/>
        </w:trPr>
        <w:tc>
          <w:tcPr>
            <w:tcW w:w="1493" w:type="dxa"/>
          </w:tcPr>
          <w:p w14:paraId="6D131B54" w14:textId="77777777" w:rsidR="00A6660A" w:rsidRDefault="00165618">
            <w:pPr>
              <w:pStyle w:val="TableParagraph"/>
              <w:spacing w:line="204" w:lineRule="exact"/>
              <w:ind w:left="107"/>
              <w:rPr>
                <w:sz w:val="18"/>
              </w:rPr>
            </w:pPr>
            <w:r>
              <w:rPr>
                <w:color w:val="5F5F5F"/>
                <w:spacing w:val="-2"/>
                <w:sz w:val="18"/>
              </w:rPr>
              <w:t>livelihood:</w:t>
            </w:r>
          </w:p>
        </w:tc>
        <w:tc>
          <w:tcPr>
            <w:tcW w:w="3151" w:type="dxa"/>
          </w:tcPr>
          <w:p w14:paraId="110C5DC7" w14:textId="77777777" w:rsidR="00A6660A" w:rsidRDefault="00165618">
            <w:pPr>
              <w:pStyle w:val="TableParagraph"/>
              <w:spacing w:line="204" w:lineRule="exact"/>
              <w:ind w:left="285"/>
              <w:rPr>
                <w:sz w:val="18"/>
              </w:rPr>
            </w:pPr>
            <w:r>
              <w:rPr>
                <w:color w:val="5F5F5F"/>
                <w:sz w:val="18"/>
              </w:rPr>
              <w:t>construction</w:t>
            </w:r>
            <w:r>
              <w:rPr>
                <w:color w:val="5F5F5F"/>
                <w:spacing w:val="-5"/>
                <w:sz w:val="18"/>
              </w:rPr>
              <w:t xml:space="preserve"> </w:t>
            </w:r>
            <w:r>
              <w:rPr>
                <w:color w:val="5F5F5F"/>
                <w:sz w:val="18"/>
              </w:rPr>
              <w:t>will</w:t>
            </w:r>
            <w:r>
              <w:rPr>
                <w:color w:val="5F5F5F"/>
                <w:spacing w:val="-3"/>
                <w:sz w:val="18"/>
              </w:rPr>
              <w:t xml:space="preserve"> </w:t>
            </w:r>
            <w:r>
              <w:rPr>
                <w:color w:val="5F5F5F"/>
                <w:sz w:val="18"/>
              </w:rPr>
              <w:t>generate</w:t>
            </w:r>
            <w:r>
              <w:rPr>
                <w:color w:val="5F5F5F"/>
                <w:spacing w:val="-2"/>
                <w:sz w:val="18"/>
              </w:rPr>
              <w:t xml:space="preserve"> demand</w:t>
            </w:r>
          </w:p>
        </w:tc>
        <w:tc>
          <w:tcPr>
            <w:tcW w:w="1008" w:type="dxa"/>
          </w:tcPr>
          <w:p w14:paraId="2276634D" w14:textId="77777777" w:rsidR="00A6660A" w:rsidRDefault="00165618">
            <w:pPr>
              <w:pStyle w:val="TableParagraph"/>
              <w:spacing w:line="205" w:lineRule="exact"/>
              <w:ind w:left="134"/>
              <w:rPr>
                <w:sz w:val="18"/>
              </w:rPr>
            </w:pPr>
            <w:r>
              <w:rPr>
                <w:color w:val="5F5F5F"/>
                <w:spacing w:val="-2"/>
                <w:sz w:val="18"/>
              </w:rPr>
              <w:t>sensitive</w:t>
            </w:r>
          </w:p>
        </w:tc>
        <w:tc>
          <w:tcPr>
            <w:tcW w:w="1081" w:type="dxa"/>
          </w:tcPr>
          <w:p w14:paraId="32CC49CE" w14:textId="77777777" w:rsidR="00A6660A" w:rsidRDefault="00A6660A">
            <w:pPr>
              <w:pStyle w:val="TableParagraph"/>
              <w:rPr>
                <w:rFonts w:ascii="Times New Roman"/>
                <w:sz w:val="16"/>
              </w:rPr>
            </w:pPr>
          </w:p>
        </w:tc>
        <w:tc>
          <w:tcPr>
            <w:tcW w:w="1761" w:type="dxa"/>
          </w:tcPr>
          <w:p w14:paraId="62382C97" w14:textId="77777777" w:rsidR="00A6660A" w:rsidRDefault="00A6660A">
            <w:pPr>
              <w:pStyle w:val="TableParagraph"/>
              <w:rPr>
                <w:rFonts w:ascii="Times New Roman"/>
                <w:sz w:val="16"/>
              </w:rPr>
            </w:pPr>
          </w:p>
        </w:tc>
        <w:tc>
          <w:tcPr>
            <w:tcW w:w="3704" w:type="dxa"/>
          </w:tcPr>
          <w:p w14:paraId="20138502" w14:textId="77777777" w:rsidR="00A6660A" w:rsidRDefault="00165618">
            <w:pPr>
              <w:pStyle w:val="TableParagraph"/>
              <w:spacing w:before="37" w:line="187" w:lineRule="exact"/>
              <w:ind w:right="435"/>
              <w:jc w:val="right"/>
              <w:rPr>
                <w:sz w:val="18"/>
              </w:rPr>
            </w:pPr>
            <w:r>
              <w:rPr>
                <w:color w:val="5F5F5F"/>
                <w:sz w:val="18"/>
              </w:rPr>
              <w:t>S02</w:t>
            </w:r>
            <w:r>
              <w:rPr>
                <w:color w:val="5F5F5F"/>
                <w:spacing w:val="-3"/>
                <w:sz w:val="18"/>
              </w:rPr>
              <w:t xml:space="preserve"> </w:t>
            </w:r>
            <w:r>
              <w:rPr>
                <w:color w:val="5F5F5F"/>
                <w:spacing w:val="-5"/>
                <w:sz w:val="18"/>
              </w:rPr>
              <w:t>Tas</w:t>
            </w:r>
          </w:p>
        </w:tc>
        <w:tc>
          <w:tcPr>
            <w:tcW w:w="1259" w:type="dxa"/>
          </w:tcPr>
          <w:p w14:paraId="27E263A3" w14:textId="77777777" w:rsidR="00A6660A" w:rsidRDefault="00165618">
            <w:pPr>
              <w:pStyle w:val="TableParagraph"/>
              <w:spacing w:line="205" w:lineRule="exact"/>
              <w:ind w:left="429"/>
              <w:rPr>
                <w:sz w:val="18"/>
              </w:rPr>
            </w:pPr>
            <w:r>
              <w:rPr>
                <w:color w:val="5F5F5F"/>
                <w:spacing w:val="-2"/>
                <w:sz w:val="18"/>
              </w:rPr>
              <w:t>change</w:t>
            </w:r>
          </w:p>
        </w:tc>
        <w:tc>
          <w:tcPr>
            <w:tcW w:w="1121" w:type="dxa"/>
          </w:tcPr>
          <w:p w14:paraId="331529C0" w14:textId="77777777" w:rsidR="00A6660A" w:rsidRDefault="00A6660A">
            <w:pPr>
              <w:pStyle w:val="TableParagraph"/>
              <w:rPr>
                <w:rFonts w:ascii="Times New Roman"/>
                <w:sz w:val="16"/>
              </w:rPr>
            </w:pPr>
          </w:p>
        </w:tc>
      </w:tr>
      <w:tr w:rsidR="00A6660A" w14:paraId="41F6E9BC" w14:textId="77777777">
        <w:trPr>
          <w:trHeight w:val="378"/>
        </w:trPr>
        <w:tc>
          <w:tcPr>
            <w:tcW w:w="1493" w:type="dxa"/>
          </w:tcPr>
          <w:p w14:paraId="763A837E" w14:textId="77777777" w:rsidR="00A6660A" w:rsidRDefault="00165618">
            <w:pPr>
              <w:pStyle w:val="TableParagraph"/>
              <w:spacing w:line="166" w:lineRule="exact"/>
              <w:ind w:left="107"/>
              <w:rPr>
                <w:sz w:val="18"/>
              </w:rPr>
            </w:pPr>
            <w:r>
              <w:rPr>
                <w:color w:val="5F5F5F"/>
                <w:sz w:val="18"/>
              </w:rPr>
              <w:t>Employment</w:t>
            </w:r>
            <w:r>
              <w:rPr>
                <w:color w:val="5F5F5F"/>
                <w:spacing w:val="-5"/>
                <w:sz w:val="18"/>
              </w:rPr>
              <w:t xml:space="preserve"> and</w:t>
            </w:r>
          </w:p>
          <w:p w14:paraId="3DD37AED" w14:textId="77777777" w:rsidR="00A6660A" w:rsidRDefault="00165618">
            <w:pPr>
              <w:pStyle w:val="TableParagraph"/>
              <w:spacing w:before="2" w:line="191" w:lineRule="exact"/>
              <w:ind w:left="107"/>
              <w:rPr>
                <w:sz w:val="18"/>
              </w:rPr>
            </w:pPr>
            <w:r>
              <w:rPr>
                <w:color w:val="5F5F5F"/>
                <w:spacing w:val="-2"/>
                <w:sz w:val="18"/>
              </w:rPr>
              <w:t>workforce</w:t>
            </w:r>
          </w:p>
        </w:tc>
        <w:tc>
          <w:tcPr>
            <w:tcW w:w="3151" w:type="dxa"/>
          </w:tcPr>
          <w:p w14:paraId="751F9D34" w14:textId="77777777" w:rsidR="00A6660A" w:rsidRDefault="00165618">
            <w:pPr>
              <w:pStyle w:val="TableParagraph"/>
              <w:spacing w:line="166" w:lineRule="exact"/>
              <w:ind w:left="285"/>
              <w:rPr>
                <w:sz w:val="18"/>
              </w:rPr>
            </w:pPr>
            <w:r>
              <w:rPr>
                <w:color w:val="5F5F5F"/>
                <w:sz w:val="18"/>
              </w:rPr>
              <w:t>for</w:t>
            </w:r>
            <w:r>
              <w:rPr>
                <w:color w:val="5F5F5F"/>
                <w:spacing w:val="-4"/>
                <w:sz w:val="18"/>
              </w:rPr>
              <w:t xml:space="preserve"> </w:t>
            </w:r>
            <w:r>
              <w:rPr>
                <w:color w:val="5F5F5F"/>
                <w:sz w:val="18"/>
              </w:rPr>
              <w:t>construction</w:t>
            </w:r>
            <w:r>
              <w:rPr>
                <w:color w:val="5F5F5F"/>
                <w:spacing w:val="-4"/>
                <w:sz w:val="18"/>
              </w:rPr>
              <w:t xml:space="preserve"> </w:t>
            </w:r>
            <w:r>
              <w:rPr>
                <w:color w:val="5F5F5F"/>
                <w:spacing w:val="-2"/>
                <w:sz w:val="18"/>
              </w:rPr>
              <w:t>workers,</w:t>
            </w:r>
          </w:p>
          <w:p w14:paraId="58DEBC31" w14:textId="77777777" w:rsidR="00A6660A" w:rsidRDefault="00165618">
            <w:pPr>
              <w:pStyle w:val="TableParagraph"/>
              <w:spacing w:line="192" w:lineRule="exact"/>
              <w:ind w:left="285"/>
              <w:rPr>
                <w:sz w:val="18"/>
              </w:rPr>
            </w:pPr>
            <w:r>
              <w:rPr>
                <w:color w:val="5F5F5F"/>
                <w:sz w:val="18"/>
              </w:rPr>
              <w:t>potentially</w:t>
            </w:r>
            <w:r>
              <w:rPr>
                <w:color w:val="5F5F5F"/>
                <w:spacing w:val="-5"/>
                <w:sz w:val="18"/>
              </w:rPr>
              <w:t xml:space="preserve"> </w:t>
            </w:r>
            <w:r>
              <w:rPr>
                <w:color w:val="5F5F5F"/>
                <w:sz w:val="18"/>
              </w:rPr>
              <w:t>drawing</w:t>
            </w:r>
            <w:r>
              <w:rPr>
                <w:color w:val="5F5F5F"/>
                <w:spacing w:val="-4"/>
                <w:sz w:val="18"/>
              </w:rPr>
              <w:t xml:space="preserve"> </w:t>
            </w:r>
            <w:r>
              <w:rPr>
                <w:color w:val="5F5F5F"/>
                <w:spacing w:val="-2"/>
                <w:sz w:val="18"/>
              </w:rPr>
              <w:t>employees</w:t>
            </w:r>
          </w:p>
        </w:tc>
        <w:tc>
          <w:tcPr>
            <w:tcW w:w="1008" w:type="dxa"/>
          </w:tcPr>
          <w:p w14:paraId="73E677A5" w14:textId="77777777" w:rsidR="00A6660A" w:rsidRDefault="00A6660A">
            <w:pPr>
              <w:pStyle w:val="TableParagraph"/>
              <w:rPr>
                <w:rFonts w:ascii="Times New Roman"/>
                <w:sz w:val="18"/>
              </w:rPr>
            </w:pPr>
          </w:p>
        </w:tc>
        <w:tc>
          <w:tcPr>
            <w:tcW w:w="1081" w:type="dxa"/>
          </w:tcPr>
          <w:p w14:paraId="6B88D898" w14:textId="77777777" w:rsidR="00A6660A" w:rsidRDefault="00A6660A">
            <w:pPr>
              <w:pStyle w:val="TableParagraph"/>
              <w:rPr>
                <w:rFonts w:ascii="Times New Roman"/>
                <w:sz w:val="18"/>
              </w:rPr>
            </w:pPr>
          </w:p>
        </w:tc>
        <w:tc>
          <w:tcPr>
            <w:tcW w:w="1761" w:type="dxa"/>
          </w:tcPr>
          <w:p w14:paraId="7BEA2F88" w14:textId="77777777" w:rsidR="00A6660A" w:rsidRDefault="00A6660A">
            <w:pPr>
              <w:pStyle w:val="TableParagraph"/>
              <w:rPr>
                <w:rFonts w:ascii="Times New Roman"/>
                <w:sz w:val="18"/>
              </w:rPr>
            </w:pPr>
          </w:p>
        </w:tc>
        <w:tc>
          <w:tcPr>
            <w:tcW w:w="3704" w:type="dxa"/>
          </w:tcPr>
          <w:p w14:paraId="622E7F65" w14:textId="77777777" w:rsidR="00A6660A" w:rsidRDefault="00165618">
            <w:pPr>
              <w:pStyle w:val="TableParagraph"/>
              <w:spacing w:before="40"/>
              <w:ind w:right="435"/>
              <w:jc w:val="right"/>
              <w:rPr>
                <w:sz w:val="18"/>
              </w:rPr>
            </w:pPr>
            <w:r>
              <w:rPr>
                <w:color w:val="5F5F5F"/>
                <w:sz w:val="18"/>
              </w:rPr>
              <w:t>S04</w:t>
            </w:r>
            <w:r>
              <w:rPr>
                <w:color w:val="5F5F5F"/>
                <w:spacing w:val="-3"/>
                <w:sz w:val="18"/>
              </w:rPr>
              <w:t xml:space="preserve"> </w:t>
            </w:r>
            <w:r>
              <w:rPr>
                <w:color w:val="5F5F5F"/>
                <w:spacing w:val="-5"/>
                <w:sz w:val="18"/>
              </w:rPr>
              <w:t>Tas</w:t>
            </w:r>
          </w:p>
        </w:tc>
        <w:tc>
          <w:tcPr>
            <w:tcW w:w="1259" w:type="dxa"/>
          </w:tcPr>
          <w:p w14:paraId="2CDA43CC" w14:textId="77777777" w:rsidR="00A6660A" w:rsidRDefault="00A6660A">
            <w:pPr>
              <w:pStyle w:val="TableParagraph"/>
              <w:rPr>
                <w:rFonts w:ascii="Times New Roman"/>
                <w:sz w:val="18"/>
              </w:rPr>
            </w:pPr>
          </w:p>
        </w:tc>
        <w:tc>
          <w:tcPr>
            <w:tcW w:w="1121" w:type="dxa"/>
          </w:tcPr>
          <w:p w14:paraId="4C67B77C" w14:textId="77777777" w:rsidR="00A6660A" w:rsidRDefault="00A6660A">
            <w:pPr>
              <w:pStyle w:val="TableParagraph"/>
              <w:rPr>
                <w:rFonts w:ascii="Times New Roman"/>
                <w:sz w:val="18"/>
              </w:rPr>
            </w:pPr>
          </w:p>
        </w:tc>
      </w:tr>
      <w:tr w:rsidR="00A6660A" w14:paraId="691E4753" w14:textId="77777777">
        <w:trPr>
          <w:trHeight w:val="204"/>
        </w:trPr>
        <w:tc>
          <w:tcPr>
            <w:tcW w:w="1493" w:type="dxa"/>
          </w:tcPr>
          <w:p w14:paraId="3871BB65" w14:textId="77777777" w:rsidR="00A6660A" w:rsidRDefault="00A6660A">
            <w:pPr>
              <w:pStyle w:val="TableParagraph"/>
              <w:rPr>
                <w:rFonts w:ascii="Times New Roman"/>
                <w:sz w:val="14"/>
              </w:rPr>
            </w:pPr>
          </w:p>
        </w:tc>
        <w:tc>
          <w:tcPr>
            <w:tcW w:w="3151" w:type="dxa"/>
          </w:tcPr>
          <w:p w14:paraId="7E2EF352" w14:textId="77777777" w:rsidR="00A6660A" w:rsidRDefault="00165618">
            <w:pPr>
              <w:pStyle w:val="TableParagraph"/>
              <w:spacing w:line="184" w:lineRule="exact"/>
              <w:ind w:left="285"/>
              <w:rPr>
                <w:sz w:val="18"/>
              </w:rPr>
            </w:pPr>
            <w:r>
              <w:rPr>
                <w:color w:val="5F5F5F"/>
                <w:sz w:val="18"/>
              </w:rPr>
              <w:t>from</w:t>
            </w:r>
            <w:r>
              <w:rPr>
                <w:color w:val="5F5F5F"/>
                <w:spacing w:val="-3"/>
                <w:sz w:val="18"/>
              </w:rPr>
              <w:t xml:space="preserve"> </w:t>
            </w:r>
            <w:r>
              <w:rPr>
                <w:color w:val="5F5F5F"/>
                <w:sz w:val="18"/>
              </w:rPr>
              <w:t>other</w:t>
            </w:r>
            <w:r>
              <w:rPr>
                <w:color w:val="5F5F5F"/>
                <w:spacing w:val="-3"/>
                <w:sz w:val="18"/>
              </w:rPr>
              <w:t xml:space="preserve"> </w:t>
            </w:r>
            <w:r>
              <w:rPr>
                <w:color w:val="5F5F5F"/>
                <w:sz w:val="18"/>
              </w:rPr>
              <w:t>construction</w:t>
            </w:r>
            <w:r>
              <w:rPr>
                <w:color w:val="5F5F5F"/>
                <w:spacing w:val="-3"/>
                <w:sz w:val="18"/>
              </w:rPr>
              <w:t xml:space="preserve"> </w:t>
            </w:r>
            <w:r>
              <w:rPr>
                <w:color w:val="5F5F5F"/>
                <w:spacing w:val="-2"/>
                <w:sz w:val="18"/>
              </w:rPr>
              <w:t>projects,</w:t>
            </w:r>
          </w:p>
        </w:tc>
        <w:tc>
          <w:tcPr>
            <w:tcW w:w="1008" w:type="dxa"/>
          </w:tcPr>
          <w:p w14:paraId="6A3984A0" w14:textId="77777777" w:rsidR="00A6660A" w:rsidRDefault="00A6660A">
            <w:pPr>
              <w:pStyle w:val="TableParagraph"/>
              <w:rPr>
                <w:rFonts w:ascii="Times New Roman"/>
                <w:sz w:val="14"/>
              </w:rPr>
            </w:pPr>
          </w:p>
        </w:tc>
        <w:tc>
          <w:tcPr>
            <w:tcW w:w="1081" w:type="dxa"/>
          </w:tcPr>
          <w:p w14:paraId="3BA1E76F" w14:textId="77777777" w:rsidR="00A6660A" w:rsidRDefault="00A6660A">
            <w:pPr>
              <w:pStyle w:val="TableParagraph"/>
              <w:rPr>
                <w:rFonts w:ascii="Times New Roman"/>
                <w:sz w:val="14"/>
              </w:rPr>
            </w:pPr>
          </w:p>
        </w:tc>
        <w:tc>
          <w:tcPr>
            <w:tcW w:w="1761" w:type="dxa"/>
          </w:tcPr>
          <w:p w14:paraId="4D386A16" w14:textId="77777777" w:rsidR="00A6660A" w:rsidRDefault="00A6660A">
            <w:pPr>
              <w:pStyle w:val="TableParagraph"/>
              <w:rPr>
                <w:rFonts w:ascii="Times New Roman"/>
                <w:sz w:val="14"/>
              </w:rPr>
            </w:pPr>
          </w:p>
        </w:tc>
        <w:tc>
          <w:tcPr>
            <w:tcW w:w="3704" w:type="dxa"/>
          </w:tcPr>
          <w:p w14:paraId="084AA2E4" w14:textId="77777777" w:rsidR="00A6660A" w:rsidRDefault="00165618">
            <w:pPr>
              <w:pStyle w:val="TableParagraph"/>
              <w:spacing w:line="116" w:lineRule="exact"/>
              <w:ind w:right="435"/>
              <w:jc w:val="right"/>
              <w:rPr>
                <w:sz w:val="18"/>
              </w:rPr>
            </w:pPr>
            <w:r>
              <w:rPr>
                <w:color w:val="5F5F5F"/>
                <w:sz w:val="18"/>
              </w:rPr>
              <w:t>S05</w:t>
            </w:r>
            <w:r>
              <w:rPr>
                <w:color w:val="5F5F5F"/>
                <w:spacing w:val="-3"/>
                <w:sz w:val="18"/>
              </w:rPr>
              <w:t xml:space="preserve"> </w:t>
            </w:r>
            <w:r>
              <w:rPr>
                <w:color w:val="5F5F5F"/>
                <w:spacing w:val="-5"/>
                <w:sz w:val="18"/>
              </w:rPr>
              <w:t>Tas</w:t>
            </w:r>
          </w:p>
        </w:tc>
        <w:tc>
          <w:tcPr>
            <w:tcW w:w="2380" w:type="dxa"/>
            <w:gridSpan w:val="2"/>
          </w:tcPr>
          <w:p w14:paraId="3257B096" w14:textId="77777777" w:rsidR="00A6660A" w:rsidRDefault="00A6660A">
            <w:pPr>
              <w:pStyle w:val="TableParagraph"/>
              <w:rPr>
                <w:rFonts w:ascii="Times New Roman"/>
                <w:sz w:val="14"/>
              </w:rPr>
            </w:pPr>
          </w:p>
        </w:tc>
      </w:tr>
      <w:tr w:rsidR="00A6660A" w14:paraId="6ECC5DCB" w14:textId="77777777">
        <w:trPr>
          <w:trHeight w:val="207"/>
        </w:trPr>
        <w:tc>
          <w:tcPr>
            <w:tcW w:w="1493" w:type="dxa"/>
          </w:tcPr>
          <w:p w14:paraId="49A33D61" w14:textId="77777777" w:rsidR="00A6660A" w:rsidRDefault="00A6660A">
            <w:pPr>
              <w:pStyle w:val="TableParagraph"/>
              <w:rPr>
                <w:rFonts w:ascii="Times New Roman"/>
                <w:sz w:val="14"/>
              </w:rPr>
            </w:pPr>
          </w:p>
        </w:tc>
        <w:tc>
          <w:tcPr>
            <w:tcW w:w="3151" w:type="dxa"/>
          </w:tcPr>
          <w:p w14:paraId="1676803E" w14:textId="77777777" w:rsidR="00A6660A" w:rsidRDefault="00165618">
            <w:pPr>
              <w:pStyle w:val="TableParagraph"/>
              <w:spacing w:line="187" w:lineRule="exact"/>
              <w:ind w:left="285"/>
              <w:rPr>
                <w:sz w:val="18"/>
              </w:rPr>
            </w:pPr>
            <w:r>
              <w:rPr>
                <w:color w:val="5F5F5F"/>
                <w:sz w:val="18"/>
              </w:rPr>
              <w:t>industry</w:t>
            </w:r>
            <w:r>
              <w:rPr>
                <w:color w:val="5F5F5F"/>
                <w:spacing w:val="-3"/>
                <w:sz w:val="18"/>
              </w:rPr>
              <w:t xml:space="preserve"> </w:t>
            </w:r>
            <w:r>
              <w:rPr>
                <w:color w:val="5F5F5F"/>
                <w:sz w:val="18"/>
              </w:rPr>
              <w:t>sectors</w:t>
            </w:r>
            <w:r>
              <w:rPr>
                <w:color w:val="5F5F5F"/>
                <w:spacing w:val="-2"/>
                <w:sz w:val="18"/>
              </w:rPr>
              <w:t xml:space="preserve"> </w:t>
            </w:r>
            <w:r>
              <w:rPr>
                <w:color w:val="5F5F5F"/>
                <w:sz w:val="18"/>
              </w:rPr>
              <w:t>and</w:t>
            </w:r>
            <w:r>
              <w:rPr>
                <w:color w:val="5F5F5F"/>
                <w:spacing w:val="-3"/>
                <w:sz w:val="18"/>
              </w:rPr>
              <w:t xml:space="preserve"> </w:t>
            </w:r>
            <w:r>
              <w:rPr>
                <w:color w:val="5F5F5F"/>
                <w:spacing w:val="-2"/>
                <w:sz w:val="18"/>
              </w:rPr>
              <w:t>local</w:t>
            </w:r>
          </w:p>
        </w:tc>
        <w:tc>
          <w:tcPr>
            <w:tcW w:w="1008" w:type="dxa"/>
          </w:tcPr>
          <w:p w14:paraId="5B22815F" w14:textId="77777777" w:rsidR="00A6660A" w:rsidRDefault="00A6660A">
            <w:pPr>
              <w:pStyle w:val="TableParagraph"/>
              <w:rPr>
                <w:rFonts w:ascii="Times New Roman"/>
                <w:sz w:val="14"/>
              </w:rPr>
            </w:pPr>
          </w:p>
        </w:tc>
        <w:tc>
          <w:tcPr>
            <w:tcW w:w="1081" w:type="dxa"/>
          </w:tcPr>
          <w:p w14:paraId="55C9F1DA" w14:textId="77777777" w:rsidR="00A6660A" w:rsidRDefault="00A6660A">
            <w:pPr>
              <w:pStyle w:val="TableParagraph"/>
              <w:rPr>
                <w:rFonts w:ascii="Times New Roman"/>
                <w:sz w:val="14"/>
              </w:rPr>
            </w:pPr>
          </w:p>
        </w:tc>
        <w:tc>
          <w:tcPr>
            <w:tcW w:w="1761" w:type="dxa"/>
          </w:tcPr>
          <w:p w14:paraId="3F5017F4" w14:textId="77777777" w:rsidR="00A6660A" w:rsidRDefault="00A6660A">
            <w:pPr>
              <w:pStyle w:val="TableParagraph"/>
              <w:rPr>
                <w:rFonts w:ascii="Times New Roman"/>
                <w:sz w:val="14"/>
              </w:rPr>
            </w:pPr>
          </w:p>
        </w:tc>
        <w:tc>
          <w:tcPr>
            <w:tcW w:w="3704" w:type="dxa"/>
          </w:tcPr>
          <w:p w14:paraId="7EB3CAB9" w14:textId="77777777" w:rsidR="00A6660A" w:rsidRDefault="00A6660A">
            <w:pPr>
              <w:pStyle w:val="TableParagraph"/>
              <w:rPr>
                <w:rFonts w:ascii="Times New Roman"/>
                <w:sz w:val="14"/>
              </w:rPr>
            </w:pPr>
          </w:p>
        </w:tc>
        <w:tc>
          <w:tcPr>
            <w:tcW w:w="2380" w:type="dxa"/>
            <w:gridSpan w:val="2"/>
          </w:tcPr>
          <w:p w14:paraId="5275084D" w14:textId="77777777" w:rsidR="00A6660A" w:rsidRDefault="00A6660A">
            <w:pPr>
              <w:pStyle w:val="TableParagraph"/>
              <w:rPr>
                <w:rFonts w:ascii="Times New Roman"/>
                <w:sz w:val="14"/>
              </w:rPr>
            </w:pPr>
          </w:p>
        </w:tc>
      </w:tr>
      <w:tr w:rsidR="00A6660A" w14:paraId="585B323A" w14:textId="77777777">
        <w:trPr>
          <w:trHeight w:val="206"/>
        </w:trPr>
        <w:tc>
          <w:tcPr>
            <w:tcW w:w="1493" w:type="dxa"/>
          </w:tcPr>
          <w:p w14:paraId="31371D33" w14:textId="77777777" w:rsidR="00A6660A" w:rsidRDefault="00A6660A">
            <w:pPr>
              <w:pStyle w:val="TableParagraph"/>
              <w:rPr>
                <w:rFonts w:ascii="Times New Roman"/>
                <w:sz w:val="14"/>
              </w:rPr>
            </w:pPr>
          </w:p>
        </w:tc>
        <w:tc>
          <w:tcPr>
            <w:tcW w:w="3151" w:type="dxa"/>
          </w:tcPr>
          <w:p w14:paraId="2A67E919" w14:textId="77777777" w:rsidR="00A6660A" w:rsidRDefault="00165618">
            <w:pPr>
              <w:pStyle w:val="TableParagraph"/>
              <w:spacing w:line="186" w:lineRule="exact"/>
              <w:ind w:left="285"/>
              <w:rPr>
                <w:sz w:val="18"/>
              </w:rPr>
            </w:pPr>
            <w:r>
              <w:rPr>
                <w:color w:val="5F5F5F"/>
                <w:sz w:val="18"/>
              </w:rPr>
              <w:t>businesses.</w:t>
            </w:r>
            <w:r>
              <w:rPr>
                <w:color w:val="5F5F5F"/>
                <w:spacing w:val="-3"/>
                <w:sz w:val="18"/>
              </w:rPr>
              <w:t xml:space="preserve"> </w:t>
            </w:r>
            <w:r>
              <w:rPr>
                <w:color w:val="5F5F5F"/>
                <w:sz w:val="18"/>
              </w:rPr>
              <w:t>Due</w:t>
            </w:r>
            <w:r>
              <w:rPr>
                <w:color w:val="5F5F5F"/>
                <w:spacing w:val="-2"/>
                <w:sz w:val="18"/>
              </w:rPr>
              <w:t xml:space="preserve"> </w:t>
            </w:r>
            <w:r>
              <w:rPr>
                <w:color w:val="5F5F5F"/>
                <w:sz w:val="18"/>
              </w:rPr>
              <w:t>to</w:t>
            </w:r>
            <w:r>
              <w:rPr>
                <w:color w:val="5F5F5F"/>
                <w:spacing w:val="-3"/>
                <w:sz w:val="18"/>
              </w:rPr>
              <w:t xml:space="preserve"> </w:t>
            </w:r>
            <w:r>
              <w:rPr>
                <w:color w:val="5F5F5F"/>
                <w:sz w:val="18"/>
              </w:rPr>
              <w:t>this</w:t>
            </w:r>
            <w:r>
              <w:rPr>
                <w:color w:val="5F5F5F"/>
                <w:spacing w:val="-2"/>
                <w:sz w:val="18"/>
              </w:rPr>
              <w:t xml:space="preserve"> potential</w:t>
            </w:r>
          </w:p>
        </w:tc>
        <w:tc>
          <w:tcPr>
            <w:tcW w:w="1008" w:type="dxa"/>
          </w:tcPr>
          <w:p w14:paraId="6F662711" w14:textId="77777777" w:rsidR="00A6660A" w:rsidRDefault="00A6660A">
            <w:pPr>
              <w:pStyle w:val="TableParagraph"/>
              <w:rPr>
                <w:rFonts w:ascii="Times New Roman"/>
                <w:sz w:val="14"/>
              </w:rPr>
            </w:pPr>
          </w:p>
        </w:tc>
        <w:tc>
          <w:tcPr>
            <w:tcW w:w="1081" w:type="dxa"/>
          </w:tcPr>
          <w:p w14:paraId="3CF59FDA" w14:textId="77777777" w:rsidR="00A6660A" w:rsidRDefault="00A6660A">
            <w:pPr>
              <w:pStyle w:val="TableParagraph"/>
              <w:rPr>
                <w:rFonts w:ascii="Times New Roman"/>
                <w:sz w:val="14"/>
              </w:rPr>
            </w:pPr>
          </w:p>
        </w:tc>
        <w:tc>
          <w:tcPr>
            <w:tcW w:w="1761" w:type="dxa"/>
          </w:tcPr>
          <w:p w14:paraId="36023E98" w14:textId="77777777" w:rsidR="00A6660A" w:rsidRDefault="00A6660A">
            <w:pPr>
              <w:pStyle w:val="TableParagraph"/>
              <w:rPr>
                <w:rFonts w:ascii="Times New Roman"/>
                <w:sz w:val="14"/>
              </w:rPr>
            </w:pPr>
          </w:p>
        </w:tc>
        <w:tc>
          <w:tcPr>
            <w:tcW w:w="3704" w:type="dxa"/>
          </w:tcPr>
          <w:p w14:paraId="0F28233D" w14:textId="77777777" w:rsidR="00A6660A" w:rsidRDefault="00A6660A">
            <w:pPr>
              <w:pStyle w:val="TableParagraph"/>
              <w:rPr>
                <w:rFonts w:ascii="Times New Roman"/>
                <w:sz w:val="14"/>
              </w:rPr>
            </w:pPr>
          </w:p>
        </w:tc>
        <w:tc>
          <w:tcPr>
            <w:tcW w:w="2380" w:type="dxa"/>
            <w:gridSpan w:val="2"/>
          </w:tcPr>
          <w:p w14:paraId="11DCA2B8" w14:textId="77777777" w:rsidR="00A6660A" w:rsidRDefault="00A6660A">
            <w:pPr>
              <w:pStyle w:val="TableParagraph"/>
              <w:rPr>
                <w:rFonts w:ascii="Times New Roman"/>
                <w:sz w:val="14"/>
              </w:rPr>
            </w:pPr>
          </w:p>
        </w:tc>
      </w:tr>
      <w:tr w:rsidR="00A6660A" w14:paraId="4E03B8D8" w14:textId="77777777">
        <w:trPr>
          <w:trHeight w:val="206"/>
        </w:trPr>
        <w:tc>
          <w:tcPr>
            <w:tcW w:w="1493" w:type="dxa"/>
          </w:tcPr>
          <w:p w14:paraId="3DA2BC8D" w14:textId="77777777" w:rsidR="00A6660A" w:rsidRDefault="00A6660A">
            <w:pPr>
              <w:pStyle w:val="TableParagraph"/>
              <w:rPr>
                <w:rFonts w:ascii="Times New Roman"/>
                <w:sz w:val="14"/>
              </w:rPr>
            </w:pPr>
          </w:p>
        </w:tc>
        <w:tc>
          <w:tcPr>
            <w:tcW w:w="3151" w:type="dxa"/>
          </w:tcPr>
          <w:p w14:paraId="27285321" w14:textId="77777777" w:rsidR="00A6660A" w:rsidRDefault="00165618">
            <w:pPr>
              <w:pStyle w:val="TableParagraph"/>
              <w:spacing w:line="187" w:lineRule="exact"/>
              <w:ind w:left="285"/>
              <w:rPr>
                <w:sz w:val="18"/>
              </w:rPr>
            </w:pPr>
            <w:r>
              <w:rPr>
                <w:color w:val="5F5F5F"/>
                <w:sz w:val="18"/>
              </w:rPr>
              <w:t>constraint</w:t>
            </w:r>
            <w:r>
              <w:rPr>
                <w:color w:val="5F5F5F"/>
                <w:spacing w:val="-3"/>
                <w:sz w:val="18"/>
              </w:rPr>
              <w:t xml:space="preserve"> </w:t>
            </w:r>
            <w:r>
              <w:rPr>
                <w:color w:val="5F5F5F"/>
                <w:sz w:val="18"/>
              </w:rPr>
              <w:t>on</w:t>
            </w:r>
            <w:r>
              <w:rPr>
                <w:color w:val="5F5F5F"/>
                <w:spacing w:val="-3"/>
                <w:sz w:val="18"/>
              </w:rPr>
              <w:t xml:space="preserve"> </w:t>
            </w:r>
            <w:r>
              <w:rPr>
                <w:color w:val="5F5F5F"/>
                <w:sz w:val="18"/>
              </w:rPr>
              <w:t>the</w:t>
            </w:r>
            <w:r>
              <w:rPr>
                <w:color w:val="5F5F5F"/>
                <w:spacing w:val="-3"/>
                <w:sz w:val="18"/>
              </w:rPr>
              <w:t xml:space="preserve"> </w:t>
            </w:r>
            <w:r>
              <w:rPr>
                <w:color w:val="5F5F5F"/>
                <w:sz w:val="18"/>
              </w:rPr>
              <w:t>workforce,</w:t>
            </w:r>
            <w:r>
              <w:rPr>
                <w:color w:val="5F5F5F"/>
                <w:spacing w:val="-2"/>
                <w:sz w:val="18"/>
              </w:rPr>
              <w:t xml:space="preserve"> there</w:t>
            </w:r>
          </w:p>
        </w:tc>
        <w:tc>
          <w:tcPr>
            <w:tcW w:w="1008" w:type="dxa"/>
          </w:tcPr>
          <w:p w14:paraId="5109CDAA" w14:textId="77777777" w:rsidR="00A6660A" w:rsidRDefault="00A6660A">
            <w:pPr>
              <w:pStyle w:val="TableParagraph"/>
              <w:rPr>
                <w:rFonts w:ascii="Times New Roman"/>
                <w:sz w:val="14"/>
              </w:rPr>
            </w:pPr>
          </w:p>
        </w:tc>
        <w:tc>
          <w:tcPr>
            <w:tcW w:w="1081" w:type="dxa"/>
          </w:tcPr>
          <w:p w14:paraId="0023C0D6" w14:textId="77777777" w:rsidR="00A6660A" w:rsidRDefault="00A6660A">
            <w:pPr>
              <w:pStyle w:val="TableParagraph"/>
              <w:rPr>
                <w:rFonts w:ascii="Times New Roman"/>
                <w:sz w:val="14"/>
              </w:rPr>
            </w:pPr>
          </w:p>
        </w:tc>
        <w:tc>
          <w:tcPr>
            <w:tcW w:w="1761" w:type="dxa"/>
          </w:tcPr>
          <w:p w14:paraId="76A98F8E" w14:textId="77777777" w:rsidR="00A6660A" w:rsidRDefault="00A6660A">
            <w:pPr>
              <w:pStyle w:val="TableParagraph"/>
              <w:rPr>
                <w:rFonts w:ascii="Times New Roman"/>
                <w:sz w:val="14"/>
              </w:rPr>
            </w:pPr>
          </w:p>
        </w:tc>
        <w:tc>
          <w:tcPr>
            <w:tcW w:w="3704" w:type="dxa"/>
          </w:tcPr>
          <w:p w14:paraId="61F5352B" w14:textId="77777777" w:rsidR="00A6660A" w:rsidRDefault="00A6660A">
            <w:pPr>
              <w:pStyle w:val="TableParagraph"/>
              <w:rPr>
                <w:rFonts w:ascii="Times New Roman"/>
                <w:sz w:val="14"/>
              </w:rPr>
            </w:pPr>
          </w:p>
        </w:tc>
        <w:tc>
          <w:tcPr>
            <w:tcW w:w="2380" w:type="dxa"/>
            <w:gridSpan w:val="2"/>
          </w:tcPr>
          <w:p w14:paraId="1705A125" w14:textId="77777777" w:rsidR="00A6660A" w:rsidRDefault="00A6660A">
            <w:pPr>
              <w:pStyle w:val="TableParagraph"/>
              <w:rPr>
                <w:rFonts w:ascii="Times New Roman"/>
                <w:sz w:val="14"/>
              </w:rPr>
            </w:pPr>
          </w:p>
        </w:tc>
      </w:tr>
      <w:tr w:rsidR="00A6660A" w14:paraId="0E6544E1" w14:textId="77777777">
        <w:trPr>
          <w:trHeight w:val="206"/>
        </w:trPr>
        <w:tc>
          <w:tcPr>
            <w:tcW w:w="1493" w:type="dxa"/>
          </w:tcPr>
          <w:p w14:paraId="7FD71D57" w14:textId="77777777" w:rsidR="00A6660A" w:rsidRDefault="00A6660A">
            <w:pPr>
              <w:pStyle w:val="TableParagraph"/>
              <w:rPr>
                <w:rFonts w:ascii="Times New Roman"/>
                <w:sz w:val="14"/>
              </w:rPr>
            </w:pPr>
          </w:p>
        </w:tc>
        <w:tc>
          <w:tcPr>
            <w:tcW w:w="3151" w:type="dxa"/>
          </w:tcPr>
          <w:p w14:paraId="7A8DA1DD" w14:textId="77777777" w:rsidR="00A6660A" w:rsidRDefault="00165618">
            <w:pPr>
              <w:pStyle w:val="TableParagraph"/>
              <w:spacing w:line="187" w:lineRule="exact"/>
              <w:ind w:left="285"/>
              <w:rPr>
                <w:sz w:val="18"/>
              </w:rPr>
            </w:pPr>
            <w:proofErr w:type="spellStart"/>
            <w:r>
              <w:rPr>
                <w:color w:val="5F5F5F"/>
                <w:sz w:val="18"/>
              </w:rPr>
              <w:t>may</w:t>
            </w:r>
            <w:r>
              <w:rPr>
                <w:color w:val="5F5F5F"/>
                <w:spacing w:val="-2"/>
                <w:sz w:val="18"/>
              </w:rPr>
              <w:t xml:space="preserve"> </w:t>
            </w:r>
            <w:r>
              <w:rPr>
                <w:color w:val="5F5F5F"/>
                <w:sz w:val="18"/>
              </w:rPr>
              <w:t>be</w:t>
            </w:r>
            <w:proofErr w:type="spellEnd"/>
            <w:r>
              <w:rPr>
                <w:color w:val="5F5F5F"/>
                <w:spacing w:val="-3"/>
                <w:sz w:val="18"/>
              </w:rPr>
              <w:t xml:space="preserve"> </w:t>
            </w:r>
            <w:r>
              <w:rPr>
                <w:color w:val="5F5F5F"/>
                <w:sz w:val="18"/>
              </w:rPr>
              <w:t>longer</w:t>
            </w:r>
            <w:r>
              <w:rPr>
                <w:color w:val="5F5F5F"/>
                <w:spacing w:val="-1"/>
                <w:sz w:val="18"/>
              </w:rPr>
              <w:t xml:space="preserve"> </w:t>
            </w:r>
            <w:r>
              <w:rPr>
                <w:color w:val="5F5F5F"/>
                <w:sz w:val="18"/>
              </w:rPr>
              <w:t>lead</w:t>
            </w:r>
            <w:r>
              <w:rPr>
                <w:color w:val="5F5F5F"/>
                <w:spacing w:val="-3"/>
                <w:sz w:val="18"/>
              </w:rPr>
              <w:t xml:space="preserve"> </w:t>
            </w:r>
            <w:r>
              <w:rPr>
                <w:color w:val="5F5F5F"/>
                <w:sz w:val="18"/>
              </w:rPr>
              <w:t>times</w:t>
            </w:r>
            <w:r>
              <w:rPr>
                <w:color w:val="5F5F5F"/>
                <w:spacing w:val="-2"/>
                <w:sz w:val="18"/>
              </w:rPr>
              <w:t xml:space="preserve"> </w:t>
            </w:r>
            <w:r>
              <w:rPr>
                <w:color w:val="5F5F5F"/>
                <w:sz w:val="18"/>
              </w:rPr>
              <w:t>for</w:t>
            </w:r>
            <w:r>
              <w:rPr>
                <w:color w:val="5F5F5F"/>
                <w:spacing w:val="-1"/>
                <w:sz w:val="18"/>
              </w:rPr>
              <w:t xml:space="preserve"> </w:t>
            </w:r>
            <w:r>
              <w:rPr>
                <w:color w:val="5F5F5F"/>
                <w:spacing w:val="-2"/>
                <w:sz w:val="18"/>
              </w:rPr>
              <w:t>other</w:t>
            </w:r>
          </w:p>
        </w:tc>
        <w:tc>
          <w:tcPr>
            <w:tcW w:w="1008" w:type="dxa"/>
          </w:tcPr>
          <w:p w14:paraId="2687A6E1" w14:textId="77777777" w:rsidR="00A6660A" w:rsidRDefault="00A6660A">
            <w:pPr>
              <w:pStyle w:val="TableParagraph"/>
              <w:rPr>
                <w:rFonts w:ascii="Times New Roman"/>
                <w:sz w:val="14"/>
              </w:rPr>
            </w:pPr>
          </w:p>
        </w:tc>
        <w:tc>
          <w:tcPr>
            <w:tcW w:w="1081" w:type="dxa"/>
          </w:tcPr>
          <w:p w14:paraId="3D19C880" w14:textId="77777777" w:rsidR="00A6660A" w:rsidRDefault="00A6660A">
            <w:pPr>
              <w:pStyle w:val="TableParagraph"/>
              <w:rPr>
                <w:rFonts w:ascii="Times New Roman"/>
                <w:sz w:val="14"/>
              </w:rPr>
            </w:pPr>
          </w:p>
        </w:tc>
        <w:tc>
          <w:tcPr>
            <w:tcW w:w="1761" w:type="dxa"/>
          </w:tcPr>
          <w:p w14:paraId="212DAA46" w14:textId="77777777" w:rsidR="00A6660A" w:rsidRDefault="00A6660A">
            <w:pPr>
              <w:pStyle w:val="TableParagraph"/>
              <w:rPr>
                <w:rFonts w:ascii="Times New Roman"/>
                <w:sz w:val="14"/>
              </w:rPr>
            </w:pPr>
          </w:p>
        </w:tc>
        <w:tc>
          <w:tcPr>
            <w:tcW w:w="3704" w:type="dxa"/>
          </w:tcPr>
          <w:p w14:paraId="6FE9F5C0" w14:textId="77777777" w:rsidR="00A6660A" w:rsidRDefault="00A6660A">
            <w:pPr>
              <w:pStyle w:val="TableParagraph"/>
              <w:rPr>
                <w:rFonts w:ascii="Times New Roman"/>
                <w:sz w:val="14"/>
              </w:rPr>
            </w:pPr>
          </w:p>
        </w:tc>
        <w:tc>
          <w:tcPr>
            <w:tcW w:w="2380" w:type="dxa"/>
            <w:gridSpan w:val="2"/>
          </w:tcPr>
          <w:p w14:paraId="7D85BB09" w14:textId="77777777" w:rsidR="00A6660A" w:rsidRDefault="00A6660A">
            <w:pPr>
              <w:pStyle w:val="TableParagraph"/>
              <w:rPr>
                <w:rFonts w:ascii="Times New Roman"/>
                <w:sz w:val="14"/>
              </w:rPr>
            </w:pPr>
          </w:p>
        </w:tc>
      </w:tr>
      <w:tr w:rsidR="00A6660A" w14:paraId="039912A8" w14:textId="77777777">
        <w:trPr>
          <w:trHeight w:val="206"/>
        </w:trPr>
        <w:tc>
          <w:tcPr>
            <w:tcW w:w="1493" w:type="dxa"/>
          </w:tcPr>
          <w:p w14:paraId="5E1021E9" w14:textId="77777777" w:rsidR="00A6660A" w:rsidRDefault="00A6660A">
            <w:pPr>
              <w:pStyle w:val="TableParagraph"/>
              <w:rPr>
                <w:rFonts w:ascii="Times New Roman"/>
                <w:sz w:val="14"/>
              </w:rPr>
            </w:pPr>
          </w:p>
        </w:tc>
        <w:tc>
          <w:tcPr>
            <w:tcW w:w="3151" w:type="dxa"/>
          </w:tcPr>
          <w:p w14:paraId="2BF1CE00" w14:textId="77777777" w:rsidR="00A6660A" w:rsidRDefault="00165618">
            <w:pPr>
              <w:pStyle w:val="TableParagraph"/>
              <w:spacing w:line="187" w:lineRule="exact"/>
              <w:ind w:left="285"/>
              <w:rPr>
                <w:sz w:val="18"/>
              </w:rPr>
            </w:pPr>
            <w:r>
              <w:rPr>
                <w:color w:val="5F5F5F"/>
                <w:sz w:val="18"/>
              </w:rPr>
              <w:t>construction</w:t>
            </w:r>
            <w:r>
              <w:rPr>
                <w:color w:val="5F5F5F"/>
                <w:spacing w:val="-4"/>
                <w:sz w:val="18"/>
              </w:rPr>
              <w:t xml:space="preserve"> </w:t>
            </w:r>
            <w:r>
              <w:rPr>
                <w:color w:val="5F5F5F"/>
                <w:sz w:val="18"/>
              </w:rPr>
              <w:t>projects</w:t>
            </w:r>
            <w:r>
              <w:rPr>
                <w:color w:val="5F5F5F"/>
                <w:spacing w:val="-3"/>
                <w:sz w:val="18"/>
              </w:rPr>
              <w:t xml:space="preserve"> </w:t>
            </w:r>
            <w:r>
              <w:rPr>
                <w:color w:val="5F5F5F"/>
                <w:sz w:val="18"/>
              </w:rPr>
              <w:t>and</w:t>
            </w:r>
            <w:r>
              <w:rPr>
                <w:color w:val="5F5F5F"/>
                <w:spacing w:val="-3"/>
                <w:sz w:val="18"/>
              </w:rPr>
              <w:t xml:space="preserve"> </w:t>
            </w:r>
            <w:r>
              <w:rPr>
                <w:color w:val="5F5F5F"/>
                <w:spacing w:val="-2"/>
                <w:sz w:val="18"/>
              </w:rPr>
              <w:t>possible</w:t>
            </w:r>
          </w:p>
        </w:tc>
        <w:tc>
          <w:tcPr>
            <w:tcW w:w="1008" w:type="dxa"/>
          </w:tcPr>
          <w:p w14:paraId="76788E1E" w14:textId="77777777" w:rsidR="00A6660A" w:rsidRDefault="00A6660A">
            <w:pPr>
              <w:pStyle w:val="TableParagraph"/>
              <w:rPr>
                <w:rFonts w:ascii="Times New Roman"/>
                <w:sz w:val="14"/>
              </w:rPr>
            </w:pPr>
          </w:p>
        </w:tc>
        <w:tc>
          <w:tcPr>
            <w:tcW w:w="1081" w:type="dxa"/>
          </w:tcPr>
          <w:p w14:paraId="09F116FA" w14:textId="77777777" w:rsidR="00A6660A" w:rsidRDefault="00A6660A">
            <w:pPr>
              <w:pStyle w:val="TableParagraph"/>
              <w:rPr>
                <w:rFonts w:ascii="Times New Roman"/>
                <w:sz w:val="14"/>
              </w:rPr>
            </w:pPr>
          </w:p>
        </w:tc>
        <w:tc>
          <w:tcPr>
            <w:tcW w:w="1761" w:type="dxa"/>
          </w:tcPr>
          <w:p w14:paraId="010B34E3" w14:textId="77777777" w:rsidR="00A6660A" w:rsidRDefault="00A6660A">
            <w:pPr>
              <w:pStyle w:val="TableParagraph"/>
              <w:rPr>
                <w:rFonts w:ascii="Times New Roman"/>
                <w:sz w:val="14"/>
              </w:rPr>
            </w:pPr>
          </w:p>
        </w:tc>
        <w:tc>
          <w:tcPr>
            <w:tcW w:w="3704" w:type="dxa"/>
          </w:tcPr>
          <w:p w14:paraId="25F8A78E" w14:textId="77777777" w:rsidR="00A6660A" w:rsidRDefault="00A6660A">
            <w:pPr>
              <w:pStyle w:val="TableParagraph"/>
              <w:rPr>
                <w:rFonts w:ascii="Times New Roman"/>
                <w:sz w:val="14"/>
              </w:rPr>
            </w:pPr>
          </w:p>
        </w:tc>
        <w:tc>
          <w:tcPr>
            <w:tcW w:w="2380" w:type="dxa"/>
            <w:gridSpan w:val="2"/>
          </w:tcPr>
          <w:p w14:paraId="4F40CA2D" w14:textId="77777777" w:rsidR="00A6660A" w:rsidRDefault="00A6660A">
            <w:pPr>
              <w:pStyle w:val="TableParagraph"/>
              <w:rPr>
                <w:rFonts w:ascii="Times New Roman"/>
                <w:sz w:val="14"/>
              </w:rPr>
            </w:pPr>
          </w:p>
        </w:tc>
      </w:tr>
      <w:tr w:rsidR="00A6660A" w14:paraId="3BFBDB24" w14:textId="77777777">
        <w:trPr>
          <w:trHeight w:val="207"/>
        </w:trPr>
        <w:tc>
          <w:tcPr>
            <w:tcW w:w="1493" w:type="dxa"/>
          </w:tcPr>
          <w:p w14:paraId="226D5AD9" w14:textId="77777777" w:rsidR="00A6660A" w:rsidRDefault="00A6660A">
            <w:pPr>
              <w:pStyle w:val="TableParagraph"/>
              <w:rPr>
                <w:rFonts w:ascii="Times New Roman"/>
                <w:sz w:val="14"/>
              </w:rPr>
            </w:pPr>
          </w:p>
        </w:tc>
        <w:tc>
          <w:tcPr>
            <w:tcW w:w="3151" w:type="dxa"/>
          </w:tcPr>
          <w:p w14:paraId="584309ED" w14:textId="77777777" w:rsidR="00A6660A" w:rsidRDefault="00165618">
            <w:pPr>
              <w:pStyle w:val="TableParagraph"/>
              <w:spacing w:line="188" w:lineRule="exact"/>
              <w:ind w:left="285"/>
              <w:rPr>
                <w:sz w:val="18"/>
              </w:rPr>
            </w:pPr>
            <w:r>
              <w:rPr>
                <w:color w:val="5F5F5F"/>
                <w:sz w:val="18"/>
              </w:rPr>
              <w:t>workforce</w:t>
            </w:r>
            <w:r>
              <w:rPr>
                <w:color w:val="5F5F5F"/>
                <w:spacing w:val="-3"/>
                <w:sz w:val="18"/>
              </w:rPr>
              <w:t xml:space="preserve"> </w:t>
            </w:r>
            <w:r>
              <w:rPr>
                <w:color w:val="5F5F5F"/>
                <w:sz w:val="18"/>
              </w:rPr>
              <w:t>shortages</w:t>
            </w:r>
            <w:r>
              <w:rPr>
                <w:color w:val="5F5F5F"/>
                <w:spacing w:val="-2"/>
                <w:sz w:val="18"/>
              </w:rPr>
              <w:t xml:space="preserve"> </w:t>
            </w:r>
            <w:r>
              <w:rPr>
                <w:color w:val="5F5F5F"/>
                <w:sz w:val="18"/>
              </w:rPr>
              <w:t>in</w:t>
            </w:r>
            <w:r>
              <w:rPr>
                <w:color w:val="5F5F5F"/>
                <w:spacing w:val="-3"/>
                <w:sz w:val="18"/>
              </w:rPr>
              <w:t xml:space="preserve"> </w:t>
            </w:r>
            <w:r>
              <w:rPr>
                <w:color w:val="5F5F5F"/>
                <w:sz w:val="18"/>
              </w:rPr>
              <w:t>the</w:t>
            </w:r>
            <w:r>
              <w:rPr>
                <w:color w:val="5F5F5F"/>
                <w:spacing w:val="-2"/>
                <w:sz w:val="18"/>
              </w:rPr>
              <w:t xml:space="preserve"> study</w:t>
            </w:r>
          </w:p>
        </w:tc>
        <w:tc>
          <w:tcPr>
            <w:tcW w:w="1008" w:type="dxa"/>
          </w:tcPr>
          <w:p w14:paraId="1EE0B3CC" w14:textId="77777777" w:rsidR="00A6660A" w:rsidRDefault="00A6660A">
            <w:pPr>
              <w:pStyle w:val="TableParagraph"/>
              <w:rPr>
                <w:rFonts w:ascii="Times New Roman"/>
                <w:sz w:val="14"/>
              </w:rPr>
            </w:pPr>
          </w:p>
        </w:tc>
        <w:tc>
          <w:tcPr>
            <w:tcW w:w="1081" w:type="dxa"/>
          </w:tcPr>
          <w:p w14:paraId="2D5E65C3" w14:textId="77777777" w:rsidR="00A6660A" w:rsidRDefault="00A6660A">
            <w:pPr>
              <w:pStyle w:val="TableParagraph"/>
              <w:rPr>
                <w:rFonts w:ascii="Times New Roman"/>
                <w:sz w:val="14"/>
              </w:rPr>
            </w:pPr>
          </w:p>
        </w:tc>
        <w:tc>
          <w:tcPr>
            <w:tcW w:w="1761" w:type="dxa"/>
          </w:tcPr>
          <w:p w14:paraId="1972BCB7" w14:textId="77777777" w:rsidR="00A6660A" w:rsidRDefault="00A6660A">
            <w:pPr>
              <w:pStyle w:val="TableParagraph"/>
              <w:rPr>
                <w:rFonts w:ascii="Times New Roman"/>
                <w:sz w:val="14"/>
              </w:rPr>
            </w:pPr>
          </w:p>
        </w:tc>
        <w:tc>
          <w:tcPr>
            <w:tcW w:w="3704" w:type="dxa"/>
          </w:tcPr>
          <w:p w14:paraId="61BE67E9" w14:textId="77777777" w:rsidR="00A6660A" w:rsidRDefault="00A6660A">
            <w:pPr>
              <w:pStyle w:val="TableParagraph"/>
              <w:rPr>
                <w:rFonts w:ascii="Times New Roman"/>
                <w:sz w:val="14"/>
              </w:rPr>
            </w:pPr>
          </w:p>
        </w:tc>
        <w:tc>
          <w:tcPr>
            <w:tcW w:w="2380" w:type="dxa"/>
            <w:gridSpan w:val="2"/>
          </w:tcPr>
          <w:p w14:paraId="60A52EA8" w14:textId="77777777" w:rsidR="00A6660A" w:rsidRDefault="00A6660A">
            <w:pPr>
              <w:pStyle w:val="TableParagraph"/>
              <w:rPr>
                <w:rFonts w:ascii="Times New Roman"/>
                <w:sz w:val="14"/>
              </w:rPr>
            </w:pPr>
          </w:p>
        </w:tc>
      </w:tr>
      <w:tr w:rsidR="00A6660A" w14:paraId="6A4B576D" w14:textId="77777777">
        <w:trPr>
          <w:trHeight w:val="358"/>
        </w:trPr>
        <w:tc>
          <w:tcPr>
            <w:tcW w:w="1493" w:type="dxa"/>
          </w:tcPr>
          <w:p w14:paraId="4812D470" w14:textId="77777777" w:rsidR="00A6660A" w:rsidRDefault="00A6660A">
            <w:pPr>
              <w:pStyle w:val="TableParagraph"/>
              <w:rPr>
                <w:rFonts w:ascii="Times New Roman"/>
                <w:sz w:val="18"/>
              </w:rPr>
            </w:pPr>
          </w:p>
        </w:tc>
        <w:tc>
          <w:tcPr>
            <w:tcW w:w="3151" w:type="dxa"/>
          </w:tcPr>
          <w:p w14:paraId="156C96CB" w14:textId="77777777" w:rsidR="00A6660A" w:rsidRDefault="00165618">
            <w:pPr>
              <w:pStyle w:val="TableParagraph"/>
              <w:spacing w:line="204" w:lineRule="exact"/>
              <w:ind w:left="285"/>
              <w:rPr>
                <w:sz w:val="18"/>
              </w:rPr>
            </w:pPr>
            <w:r>
              <w:rPr>
                <w:color w:val="5F5F5F"/>
                <w:spacing w:val="-2"/>
                <w:sz w:val="18"/>
              </w:rPr>
              <w:t>area.</w:t>
            </w:r>
          </w:p>
        </w:tc>
        <w:tc>
          <w:tcPr>
            <w:tcW w:w="1008" w:type="dxa"/>
          </w:tcPr>
          <w:p w14:paraId="01E1B5E1" w14:textId="77777777" w:rsidR="00A6660A" w:rsidRDefault="00A6660A">
            <w:pPr>
              <w:pStyle w:val="TableParagraph"/>
              <w:rPr>
                <w:rFonts w:ascii="Times New Roman"/>
                <w:sz w:val="18"/>
              </w:rPr>
            </w:pPr>
          </w:p>
        </w:tc>
        <w:tc>
          <w:tcPr>
            <w:tcW w:w="1081" w:type="dxa"/>
          </w:tcPr>
          <w:p w14:paraId="4B0B1AD5" w14:textId="77777777" w:rsidR="00A6660A" w:rsidRDefault="00A6660A">
            <w:pPr>
              <w:pStyle w:val="TableParagraph"/>
              <w:rPr>
                <w:rFonts w:ascii="Times New Roman"/>
                <w:sz w:val="18"/>
              </w:rPr>
            </w:pPr>
          </w:p>
        </w:tc>
        <w:tc>
          <w:tcPr>
            <w:tcW w:w="1761" w:type="dxa"/>
          </w:tcPr>
          <w:p w14:paraId="041129AA" w14:textId="77777777" w:rsidR="00A6660A" w:rsidRDefault="00A6660A">
            <w:pPr>
              <w:pStyle w:val="TableParagraph"/>
              <w:rPr>
                <w:rFonts w:ascii="Times New Roman"/>
                <w:sz w:val="18"/>
              </w:rPr>
            </w:pPr>
          </w:p>
        </w:tc>
        <w:tc>
          <w:tcPr>
            <w:tcW w:w="3704" w:type="dxa"/>
          </w:tcPr>
          <w:p w14:paraId="2177FF6E" w14:textId="77777777" w:rsidR="00A6660A" w:rsidRDefault="00A6660A">
            <w:pPr>
              <w:pStyle w:val="TableParagraph"/>
              <w:rPr>
                <w:rFonts w:ascii="Times New Roman"/>
                <w:sz w:val="18"/>
              </w:rPr>
            </w:pPr>
          </w:p>
        </w:tc>
        <w:tc>
          <w:tcPr>
            <w:tcW w:w="2380" w:type="dxa"/>
            <w:gridSpan w:val="2"/>
          </w:tcPr>
          <w:p w14:paraId="138ED9EF" w14:textId="77777777" w:rsidR="00A6660A" w:rsidRDefault="00A6660A">
            <w:pPr>
              <w:pStyle w:val="TableParagraph"/>
              <w:rPr>
                <w:rFonts w:ascii="Times New Roman"/>
                <w:sz w:val="18"/>
              </w:rPr>
            </w:pPr>
          </w:p>
        </w:tc>
      </w:tr>
      <w:tr w:rsidR="00A6660A" w14:paraId="587974E8" w14:textId="77777777">
        <w:trPr>
          <w:trHeight w:val="361"/>
        </w:trPr>
        <w:tc>
          <w:tcPr>
            <w:tcW w:w="1493" w:type="dxa"/>
            <w:shd w:val="clear" w:color="auto" w:fill="D3E6F4"/>
          </w:tcPr>
          <w:p w14:paraId="6765D3E0" w14:textId="77777777" w:rsidR="00A6660A" w:rsidRDefault="00165618">
            <w:pPr>
              <w:pStyle w:val="TableParagraph"/>
              <w:spacing w:before="151" w:line="190" w:lineRule="exact"/>
              <w:ind w:left="107"/>
              <w:rPr>
                <w:sz w:val="18"/>
              </w:rPr>
            </w:pPr>
            <w:r>
              <w:rPr>
                <w:color w:val="5F5F5F"/>
                <w:sz w:val="18"/>
              </w:rPr>
              <w:t>Economy</w:t>
            </w:r>
            <w:r>
              <w:rPr>
                <w:color w:val="5F5F5F"/>
                <w:spacing w:val="-4"/>
                <w:sz w:val="18"/>
              </w:rPr>
              <w:t xml:space="preserve"> </w:t>
            </w:r>
            <w:r>
              <w:rPr>
                <w:color w:val="5F5F5F"/>
                <w:spacing w:val="-5"/>
                <w:sz w:val="18"/>
              </w:rPr>
              <w:t>and</w:t>
            </w:r>
          </w:p>
        </w:tc>
        <w:tc>
          <w:tcPr>
            <w:tcW w:w="3151" w:type="dxa"/>
            <w:shd w:val="clear" w:color="auto" w:fill="D3E6F4"/>
          </w:tcPr>
          <w:p w14:paraId="487E2C10" w14:textId="77777777" w:rsidR="00A6660A" w:rsidRDefault="00165618">
            <w:pPr>
              <w:pStyle w:val="TableParagraph"/>
              <w:spacing w:before="151" w:line="190" w:lineRule="exact"/>
              <w:ind w:left="285"/>
              <w:rPr>
                <w:sz w:val="18"/>
              </w:rPr>
            </w:pPr>
            <w:r>
              <w:rPr>
                <w:b/>
                <w:color w:val="00AF50"/>
                <w:sz w:val="18"/>
              </w:rPr>
              <w:t>Positive:</w:t>
            </w:r>
            <w:r>
              <w:rPr>
                <w:b/>
                <w:color w:val="00AF50"/>
                <w:spacing w:val="-3"/>
                <w:sz w:val="18"/>
              </w:rPr>
              <w:t xml:space="preserve"> </w:t>
            </w:r>
            <w:r>
              <w:rPr>
                <w:color w:val="5F5F5F"/>
                <w:sz w:val="18"/>
              </w:rPr>
              <w:t>The</w:t>
            </w:r>
            <w:r>
              <w:rPr>
                <w:color w:val="5F5F5F"/>
                <w:spacing w:val="-2"/>
                <w:sz w:val="18"/>
              </w:rPr>
              <w:t xml:space="preserve"> project’s</w:t>
            </w:r>
          </w:p>
        </w:tc>
        <w:tc>
          <w:tcPr>
            <w:tcW w:w="1008" w:type="dxa"/>
            <w:shd w:val="clear" w:color="auto" w:fill="D3E6F4"/>
          </w:tcPr>
          <w:p w14:paraId="2B6D4D09" w14:textId="77777777" w:rsidR="00A6660A" w:rsidRDefault="00165618">
            <w:pPr>
              <w:pStyle w:val="TableParagraph"/>
              <w:spacing w:before="151" w:line="190" w:lineRule="exact"/>
              <w:ind w:left="134"/>
              <w:rPr>
                <w:sz w:val="18"/>
              </w:rPr>
            </w:pPr>
            <w:r>
              <w:rPr>
                <w:color w:val="5F5F5F"/>
                <w:spacing w:val="-4"/>
                <w:sz w:val="18"/>
              </w:rPr>
              <w:t>Very</w:t>
            </w:r>
          </w:p>
        </w:tc>
        <w:tc>
          <w:tcPr>
            <w:tcW w:w="1081" w:type="dxa"/>
            <w:shd w:val="clear" w:color="auto" w:fill="D3E6F4"/>
          </w:tcPr>
          <w:p w14:paraId="1B312957" w14:textId="77777777" w:rsidR="00A6660A" w:rsidRDefault="00165618">
            <w:pPr>
              <w:pStyle w:val="TableParagraph"/>
              <w:spacing w:before="152" w:line="189" w:lineRule="exact"/>
              <w:ind w:left="170"/>
              <w:rPr>
                <w:sz w:val="18"/>
              </w:rPr>
            </w:pPr>
            <w:r>
              <w:rPr>
                <w:color w:val="5F5F5F"/>
                <w:spacing w:val="-2"/>
                <w:sz w:val="18"/>
              </w:rPr>
              <w:t>Minor</w:t>
            </w:r>
          </w:p>
        </w:tc>
        <w:tc>
          <w:tcPr>
            <w:tcW w:w="1761" w:type="dxa"/>
            <w:shd w:val="clear" w:color="auto" w:fill="D3E6F4"/>
          </w:tcPr>
          <w:p w14:paraId="480BA4A1" w14:textId="77777777" w:rsidR="00A6660A" w:rsidRDefault="00165618">
            <w:pPr>
              <w:pStyle w:val="TableParagraph"/>
              <w:spacing w:before="152" w:line="189" w:lineRule="exact"/>
              <w:ind w:left="145"/>
              <w:rPr>
                <w:sz w:val="18"/>
              </w:rPr>
            </w:pPr>
            <w:r>
              <w:rPr>
                <w:color w:val="5F5F5F"/>
                <w:spacing w:val="-2"/>
                <w:sz w:val="18"/>
              </w:rPr>
              <w:t>Moderate</w:t>
            </w:r>
          </w:p>
        </w:tc>
        <w:tc>
          <w:tcPr>
            <w:tcW w:w="3704" w:type="dxa"/>
            <w:shd w:val="clear" w:color="auto" w:fill="D3E6F4"/>
          </w:tcPr>
          <w:p w14:paraId="01B78CE8" w14:textId="77777777" w:rsidR="00A6660A" w:rsidRDefault="00165618">
            <w:pPr>
              <w:pStyle w:val="TableParagraph"/>
              <w:tabs>
                <w:tab w:val="left" w:pos="1748"/>
              </w:tabs>
              <w:spacing w:before="152" w:line="189" w:lineRule="exact"/>
              <w:ind w:right="435"/>
              <w:jc w:val="right"/>
              <w:rPr>
                <w:sz w:val="18"/>
              </w:rPr>
            </w:pPr>
            <w:r>
              <w:rPr>
                <w:color w:val="5F5F5F"/>
                <w:spacing w:val="-10"/>
                <w:sz w:val="18"/>
              </w:rPr>
              <w:t>-</w:t>
            </w:r>
            <w:r>
              <w:rPr>
                <w:color w:val="5F5F5F"/>
                <w:sz w:val="18"/>
              </w:rPr>
              <w:tab/>
              <w:t>S01</w:t>
            </w:r>
            <w:r>
              <w:rPr>
                <w:color w:val="5F5F5F"/>
                <w:spacing w:val="-3"/>
                <w:sz w:val="18"/>
              </w:rPr>
              <w:t xml:space="preserve"> </w:t>
            </w:r>
            <w:r>
              <w:rPr>
                <w:color w:val="5F5F5F"/>
                <w:spacing w:val="-5"/>
                <w:sz w:val="18"/>
              </w:rPr>
              <w:t>Tas</w:t>
            </w:r>
          </w:p>
        </w:tc>
        <w:tc>
          <w:tcPr>
            <w:tcW w:w="2380" w:type="dxa"/>
            <w:gridSpan w:val="2"/>
            <w:shd w:val="clear" w:color="auto" w:fill="D3E6F4"/>
          </w:tcPr>
          <w:p w14:paraId="79A560A4" w14:textId="77777777" w:rsidR="00A6660A" w:rsidRDefault="00165618">
            <w:pPr>
              <w:pStyle w:val="TableParagraph"/>
              <w:tabs>
                <w:tab w:val="left" w:pos="1489"/>
              </w:tabs>
              <w:spacing w:before="152" w:line="189" w:lineRule="exact"/>
              <w:ind w:left="429"/>
              <w:rPr>
                <w:sz w:val="18"/>
              </w:rPr>
            </w:pPr>
            <w:r>
              <w:rPr>
                <w:color w:val="5F5F5F"/>
                <w:spacing w:val="-5"/>
                <w:sz w:val="18"/>
              </w:rPr>
              <w:t>No</w:t>
            </w:r>
            <w:r>
              <w:rPr>
                <w:color w:val="5F5F5F"/>
                <w:sz w:val="18"/>
              </w:rPr>
              <w:tab/>
            </w:r>
            <w:r>
              <w:rPr>
                <w:color w:val="5F5F5F"/>
                <w:spacing w:val="-2"/>
                <w:sz w:val="18"/>
              </w:rPr>
              <w:t>Moderate</w:t>
            </w:r>
          </w:p>
        </w:tc>
      </w:tr>
      <w:tr w:rsidR="00A6660A" w14:paraId="40F2D87D" w14:textId="77777777">
        <w:trPr>
          <w:trHeight w:val="245"/>
        </w:trPr>
        <w:tc>
          <w:tcPr>
            <w:tcW w:w="1493" w:type="dxa"/>
            <w:shd w:val="clear" w:color="auto" w:fill="D3E6F4"/>
          </w:tcPr>
          <w:p w14:paraId="4686C677" w14:textId="77777777" w:rsidR="00A6660A" w:rsidRDefault="00165618">
            <w:pPr>
              <w:pStyle w:val="TableParagraph"/>
              <w:spacing w:line="203" w:lineRule="exact"/>
              <w:ind w:left="107"/>
              <w:rPr>
                <w:sz w:val="18"/>
              </w:rPr>
            </w:pPr>
            <w:r>
              <w:rPr>
                <w:color w:val="5F5F5F"/>
                <w:spacing w:val="-2"/>
                <w:sz w:val="18"/>
              </w:rPr>
              <w:t>livelihood:</w:t>
            </w:r>
          </w:p>
        </w:tc>
        <w:tc>
          <w:tcPr>
            <w:tcW w:w="3151" w:type="dxa"/>
            <w:shd w:val="clear" w:color="auto" w:fill="D3E6F4"/>
          </w:tcPr>
          <w:p w14:paraId="3B78A96F" w14:textId="77777777" w:rsidR="00A6660A" w:rsidRDefault="00165618">
            <w:pPr>
              <w:pStyle w:val="TableParagraph"/>
              <w:spacing w:line="203" w:lineRule="exact"/>
              <w:ind w:left="285"/>
              <w:rPr>
                <w:sz w:val="18"/>
              </w:rPr>
            </w:pPr>
            <w:r>
              <w:rPr>
                <w:color w:val="5F5F5F"/>
                <w:sz w:val="18"/>
              </w:rPr>
              <w:t>construction</w:t>
            </w:r>
            <w:r>
              <w:rPr>
                <w:color w:val="5F5F5F"/>
                <w:spacing w:val="-5"/>
                <w:sz w:val="18"/>
              </w:rPr>
              <w:t xml:space="preserve"> </w:t>
            </w:r>
            <w:r>
              <w:rPr>
                <w:color w:val="5F5F5F"/>
                <w:sz w:val="18"/>
              </w:rPr>
              <w:t>may</w:t>
            </w:r>
            <w:r>
              <w:rPr>
                <w:color w:val="5F5F5F"/>
                <w:spacing w:val="-5"/>
                <w:sz w:val="18"/>
              </w:rPr>
              <w:t xml:space="preserve"> </w:t>
            </w:r>
            <w:r>
              <w:rPr>
                <w:color w:val="5F5F5F"/>
                <w:sz w:val="18"/>
              </w:rPr>
              <w:t>contribute</w:t>
            </w:r>
            <w:r>
              <w:rPr>
                <w:color w:val="5F5F5F"/>
                <w:spacing w:val="-4"/>
                <w:sz w:val="18"/>
              </w:rPr>
              <w:t xml:space="preserve"> </w:t>
            </w:r>
            <w:r>
              <w:rPr>
                <w:color w:val="5F5F5F"/>
                <w:spacing w:val="-5"/>
                <w:sz w:val="18"/>
              </w:rPr>
              <w:t>to</w:t>
            </w:r>
          </w:p>
        </w:tc>
        <w:tc>
          <w:tcPr>
            <w:tcW w:w="1008" w:type="dxa"/>
            <w:shd w:val="clear" w:color="auto" w:fill="D3E6F4"/>
          </w:tcPr>
          <w:p w14:paraId="1F08D7E0" w14:textId="77777777" w:rsidR="00A6660A" w:rsidRDefault="00165618">
            <w:pPr>
              <w:pStyle w:val="TableParagraph"/>
              <w:spacing w:line="204" w:lineRule="exact"/>
              <w:ind w:left="134"/>
              <w:rPr>
                <w:sz w:val="18"/>
              </w:rPr>
            </w:pPr>
            <w:r>
              <w:rPr>
                <w:color w:val="5F5F5F"/>
                <w:spacing w:val="-2"/>
                <w:sz w:val="18"/>
              </w:rPr>
              <w:t>sensitive</w:t>
            </w:r>
          </w:p>
        </w:tc>
        <w:tc>
          <w:tcPr>
            <w:tcW w:w="1081" w:type="dxa"/>
            <w:shd w:val="clear" w:color="auto" w:fill="D3E6F4"/>
          </w:tcPr>
          <w:p w14:paraId="314E69F8" w14:textId="77777777" w:rsidR="00A6660A" w:rsidRDefault="00A6660A">
            <w:pPr>
              <w:pStyle w:val="TableParagraph"/>
              <w:rPr>
                <w:rFonts w:ascii="Times New Roman"/>
                <w:sz w:val="16"/>
              </w:rPr>
            </w:pPr>
          </w:p>
        </w:tc>
        <w:tc>
          <w:tcPr>
            <w:tcW w:w="1761" w:type="dxa"/>
            <w:shd w:val="clear" w:color="auto" w:fill="D3E6F4"/>
          </w:tcPr>
          <w:p w14:paraId="28440E69" w14:textId="77777777" w:rsidR="00A6660A" w:rsidRDefault="00A6660A">
            <w:pPr>
              <w:pStyle w:val="TableParagraph"/>
              <w:rPr>
                <w:rFonts w:ascii="Times New Roman"/>
                <w:sz w:val="16"/>
              </w:rPr>
            </w:pPr>
          </w:p>
        </w:tc>
        <w:tc>
          <w:tcPr>
            <w:tcW w:w="3704" w:type="dxa"/>
            <w:shd w:val="clear" w:color="auto" w:fill="D3E6F4"/>
          </w:tcPr>
          <w:p w14:paraId="55E99847" w14:textId="77777777" w:rsidR="00A6660A" w:rsidRDefault="00165618">
            <w:pPr>
              <w:pStyle w:val="TableParagraph"/>
              <w:spacing w:before="38" w:line="187" w:lineRule="exact"/>
              <w:ind w:right="435"/>
              <w:jc w:val="right"/>
              <w:rPr>
                <w:sz w:val="18"/>
              </w:rPr>
            </w:pPr>
            <w:r>
              <w:rPr>
                <w:color w:val="5F5F5F"/>
                <w:sz w:val="18"/>
              </w:rPr>
              <w:t>S02</w:t>
            </w:r>
            <w:r>
              <w:rPr>
                <w:color w:val="5F5F5F"/>
                <w:spacing w:val="-3"/>
                <w:sz w:val="18"/>
              </w:rPr>
              <w:t xml:space="preserve"> </w:t>
            </w:r>
            <w:r>
              <w:rPr>
                <w:color w:val="5F5F5F"/>
                <w:spacing w:val="-5"/>
                <w:sz w:val="18"/>
              </w:rPr>
              <w:t>Tas</w:t>
            </w:r>
          </w:p>
        </w:tc>
        <w:tc>
          <w:tcPr>
            <w:tcW w:w="2380" w:type="dxa"/>
            <w:gridSpan w:val="2"/>
            <w:shd w:val="clear" w:color="auto" w:fill="D3E6F4"/>
          </w:tcPr>
          <w:p w14:paraId="7D83B63A" w14:textId="77777777" w:rsidR="00A6660A" w:rsidRDefault="00165618">
            <w:pPr>
              <w:pStyle w:val="TableParagraph"/>
              <w:spacing w:line="204" w:lineRule="exact"/>
              <w:ind w:left="429"/>
              <w:rPr>
                <w:sz w:val="18"/>
              </w:rPr>
            </w:pPr>
            <w:r>
              <w:rPr>
                <w:color w:val="5F5F5F"/>
                <w:spacing w:val="-2"/>
                <w:sz w:val="18"/>
              </w:rPr>
              <w:t>change</w:t>
            </w:r>
          </w:p>
        </w:tc>
      </w:tr>
      <w:tr w:rsidR="00A6660A" w14:paraId="4C55150A" w14:textId="77777777">
        <w:trPr>
          <w:trHeight w:val="1147"/>
        </w:trPr>
        <w:tc>
          <w:tcPr>
            <w:tcW w:w="14578" w:type="dxa"/>
            <w:gridSpan w:val="8"/>
            <w:shd w:val="clear" w:color="auto" w:fill="D3E6F4"/>
          </w:tcPr>
          <w:p w14:paraId="3F681258" w14:textId="77777777" w:rsidR="00A6660A" w:rsidRDefault="00165618">
            <w:pPr>
              <w:pStyle w:val="TableParagraph"/>
              <w:tabs>
                <w:tab w:val="left" w:pos="1778"/>
                <w:tab w:val="left" w:pos="11091"/>
              </w:tabs>
              <w:spacing w:line="158" w:lineRule="auto"/>
              <w:ind w:left="107"/>
              <w:rPr>
                <w:sz w:val="18"/>
              </w:rPr>
            </w:pPr>
            <w:r>
              <w:rPr>
                <w:color w:val="5F5F5F"/>
                <w:sz w:val="18"/>
              </w:rPr>
              <w:t>Employment</w:t>
            </w:r>
            <w:r>
              <w:rPr>
                <w:color w:val="5F5F5F"/>
                <w:spacing w:val="-5"/>
                <w:sz w:val="18"/>
              </w:rPr>
              <w:t xml:space="preserve"> and</w:t>
            </w:r>
            <w:r>
              <w:rPr>
                <w:color w:val="5F5F5F"/>
                <w:sz w:val="18"/>
              </w:rPr>
              <w:tab/>
              <w:t>existing</w:t>
            </w:r>
            <w:r>
              <w:rPr>
                <w:color w:val="5F5F5F"/>
                <w:spacing w:val="-6"/>
                <w:sz w:val="18"/>
              </w:rPr>
              <w:t xml:space="preserve"> </w:t>
            </w:r>
            <w:r>
              <w:rPr>
                <w:color w:val="5F5F5F"/>
                <w:sz w:val="18"/>
              </w:rPr>
              <w:t>and</w:t>
            </w:r>
            <w:r>
              <w:rPr>
                <w:color w:val="5F5F5F"/>
                <w:spacing w:val="-3"/>
                <w:sz w:val="18"/>
              </w:rPr>
              <w:t xml:space="preserve"> </w:t>
            </w:r>
            <w:r>
              <w:rPr>
                <w:color w:val="5F5F5F"/>
                <w:sz w:val="18"/>
              </w:rPr>
              <w:t>predicted</w:t>
            </w:r>
            <w:r>
              <w:rPr>
                <w:color w:val="5F5F5F"/>
                <w:spacing w:val="-3"/>
                <w:sz w:val="18"/>
              </w:rPr>
              <w:t xml:space="preserve"> </w:t>
            </w:r>
            <w:r>
              <w:rPr>
                <w:color w:val="5F5F5F"/>
                <w:sz w:val="18"/>
              </w:rPr>
              <w:t>demand</w:t>
            </w:r>
            <w:r>
              <w:rPr>
                <w:color w:val="5F5F5F"/>
                <w:spacing w:val="-3"/>
                <w:sz w:val="18"/>
              </w:rPr>
              <w:t xml:space="preserve"> </w:t>
            </w:r>
            <w:r>
              <w:rPr>
                <w:color w:val="5F5F5F"/>
                <w:spacing w:val="-5"/>
                <w:sz w:val="18"/>
              </w:rPr>
              <w:t>for</w:t>
            </w:r>
            <w:r>
              <w:rPr>
                <w:color w:val="5F5F5F"/>
                <w:sz w:val="18"/>
              </w:rPr>
              <w:tab/>
            </w:r>
            <w:r>
              <w:rPr>
                <w:color w:val="5F5F5F"/>
                <w:position w:val="-7"/>
                <w:sz w:val="18"/>
              </w:rPr>
              <w:t>S04</w:t>
            </w:r>
            <w:r>
              <w:rPr>
                <w:color w:val="5F5F5F"/>
                <w:spacing w:val="-3"/>
                <w:position w:val="-7"/>
                <w:sz w:val="18"/>
              </w:rPr>
              <w:t xml:space="preserve"> </w:t>
            </w:r>
            <w:r>
              <w:rPr>
                <w:color w:val="5F5F5F"/>
                <w:spacing w:val="-5"/>
                <w:position w:val="-7"/>
                <w:sz w:val="18"/>
              </w:rPr>
              <w:t>Tas</w:t>
            </w:r>
          </w:p>
          <w:p w14:paraId="16949921" w14:textId="77777777" w:rsidR="00A6660A" w:rsidRDefault="00165618">
            <w:pPr>
              <w:pStyle w:val="TableParagraph"/>
              <w:tabs>
                <w:tab w:val="left" w:pos="1778"/>
                <w:tab w:val="left" w:pos="11091"/>
              </w:tabs>
              <w:spacing w:line="146" w:lineRule="auto"/>
              <w:ind w:left="107"/>
              <w:rPr>
                <w:sz w:val="18"/>
              </w:rPr>
            </w:pPr>
            <w:r>
              <w:rPr>
                <w:color w:val="5F5F5F"/>
                <w:spacing w:val="-2"/>
                <w:sz w:val="18"/>
              </w:rPr>
              <w:t>workforce</w:t>
            </w:r>
            <w:r>
              <w:rPr>
                <w:color w:val="5F5F5F"/>
                <w:sz w:val="18"/>
              </w:rPr>
              <w:tab/>
              <w:t>the</w:t>
            </w:r>
            <w:r>
              <w:rPr>
                <w:color w:val="5F5F5F"/>
                <w:spacing w:val="-6"/>
                <w:sz w:val="18"/>
              </w:rPr>
              <w:t xml:space="preserve"> </w:t>
            </w:r>
            <w:r>
              <w:rPr>
                <w:color w:val="5F5F5F"/>
                <w:sz w:val="18"/>
              </w:rPr>
              <w:t>construction</w:t>
            </w:r>
            <w:r>
              <w:rPr>
                <w:color w:val="5F5F5F"/>
                <w:spacing w:val="-3"/>
                <w:sz w:val="18"/>
              </w:rPr>
              <w:t xml:space="preserve"> </w:t>
            </w:r>
            <w:r>
              <w:rPr>
                <w:color w:val="5F5F5F"/>
                <w:sz w:val="18"/>
              </w:rPr>
              <w:t>sector,</w:t>
            </w:r>
            <w:r>
              <w:rPr>
                <w:color w:val="5F5F5F"/>
                <w:spacing w:val="-3"/>
                <w:sz w:val="18"/>
              </w:rPr>
              <w:t xml:space="preserve"> </w:t>
            </w:r>
            <w:r>
              <w:rPr>
                <w:color w:val="5F5F5F"/>
                <w:sz w:val="18"/>
              </w:rPr>
              <w:t>which</w:t>
            </w:r>
            <w:r>
              <w:rPr>
                <w:color w:val="5F5F5F"/>
                <w:spacing w:val="-1"/>
                <w:sz w:val="18"/>
              </w:rPr>
              <w:t xml:space="preserve"> </w:t>
            </w:r>
            <w:proofErr w:type="gramStart"/>
            <w:r>
              <w:rPr>
                <w:color w:val="5F5F5F"/>
                <w:spacing w:val="-5"/>
                <w:sz w:val="18"/>
              </w:rPr>
              <w:t>may</w:t>
            </w:r>
            <w:proofErr w:type="gramEnd"/>
            <w:r>
              <w:rPr>
                <w:color w:val="5F5F5F"/>
                <w:sz w:val="18"/>
              </w:rPr>
              <w:tab/>
            </w:r>
            <w:r>
              <w:rPr>
                <w:color w:val="5F5F5F"/>
                <w:position w:val="-11"/>
                <w:sz w:val="18"/>
              </w:rPr>
              <w:t>S05</w:t>
            </w:r>
            <w:r>
              <w:rPr>
                <w:color w:val="5F5F5F"/>
                <w:spacing w:val="-3"/>
                <w:position w:val="-11"/>
                <w:sz w:val="18"/>
              </w:rPr>
              <w:t xml:space="preserve"> </w:t>
            </w:r>
            <w:r>
              <w:rPr>
                <w:color w:val="5F5F5F"/>
                <w:spacing w:val="-5"/>
                <w:position w:val="-11"/>
                <w:sz w:val="18"/>
              </w:rPr>
              <w:t>Tas</w:t>
            </w:r>
          </w:p>
          <w:p w14:paraId="5DC354B0" w14:textId="77777777" w:rsidR="00A6660A" w:rsidRDefault="00165618">
            <w:pPr>
              <w:pStyle w:val="TableParagraph"/>
              <w:spacing w:line="146" w:lineRule="exact"/>
              <w:ind w:left="1778"/>
              <w:rPr>
                <w:sz w:val="18"/>
              </w:rPr>
            </w:pPr>
            <w:r>
              <w:rPr>
                <w:color w:val="5F5F5F"/>
                <w:sz w:val="18"/>
              </w:rPr>
              <w:t>require</w:t>
            </w:r>
            <w:r>
              <w:rPr>
                <w:color w:val="5F5F5F"/>
                <w:spacing w:val="-4"/>
                <w:sz w:val="18"/>
              </w:rPr>
              <w:t xml:space="preserve"> </w:t>
            </w:r>
            <w:proofErr w:type="spellStart"/>
            <w:r>
              <w:rPr>
                <w:color w:val="5F5F5F"/>
                <w:sz w:val="18"/>
              </w:rPr>
              <w:t>formalised</w:t>
            </w:r>
            <w:proofErr w:type="spellEnd"/>
            <w:r>
              <w:rPr>
                <w:color w:val="5F5F5F"/>
                <w:spacing w:val="-4"/>
                <w:sz w:val="18"/>
              </w:rPr>
              <w:t xml:space="preserve"> </w:t>
            </w:r>
            <w:r>
              <w:rPr>
                <w:color w:val="5F5F5F"/>
                <w:spacing w:val="-2"/>
                <w:sz w:val="18"/>
              </w:rPr>
              <w:t>workforce</w:t>
            </w:r>
          </w:p>
          <w:p w14:paraId="2994CBA4" w14:textId="77777777" w:rsidR="00A6660A" w:rsidRDefault="00165618">
            <w:pPr>
              <w:pStyle w:val="TableParagraph"/>
              <w:ind w:left="1778" w:right="9918"/>
              <w:rPr>
                <w:sz w:val="18"/>
              </w:rPr>
            </w:pPr>
            <w:r>
              <w:rPr>
                <w:color w:val="5F5F5F"/>
                <w:sz w:val="18"/>
              </w:rPr>
              <w:t>training</w:t>
            </w:r>
            <w:r>
              <w:rPr>
                <w:color w:val="5F5F5F"/>
                <w:spacing w:val="-10"/>
                <w:sz w:val="18"/>
              </w:rPr>
              <w:t xml:space="preserve"> </w:t>
            </w:r>
            <w:r>
              <w:rPr>
                <w:color w:val="5F5F5F"/>
                <w:sz w:val="18"/>
              </w:rPr>
              <w:t>and</w:t>
            </w:r>
            <w:r>
              <w:rPr>
                <w:color w:val="5F5F5F"/>
                <w:spacing w:val="-10"/>
                <w:sz w:val="18"/>
              </w:rPr>
              <w:t xml:space="preserve"> </w:t>
            </w:r>
            <w:r>
              <w:rPr>
                <w:color w:val="5F5F5F"/>
                <w:sz w:val="18"/>
              </w:rPr>
              <w:t>development</w:t>
            </w:r>
            <w:r>
              <w:rPr>
                <w:color w:val="5F5F5F"/>
                <w:spacing w:val="-10"/>
                <w:sz w:val="18"/>
              </w:rPr>
              <w:t xml:space="preserve"> </w:t>
            </w:r>
            <w:r>
              <w:rPr>
                <w:color w:val="5F5F5F"/>
                <w:sz w:val="18"/>
              </w:rPr>
              <w:t>in</w:t>
            </w:r>
            <w:r>
              <w:rPr>
                <w:color w:val="5F5F5F"/>
                <w:spacing w:val="-10"/>
                <w:sz w:val="18"/>
              </w:rPr>
              <w:t xml:space="preserve"> </w:t>
            </w:r>
            <w:r>
              <w:rPr>
                <w:color w:val="5F5F5F"/>
                <w:sz w:val="18"/>
              </w:rPr>
              <w:t>the study area.</w:t>
            </w:r>
          </w:p>
        </w:tc>
      </w:tr>
    </w:tbl>
    <w:p w14:paraId="7714FEE4" w14:textId="77777777" w:rsidR="00A6660A" w:rsidRDefault="00A6660A">
      <w:pPr>
        <w:rPr>
          <w:sz w:val="18"/>
        </w:rPr>
        <w:sectPr w:rsidR="00A6660A">
          <w:pgSz w:w="16840" w:h="11910" w:orient="landscape"/>
          <w:pgMar w:top="1400" w:right="1020" w:bottom="860" w:left="1020" w:header="457" w:footer="661" w:gutter="0"/>
          <w:cols w:space="720"/>
        </w:sectPr>
      </w:pPr>
    </w:p>
    <w:p w14:paraId="7B835DFF" w14:textId="77777777" w:rsidR="00A6660A" w:rsidRDefault="00A6660A">
      <w:pPr>
        <w:pStyle w:val="BodyText"/>
        <w:spacing w:before="4"/>
        <w:rPr>
          <w:sz w:val="18"/>
        </w:rPr>
      </w:pPr>
    </w:p>
    <w:p w14:paraId="79B9F280" w14:textId="77777777" w:rsidR="00A6660A" w:rsidRDefault="00A6660A">
      <w:pPr>
        <w:rPr>
          <w:sz w:val="18"/>
        </w:rPr>
        <w:sectPr w:rsidR="00A6660A">
          <w:pgSz w:w="16840" w:h="11910" w:orient="landscape"/>
          <w:pgMar w:top="1400" w:right="1020" w:bottom="860" w:left="1020" w:header="457" w:footer="661" w:gutter="0"/>
          <w:cols w:space="720"/>
        </w:sectPr>
      </w:pPr>
    </w:p>
    <w:p w14:paraId="6D9903DF" w14:textId="77777777" w:rsidR="00A6660A" w:rsidRDefault="00165618">
      <w:pPr>
        <w:tabs>
          <w:tab w:val="left" w:pos="1892"/>
          <w:tab w:val="left" w:pos="4892"/>
          <w:tab w:val="left" w:pos="7985"/>
          <w:tab w:val="left" w:pos="11205"/>
        </w:tabs>
        <w:spacing w:before="96" w:line="207" w:lineRule="exact"/>
        <w:ind w:left="222"/>
        <w:rPr>
          <w:b/>
          <w:sz w:val="18"/>
        </w:rPr>
      </w:pPr>
      <w:r>
        <w:rPr>
          <w:noProof/>
        </w:rPr>
        <mc:AlternateContent>
          <mc:Choice Requires="wpg">
            <w:drawing>
              <wp:anchor distT="0" distB="0" distL="0" distR="0" simplePos="0" relativeHeight="485025792" behindDoc="1" locked="0" layoutInCell="1" allowOverlap="1" wp14:anchorId="00DF5EE4" wp14:editId="1448025C">
                <wp:simplePos x="0" y="0"/>
                <wp:positionH relativeFrom="page">
                  <wp:posOffset>720090</wp:posOffset>
                </wp:positionH>
                <wp:positionV relativeFrom="paragraph">
                  <wp:posOffset>-23808</wp:posOffset>
                </wp:positionV>
                <wp:extent cx="9253220" cy="1007110"/>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220" cy="1007110"/>
                          <a:chOff x="0" y="0"/>
                          <a:chExt cx="9253220" cy="1007110"/>
                        </a:xfrm>
                      </wpg:grpSpPr>
                      <wps:wsp>
                        <wps:cNvPr id="289" name="Graphic 289"/>
                        <wps:cNvSpPr/>
                        <wps:spPr>
                          <a:xfrm>
                            <a:off x="0" y="0"/>
                            <a:ext cx="9253220" cy="731520"/>
                          </a:xfrm>
                          <a:custGeom>
                            <a:avLst/>
                            <a:gdLst/>
                            <a:ahLst/>
                            <a:cxnLst/>
                            <a:rect l="l" t="t" r="r" b="b"/>
                            <a:pathLst>
                              <a:path w="9253220" h="731520">
                                <a:moveTo>
                                  <a:pt x="9252966" y="0"/>
                                </a:moveTo>
                                <a:lnTo>
                                  <a:pt x="7949946" y="0"/>
                                </a:lnTo>
                                <a:lnTo>
                                  <a:pt x="6974586" y="0"/>
                                </a:lnTo>
                                <a:lnTo>
                                  <a:pt x="4930140" y="0"/>
                                </a:lnTo>
                                <a:lnTo>
                                  <a:pt x="4930140" y="299466"/>
                                </a:lnTo>
                                <a:lnTo>
                                  <a:pt x="4930140" y="300228"/>
                                </a:lnTo>
                                <a:lnTo>
                                  <a:pt x="4299966" y="300228"/>
                                </a:lnTo>
                                <a:lnTo>
                                  <a:pt x="3628644" y="300228"/>
                                </a:lnTo>
                                <a:lnTo>
                                  <a:pt x="2965704" y="300228"/>
                                </a:lnTo>
                                <a:lnTo>
                                  <a:pt x="2965704" y="299466"/>
                                </a:lnTo>
                                <a:lnTo>
                                  <a:pt x="4930140" y="299466"/>
                                </a:lnTo>
                                <a:lnTo>
                                  <a:pt x="4930140" y="0"/>
                                </a:lnTo>
                                <a:lnTo>
                                  <a:pt x="2965704" y="0"/>
                                </a:lnTo>
                                <a:lnTo>
                                  <a:pt x="1060704" y="0"/>
                                </a:lnTo>
                                <a:lnTo>
                                  <a:pt x="0" y="0"/>
                                </a:lnTo>
                                <a:lnTo>
                                  <a:pt x="0" y="731520"/>
                                </a:lnTo>
                                <a:lnTo>
                                  <a:pt x="7949946" y="731520"/>
                                </a:lnTo>
                                <a:lnTo>
                                  <a:pt x="7949946" y="299466"/>
                                </a:lnTo>
                                <a:lnTo>
                                  <a:pt x="9252966" y="299466"/>
                                </a:lnTo>
                                <a:lnTo>
                                  <a:pt x="9252966" y="0"/>
                                </a:lnTo>
                                <a:close/>
                              </a:path>
                            </a:pathLst>
                          </a:custGeom>
                          <a:solidFill>
                            <a:srgbClr val="133149"/>
                          </a:solidFill>
                        </wps:spPr>
                        <wps:bodyPr wrap="square" lIns="0" tIns="0" rIns="0" bIns="0" rtlCol="0">
                          <a:prstTxWarp prst="textNoShape">
                            <a:avLst/>
                          </a:prstTxWarp>
                          <a:noAutofit/>
                        </wps:bodyPr>
                      </wps:wsp>
                      <wps:wsp>
                        <wps:cNvPr id="290" name="Graphic 290"/>
                        <wps:cNvSpPr/>
                        <wps:spPr>
                          <a:xfrm>
                            <a:off x="1060704" y="300227"/>
                            <a:ext cx="8192770" cy="431800"/>
                          </a:xfrm>
                          <a:custGeom>
                            <a:avLst/>
                            <a:gdLst/>
                            <a:ahLst/>
                            <a:cxnLst/>
                            <a:rect l="l" t="t" r="r" b="b"/>
                            <a:pathLst>
                              <a:path w="8192770" h="431800">
                                <a:moveTo>
                                  <a:pt x="1905000" y="359664"/>
                                </a:moveTo>
                                <a:lnTo>
                                  <a:pt x="0" y="359664"/>
                                </a:lnTo>
                                <a:lnTo>
                                  <a:pt x="0" y="431292"/>
                                </a:lnTo>
                                <a:lnTo>
                                  <a:pt x="1905000" y="431292"/>
                                </a:lnTo>
                                <a:lnTo>
                                  <a:pt x="1905000" y="359664"/>
                                </a:lnTo>
                                <a:close/>
                              </a:path>
                              <a:path w="8192770" h="431800">
                                <a:moveTo>
                                  <a:pt x="8192262" y="0"/>
                                </a:moveTo>
                                <a:lnTo>
                                  <a:pt x="7562088" y="0"/>
                                </a:lnTo>
                                <a:lnTo>
                                  <a:pt x="6889242" y="0"/>
                                </a:lnTo>
                                <a:lnTo>
                                  <a:pt x="6889242" y="359664"/>
                                </a:lnTo>
                                <a:lnTo>
                                  <a:pt x="5913882" y="359664"/>
                                </a:lnTo>
                                <a:lnTo>
                                  <a:pt x="5913882" y="431292"/>
                                </a:lnTo>
                                <a:lnTo>
                                  <a:pt x="6889242" y="431292"/>
                                </a:lnTo>
                                <a:lnTo>
                                  <a:pt x="7562088" y="431292"/>
                                </a:lnTo>
                                <a:lnTo>
                                  <a:pt x="8192262" y="431292"/>
                                </a:lnTo>
                                <a:lnTo>
                                  <a:pt x="8192262" y="0"/>
                                </a:lnTo>
                                <a:close/>
                              </a:path>
                            </a:pathLst>
                          </a:custGeom>
                          <a:solidFill>
                            <a:srgbClr val="18314A"/>
                          </a:solidFill>
                        </wps:spPr>
                        <wps:bodyPr wrap="square" lIns="0" tIns="0" rIns="0" bIns="0" rtlCol="0">
                          <a:prstTxWarp prst="textNoShape">
                            <a:avLst/>
                          </a:prstTxWarp>
                          <a:noAutofit/>
                        </wps:bodyPr>
                      </wps:wsp>
                      <wps:wsp>
                        <wps:cNvPr id="291" name="Textbox 291"/>
                        <wps:cNvSpPr txBox="1"/>
                        <wps:spPr>
                          <a:xfrm>
                            <a:off x="0" y="695705"/>
                            <a:ext cx="9253220" cy="311150"/>
                          </a:xfrm>
                          <a:prstGeom prst="rect">
                            <a:avLst/>
                          </a:prstGeom>
                          <a:solidFill>
                            <a:srgbClr val="808080"/>
                          </a:solidFill>
                        </wps:spPr>
                        <wps:txbx>
                          <w:txbxContent>
                            <w:p w14:paraId="4FD3C164" w14:textId="77777777" w:rsidR="00A6660A" w:rsidRDefault="00165618">
                              <w:pPr>
                                <w:spacing w:before="168"/>
                                <w:ind w:left="107"/>
                                <w:rPr>
                                  <w:b/>
                                  <w:i/>
                                  <w:color w:val="000000"/>
                                  <w:sz w:val="18"/>
                                </w:rPr>
                              </w:pPr>
                              <w:r>
                                <w:rPr>
                                  <w:b/>
                                  <w:i/>
                                  <w:color w:val="FFFFFF"/>
                                  <w:sz w:val="18"/>
                                </w:rPr>
                                <w:t>Economy</w:t>
                              </w:r>
                              <w:r>
                                <w:rPr>
                                  <w:b/>
                                  <w:i/>
                                  <w:color w:val="FFFFFF"/>
                                  <w:spacing w:val="-4"/>
                                  <w:sz w:val="18"/>
                                </w:rPr>
                                <w:t xml:space="preserve"> </w:t>
                              </w:r>
                              <w:r>
                                <w:rPr>
                                  <w:b/>
                                  <w:i/>
                                  <w:color w:val="FFFFFF"/>
                                  <w:sz w:val="18"/>
                                </w:rPr>
                                <w:t>and</w:t>
                              </w:r>
                              <w:r>
                                <w:rPr>
                                  <w:b/>
                                  <w:i/>
                                  <w:color w:val="FFFFFF"/>
                                  <w:spacing w:val="-3"/>
                                  <w:sz w:val="18"/>
                                </w:rPr>
                                <w:t xml:space="preserve"> </w:t>
                              </w:r>
                              <w:r>
                                <w:rPr>
                                  <w:b/>
                                  <w:i/>
                                  <w:color w:val="FFFFFF"/>
                                  <w:sz w:val="18"/>
                                </w:rPr>
                                <w:t>livelihood:</w:t>
                              </w:r>
                              <w:r>
                                <w:rPr>
                                  <w:b/>
                                  <w:i/>
                                  <w:color w:val="FFFFFF"/>
                                  <w:spacing w:val="-3"/>
                                  <w:sz w:val="18"/>
                                </w:rPr>
                                <w:t xml:space="preserve"> </w:t>
                              </w:r>
                              <w:r>
                                <w:rPr>
                                  <w:b/>
                                  <w:i/>
                                  <w:color w:val="FFFFFF"/>
                                  <w:sz w:val="18"/>
                                </w:rPr>
                                <w:t>Industry</w:t>
                              </w:r>
                              <w:r>
                                <w:rPr>
                                  <w:b/>
                                  <w:i/>
                                  <w:color w:val="FFFFFF"/>
                                  <w:spacing w:val="-3"/>
                                  <w:sz w:val="18"/>
                                </w:rPr>
                                <w:t xml:space="preserve"> </w:t>
                              </w:r>
                              <w:r>
                                <w:rPr>
                                  <w:b/>
                                  <w:i/>
                                  <w:color w:val="FFFFFF"/>
                                  <w:sz w:val="18"/>
                                </w:rPr>
                                <w:t>and</w:t>
                              </w:r>
                              <w:r>
                                <w:rPr>
                                  <w:b/>
                                  <w:i/>
                                  <w:color w:val="FFFFFF"/>
                                  <w:spacing w:val="-2"/>
                                  <w:sz w:val="18"/>
                                </w:rPr>
                                <w:t xml:space="preserve"> business</w:t>
                              </w:r>
                            </w:p>
                          </w:txbxContent>
                        </wps:txbx>
                        <wps:bodyPr wrap="square" lIns="0" tIns="0" rIns="0" bIns="0" rtlCol="0">
                          <a:noAutofit/>
                        </wps:bodyPr>
                      </wps:wsp>
                    </wpg:wgp>
                  </a:graphicData>
                </a:graphic>
              </wp:anchor>
            </w:drawing>
          </mc:Choice>
          <mc:Fallback>
            <w:pict>
              <v:group w14:anchorId="00DF5EE4" id="Group 288" o:spid="_x0000_s1031" style="position:absolute;left:0;text-align:left;margin-left:56.7pt;margin-top:-1.85pt;width:728.6pt;height:79.3pt;z-index:-18290688;mso-wrap-distance-left:0;mso-wrap-distance-right:0;mso-position-horizontal-relative:page" coordsize="92532,10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">
                <v:shape id="Graphic 289" o:spid="_x0000_s1032" style="position:absolute;width:92532;height:7315;visibility:visible;mso-wrap-style:square;v-text-anchor:top" coordsize="925322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" path="m9252966,l7949946,,6974586,,4930140,r,299466l4930140,300228r-630174,l3628644,300228r-662940,l2965704,299466r1964436,l4930140,,2965704,,1060704,,,,,731520r7949946,l7949946,299466r1303020,l9252966,xe" fillcolor="#133149" stroked="f">
                  <v:path arrowok="t"/>
                </v:shape>
                <v:shape id="Graphic 290" o:spid="_x0000_s1033" style="position:absolute;left:10607;top:3002;width:81927;height:4318;visibility:visible;mso-wrap-style:square;v-text-anchor:top" coordsize="819277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" path="m1905000,359664l,359664r,71628l1905000,431292r,-71628xem8192262,l7562088,,6889242,r,359664l5913882,359664r,71628l6889242,431292r672846,l8192262,431292,8192262,xe" fillcolor="#18314a" stroked="f">
                  <v:path arrowok="t"/>
                </v:shape>
                <v:shape id="Textbox 291" o:spid="_x0000_s1034" type="#_x0000_t202" style="position:absolute;top:6957;width:92532;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" fillcolor="gray" stroked="f">
                  <v:textbox inset="0,0,0,0">
                    <w:txbxContent>
                      <w:p w14:paraId="4FD3C164" w14:textId="77777777" w:rsidR="00A6660A" w:rsidRDefault="00165618">
                        <w:pPr>
                          <w:spacing w:before="168"/>
                          <w:ind w:left="107"/>
                          <w:rPr>
                            <w:b/>
                            <w:i/>
                            <w:color w:val="000000"/>
                            <w:sz w:val="18"/>
                          </w:rPr>
                        </w:pPr>
                        <w:r>
                          <w:rPr>
                            <w:b/>
                            <w:i/>
                            <w:color w:val="FFFFFF"/>
                            <w:sz w:val="18"/>
                          </w:rPr>
                          <w:t>Economy</w:t>
                        </w:r>
                        <w:r>
                          <w:rPr>
                            <w:b/>
                            <w:i/>
                            <w:color w:val="FFFFFF"/>
                            <w:spacing w:val="-4"/>
                            <w:sz w:val="18"/>
                          </w:rPr>
                          <w:t xml:space="preserve"> </w:t>
                        </w:r>
                        <w:r>
                          <w:rPr>
                            <w:b/>
                            <w:i/>
                            <w:color w:val="FFFFFF"/>
                            <w:sz w:val="18"/>
                          </w:rPr>
                          <w:t>and</w:t>
                        </w:r>
                        <w:r>
                          <w:rPr>
                            <w:b/>
                            <w:i/>
                            <w:color w:val="FFFFFF"/>
                            <w:spacing w:val="-3"/>
                            <w:sz w:val="18"/>
                          </w:rPr>
                          <w:t xml:space="preserve"> </w:t>
                        </w:r>
                        <w:r>
                          <w:rPr>
                            <w:b/>
                            <w:i/>
                            <w:color w:val="FFFFFF"/>
                            <w:sz w:val="18"/>
                          </w:rPr>
                          <w:t>livelihood:</w:t>
                        </w:r>
                        <w:r>
                          <w:rPr>
                            <w:b/>
                            <w:i/>
                            <w:color w:val="FFFFFF"/>
                            <w:spacing w:val="-3"/>
                            <w:sz w:val="18"/>
                          </w:rPr>
                          <w:t xml:space="preserve"> </w:t>
                        </w:r>
                        <w:r>
                          <w:rPr>
                            <w:b/>
                            <w:i/>
                            <w:color w:val="FFFFFF"/>
                            <w:sz w:val="18"/>
                          </w:rPr>
                          <w:t>Industry</w:t>
                        </w:r>
                        <w:r>
                          <w:rPr>
                            <w:b/>
                            <w:i/>
                            <w:color w:val="FFFFFF"/>
                            <w:spacing w:val="-3"/>
                            <w:sz w:val="18"/>
                          </w:rPr>
                          <w:t xml:space="preserve"> </w:t>
                        </w:r>
                        <w:r>
                          <w:rPr>
                            <w:b/>
                            <w:i/>
                            <w:color w:val="FFFFFF"/>
                            <w:sz w:val="18"/>
                          </w:rPr>
                          <w:t>and</w:t>
                        </w:r>
                        <w:r>
                          <w:rPr>
                            <w:b/>
                            <w:i/>
                            <w:color w:val="FFFFFF"/>
                            <w:spacing w:val="-2"/>
                            <w:sz w:val="18"/>
                          </w:rPr>
                          <w:t xml:space="preserve"> business</w:t>
                        </w:r>
                      </w:p>
                    </w:txbxContent>
                  </v:textbox>
                </v:shape>
                <w10:wrap anchorx="page"/>
              </v:group>
            </w:pict>
          </mc:Fallback>
        </mc:AlternateContent>
      </w:r>
      <w:r>
        <w:rPr>
          <w:b/>
          <w:color w:val="FFFFFF"/>
          <w:sz w:val="18"/>
        </w:rPr>
        <w:t>Social</w:t>
      </w:r>
      <w:r>
        <w:rPr>
          <w:b/>
          <w:color w:val="FFFFFF"/>
          <w:spacing w:val="-5"/>
          <w:sz w:val="18"/>
        </w:rPr>
        <w:t xml:space="preserve"> </w:t>
      </w:r>
      <w:r>
        <w:rPr>
          <w:b/>
          <w:color w:val="FFFFFF"/>
          <w:spacing w:val="-2"/>
          <w:sz w:val="18"/>
        </w:rPr>
        <w:t>value</w:t>
      </w:r>
      <w:r>
        <w:rPr>
          <w:b/>
          <w:color w:val="FFFFFF"/>
          <w:sz w:val="18"/>
        </w:rPr>
        <w:tab/>
        <w:t>Potential</w:t>
      </w:r>
      <w:r>
        <w:rPr>
          <w:b/>
          <w:color w:val="FFFFFF"/>
          <w:spacing w:val="-4"/>
          <w:sz w:val="18"/>
        </w:rPr>
        <w:t xml:space="preserve"> </w:t>
      </w:r>
      <w:r>
        <w:rPr>
          <w:b/>
          <w:color w:val="FFFFFF"/>
          <w:sz w:val="18"/>
        </w:rPr>
        <w:t>construction</w:t>
      </w:r>
      <w:r>
        <w:rPr>
          <w:b/>
          <w:color w:val="FFFFFF"/>
          <w:spacing w:val="-4"/>
          <w:sz w:val="18"/>
        </w:rPr>
        <w:t xml:space="preserve"> </w:t>
      </w:r>
      <w:r>
        <w:rPr>
          <w:b/>
          <w:color w:val="FFFFFF"/>
          <w:spacing w:val="-2"/>
          <w:sz w:val="18"/>
        </w:rPr>
        <w:t>impact</w:t>
      </w:r>
      <w:r>
        <w:rPr>
          <w:b/>
          <w:color w:val="FFFFFF"/>
          <w:sz w:val="18"/>
        </w:rPr>
        <w:tab/>
        <w:t>Initial</w:t>
      </w:r>
      <w:r>
        <w:rPr>
          <w:b/>
          <w:color w:val="FFFFFF"/>
          <w:spacing w:val="-4"/>
          <w:sz w:val="18"/>
        </w:rPr>
        <w:t xml:space="preserve"> </w:t>
      </w:r>
      <w:r>
        <w:rPr>
          <w:b/>
          <w:color w:val="FFFFFF"/>
          <w:spacing w:val="-2"/>
          <w:sz w:val="18"/>
        </w:rPr>
        <w:t>impact</w:t>
      </w:r>
      <w:r>
        <w:rPr>
          <w:b/>
          <w:color w:val="FFFFFF"/>
          <w:sz w:val="18"/>
        </w:rPr>
        <w:tab/>
        <w:t>Justification</w:t>
      </w:r>
      <w:r>
        <w:rPr>
          <w:b/>
          <w:color w:val="FFFFFF"/>
          <w:spacing w:val="-5"/>
          <w:sz w:val="18"/>
        </w:rPr>
        <w:t xml:space="preserve"> </w:t>
      </w:r>
      <w:r>
        <w:rPr>
          <w:b/>
          <w:color w:val="FFFFFF"/>
          <w:sz w:val="18"/>
        </w:rPr>
        <w:t>of</w:t>
      </w:r>
      <w:r>
        <w:rPr>
          <w:b/>
          <w:color w:val="FFFFFF"/>
          <w:spacing w:val="-3"/>
          <w:sz w:val="18"/>
        </w:rPr>
        <w:t xml:space="preserve"> </w:t>
      </w:r>
      <w:r>
        <w:rPr>
          <w:b/>
          <w:color w:val="FFFFFF"/>
          <w:sz w:val="18"/>
        </w:rPr>
        <w:t>residual</w:t>
      </w:r>
      <w:r>
        <w:rPr>
          <w:b/>
          <w:color w:val="FFFFFF"/>
          <w:spacing w:val="-3"/>
          <w:sz w:val="18"/>
        </w:rPr>
        <w:t xml:space="preserve"> </w:t>
      </w:r>
      <w:r>
        <w:rPr>
          <w:b/>
          <w:color w:val="FFFFFF"/>
          <w:spacing w:val="-2"/>
          <w:sz w:val="18"/>
        </w:rPr>
        <w:t>rating</w:t>
      </w:r>
      <w:r>
        <w:rPr>
          <w:b/>
          <w:color w:val="FFFFFF"/>
          <w:sz w:val="18"/>
        </w:rPr>
        <w:tab/>
      </w:r>
      <w:r>
        <w:rPr>
          <w:b/>
          <w:color w:val="FFFFFF"/>
          <w:spacing w:val="-2"/>
          <w:sz w:val="18"/>
        </w:rPr>
        <w:t>Recommended</w:t>
      </w:r>
    </w:p>
    <w:p w14:paraId="22366718" w14:textId="77777777" w:rsidR="00A6660A" w:rsidRDefault="00165618">
      <w:pPr>
        <w:spacing w:line="207" w:lineRule="exact"/>
        <w:ind w:right="818"/>
        <w:jc w:val="right"/>
        <w:rPr>
          <w:b/>
          <w:sz w:val="18"/>
        </w:rPr>
      </w:pPr>
      <w:r>
        <w:rPr>
          <w:b/>
          <w:color w:val="FFFFFF"/>
          <w:spacing w:val="-4"/>
          <w:sz w:val="18"/>
        </w:rPr>
        <w:t>EPRs</w:t>
      </w:r>
    </w:p>
    <w:p w14:paraId="1C1DB88C" w14:textId="77777777" w:rsidR="00A6660A" w:rsidRDefault="00165618">
      <w:pPr>
        <w:tabs>
          <w:tab w:val="left" w:pos="1043"/>
          <w:tab w:val="left" w:pos="2099"/>
        </w:tabs>
        <w:spacing w:before="59" w:line="207" w:lineRule="exact"/>
        <w:ind w:right="4962"/>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p>
    <w:p w14:paraId="3B3D8882" w14:textId="77777777" w:rsidR="00A6660A" w:rsidRDefault="00165618">
      <w:pPr>
        <w:spacing w:line="207" w:lineRule="exact"/>
        <w:ind w:right="5053"/>
        <w:jc w:val="right"/>
        <w:rPr>
          <w:sz w:val="18"/>
        </w:rPr>
      </w:pPr>
      <w:r>
        <w:rPr>
          <w:color w:val="FFFFFF"/>
          <w:spacing w:val="-2"/>
          <w:sz w:val="18"/>
        </w:rPr>
        <w:t>rating</w:t>
      </w:r>
    </w:p>
    <w:p w14:paraId="42AABF2A" w14:textId="77777777" w:rsidR="00A6660A" w:rsidRDefault="00165618">
      <w:pPr>
        <w:spacing w:before="96"/>
        <w:ind w:left="205"/>
        <w:rPr>
          <w:b/>
          <w:sz w:val="18"/>
        </w:rPr>
      </w:pPr>
      <w:r>
        <w:br w:type="column"/>
      </w:r>
      <w:r>
        <w:rPr>
          <w:b/>
          <w:color w:val="FFFFFF"/>
          <w:sz w:val="18"/>
        </w:rPr>
        <w:t>Residual</w:t>
      </w:r>
      <w:r>
        <w:rPr>
          <w:b/>
          <w:color w:val="FFFFFF"/>
          <w:spacing w:val="-6"/>
          <w:sz w:val="18"/>
        </w:rPr>
        <w:t xml:space="preserve"> </w:t>
      </w:r>
      <w:r>
        <w:rPr>
          <w:b/>
          <w:color w:val="FFFFFF"/>
          <w:spacing w:val="-2"/>
          <w:sz w:val="18"/>
        </w:rPr>
        <w:t>impact</w:t>
      </w:r>
    </w:p>
    <w:p w14:paraId="2B74833A" w14:textId="77777777" w:rsidR="00A6660A" w:rsidRDefault="00A6660A">
      <w:pPr>
        <w:pStyle w:val="BodyText"/>
        <w:spacing w:before="58"/>
        <w:rPr>
          <w:b/>
          <w:sz w:val="18"/>
        </w:rPr>
      </w:pPr>
    </w:p>
    <w:p w14:paraId="2FDB2129" w14:textId="77777777" w:rsidR="00A6660A" w:rsidRDefault="00165618">
      <w:pPr>
        <w:tabs>
          <w:tab w:val="left" w:pos="1059"/>
        </w:tabs>
        <w:spacing w:before="1" w:line="207" w:lineRule="exact"/>
        <w:ind w:right="456"/>
        <w:jc w:val="right"/>
        <w:rPr>
          <w:sz w:val="18"/>
        </w:rPr>
      </w:pPr>
      <w:r>
        <w:rPr>
          <w:color w:val="FFFFFF"/>
          <w:spacing w:val="-2"/>
          <w:sz w:val="18"/>
        </w:rPr>
        <w:t>Magnitude</w:t>
      </w:r>
      <w:r>
        <w:rPr>
          <w:color w:val="FFFFFF"/>
          <w:sz w:val="18"/>
        </w:rPr>
        <w:tab/>
      </w:r>
      <w:r>
        <w:rPr>
          <w:color w:val="FFFFFF"/>
          <w:spacing w:val="-2"/>
          <w:sz w:val="18"/>
        </w:rPr>
        <w:t>Impact</w:t>
      </w:r>
    </w:p>
    <w:p w14:paraId="0493FA9D" w14:textId="77777777" w:rsidR="00A6660A" w:rsidRDefault="00165618">
      <w:pPr>
        <w:spacing w:line="207" w:lineRule="exact"/>
        <w:ind w:right="547"/>
        <w:jc w:val="right"/>
        <w:rPr>
          <w:sz w:val="18"/>
        </w:rPr>
      </w:pPr>
      <w:r>
        <w:rPr>
          <w:color w:val="FFFFFF"/>
          <w:spacing w:val="-2"/>
          <w:sz w:val="18"/>
        </w:rPr>
        <w:t>rating</w:t>
      </w:r>
    </w:p>
    <w:p w14:paraId="3C020EE9" w14:textId="77777777" w:rsidR="00A6660A" w:rsidRDefault="00A6660A">
      <w:pPr>
        <w:spacing w:line="207" w:lineRule="exact"/>
        <w:jc w:val="right"/>
        <w:rPr>
          <w:sz w:val="18"/>
        </w:rPr>
        <w:sectPr w:rsidR="00A6660A">
          <w:type w:val="continuous"/>
          <w:pgSz w:w="16840" w:h="11910" w:orient="landscape"/>
          <w:pgMar w:top="980" w:right="1020" w:bottom="800" w:left="1020" w:header="457" w:footer="661" w:gutter="0"/>
          <w:cols w:num="2" w:space="720" w:equalWidth="0">
            <w:col w:w="12497" w:space="40"/>
            <w:col w:w="2263"/>
          </w:cols>
        </w:sectPr>
      </w:pPr>
    </w:p>
    <w:p w14:paraId="3602CB20" w14:textId="77777777" w:rsidR="00A6660A" w:rsidRDefault="00A6660A">
      <w:pPr>
        <w:pStyle w:val="BodyText"/>
      </w:pPr>
    </w:p>
    <w:p w14:paraId="2437533C" w14:textId="77777777" w:rsidR="00A6660A" w:rsidRDefault="00A6660A">
      <w:pPr>
        <w:pStyle w:val="BodyText"/>
        <w:spacing w:before="164"/>
      </w:pPr>
    </w:p>
    <w:p w14:paraId="7980D8A5" w14:textId="77777777" w:rsidR="00A6660A" w:rsidRDefault="00A6660A">
      <w:pPr>
        <w:sectPr w:rsidR="00A6660A">
          <w:type w:val="continuous"/>
          <w:pgSz w:w="16840" w:h="11910" w:orient="landscape"/>
          <w:pgMar w:top="980" w:right="1020" w:bottom="800" w:left="1020" w:header="457" w:footer="661" w:gutter="0"/>
          <w:cols w:space="720"/>
        </w:sectPr>
      </w:pPr>
    </w:p>
    <w:p w14:paraId="5F042674" w14:textId="77777777" w:rsidR="00A6660A" w:rsidRDefault="00165618">
      <w:pPr>
        <w:spacing w:before="94"/>
        <w:ind w:left="222" w:right="31"/>
        <w:rPr>
          <w:sz w:val="18"/>
        </w:rPr>
      </w:pPr>
      <w:r>
        <w:rPr>
          <w:color w:val="5F5F5F"/>
          <w:sz w:val="18"/>
        </w:rPr>
        <w:t>Economy</w:t>
      </w:r>
      <w:r>
        <w:rPr>
          <w:color w:val="5F5F5F"/>
          <w:spacing w:val="-13"/>
          <w:sz w:val="18"/>
        </w:rPr>
        <w:t xml:space="preserve"> </w:t>
      </w:r>
      <w:r>
        <w:rPr>
          <w:color w:val="5F5F5F"/>
          <w:sz w:val="18"/>
        </w:rPr>
        <w:t xml:space="preserve">and </w:t>
      </w:r>
      <w:r>
        <w:rPr>
          <w:color w:val="5F5F5F"/>
          <w:spacing w:val="-2"/>
          <w:sz w:val="18"/>
        </w:rPr>
        <w:t xml:space="preserve">livelihood: </w:t>
      </w:r>
      <w:r>
        <w:rPr>
          <w:color w:val="5F5F5F"/>
          <w:sz w:val="18"/>
        </w:rPr>
        <w:t xml:space="preserve">Industry and </w:t>
      </w:r>
      <w:r>
        <w:rPr>
          <w:color w:val="5F5F5F"/>
          <w:spacing w:val="-2"/>
          <w:sz w:val="18"/>
        </w:rPr>
        <w:t>business</w:t>
      </w:r>
    </w:p>
    <w:p w14:paraId="3D441B5D" w14:textId="77777777" w:rsidR="00A6660A" w:rsidRDefault="00165618">
      <w:pPr>
        <w:spacing w:before="94"/>
        <w:ind w:left="221"/>
        <w:rPr>
          <w:sz w:val="18"/>
        </w:rPr>
      </w:pPr>
      <w:r>
        <w:br w:type="column"/>
      </w:r>
      <w:r>
        <w:rPr>
          <w:b/>
          <w:color w:val="00AF50"/>
          <w:sz w:val="18"/>
        </w:rPr>
        <w:t xml:space="preserve">Positive: </w:t>
      </w:r>
      <w:r>
        <w:rPr>
          <w:color w:val="5F5F5F"/>
          <w:sz w:val="18"/>
        </w:rPr>
        <w:t>The project’s construction will support local businesses</w:t>
      </w:r>
      <w:r>
        <w:rPr>
          <w:color w:val="5F5F5F"/>
          <w:spacing w:val="-10"/>
          <w:sz w:val="18"/>
        </w:rPr>
        <w:t xml:space="preserve"> </w:t>
      </w:r>
      <w:r>
        <w:rPr>
          <w:color w:val="5F5F5F"/>
          <w:sz w:val="18"/>
        </w:rPr>
        <w:t>through</w:t>
      </w:r>
      <w:r>
        <w:rPr>
          <w:color w:val="5F5F5F"/>
          <w:spacing w:val="-11"/>
          <w:sz w:val="18"/>
        </w:rPr>
        <w:t xml:space="preserve"> </w:t>
      </w:r>
      <w:r>
        <w:rPr>
          <w:color w:val="5F5F5F"/>
          <w:sz w:val="18"/>
        </w:rPr>
        <w:t>the</w:t>
      </w:r>
      <w:r>
        <w:rPr>
          <w:color w:val="5F5F5F"/>
          <w:spacing w:val="-11"/>
          <w:sz w:val="18"/>
        </w:rPr>
        <w:t xml:space="preserve"> </w:t>
      </w:r>
      <w:r>
        <w:rPr>
          <w:color w:val="5F5F5F"/>
          <w:sz w:val="18"/>
        </w:rPr>
        <w:t>goods</w:t>
      </w:r>
      <w:r>
        <w:rPr>
          <w:color w:val="5F5F5F"/>
          <w:spacing w:val="-10"/>
          <w:sz w:val="18"/>
        </w:rPr>
        <w:t xml:space="preserve"> </w:t>
      </w:r>
      <w:r>
        <w:rPr>
          <w:color w:val="5F5F5F"/>
          <w:sz w:val="18"/>
        </w:rPr>
        <w:t>and services required to support the project’s development.</w:t>
      </w:r>
    </w:p>
    <w:p w14:paraId="78DA95D9" w14:textId="77777777" w:rsidR="00A6660A" w:rsidRDefault="00165618">
      <w:pPr>
        <w:spacing w:before="94"/>
        <w:ind w:left="210" w:right="38"/>
        <w:rPr>
          <w:sz w:val="18"/>
        </w:rPr>
      </w:pPr>
      <w:r>
        <w:br w:type="column"/>
      </w:r>
      <w:r>
        <w:rPr>
          <w:color w:val="5F5F5F"/>
          <w:spacing w:val="-4"/>
          <w:sz w:val="18"/>
        </w:rPr>
        <w:t xml:space="preserve">Very </w:t>
      </w:r>
      <w:r>
        <w:rPr>
          <w:color w:val="5F5F5F"/>
          <w:spacing w:val="-2"/>
          <w:sz w:val="18"/>
        </w:rPr>
        <w:t>sensitive</w:t>
      </w:r>
    </w:p>
    <w:p w14:paraId="74B3A894" w14:textId="77777777" w:rsidR="00A6660A" w:rsidRDefault="00165618">
      <w:pPr>
        <w:tabs>
          <w:tab w:val="left" w:pos="1277"/>
          <w:tab w:val="left" w:pos="2271"/>
        </w:tabs>
        <w:spacing w:before="94" w:line="207" w:lineRule="exact"/>
        <w:ind w:left="222"/>
        <w:rPr>
          <w:sz w:val="18"/>
        </w:rPr>
      </w:pPr>
      <w:r>
        <w:br w:type="column"/>
      </w:r>
      <w:r>
        <w:rPr>
          <w:color w:val="5F5F5F"/>
          <w:spacing w:val="-2"/>
          <w:sz w:val="18"/>
        </w:rPr>
        <w:t>Minor</w:t>
      </w:r>
      <w:r>
        <w:rPr>
          <w:color w:val="5F5F5F"/>
          <w:sz w:val="18"/>
        </w:rPr>
        <w:tab/>
      </w:r>
      <w:r>
        <w:rPr>
          <w:color w:val="5F5F5F"/>
          <w:spacing w:val="-2"/>
          <w:sz w:val="18"/>
        </w:rPr>
        <w:t>Moderate</w:t>
      </w:r>
      <w:r>
        <w:rPr>
          <w:color w:val="5F5F5F"/>
          <w:sz w:val="18"/>
        </w:rPr>
        <w:tab/>
        <w:t>The</w:t>
      </w:r>
      <w:r>
        <w:rPr>
          <w:color w:val="5F5F5F"/>
          <w:spacing w:val="-4"/>
          <w:sz w:val="18"/>
        </w:rPr>
        <w:t xml:space="preserve"> </w:t>
      </w:r>
      <w:r>
        <w:rPr>
          <w:color w:val="5F5F5F"/>
          <w:sz w:val="18"/>
        </w:rPr>
        <w:t>magnitude</w:t>
      </w:r>
      <w:r>
        <w:rPr>
          <w:color w:val="5F5F5F"/>
          <w:spacing w:val="-2"/>
          <w:sz w:val="18"/>
        </w:rPr>
        <w:t xml:space="preserve"> </w:t>
      </w:r>
      <w:r>
        <w:rPr>
          <w:color w:val="5F5F5F"/>
          <w:sz w:val="18"/>
        </w:rPr>
        <w:t>rating</w:t>
      </w:r>
      <w:r>
        <w:rPr>
          <w:color w:val="5F5F5F"/>
          <w:spacing w:val="-3"/>
          <w:sz w:val="18"/>
        </w:rPr>
        <w:t xml:space="preserve"> </w:t>
      </w:r>
      <w:r>
        <w:rPr>
          <w:color w:val="5F5F5F"/>
          <w:sz w:val="18"/>
        </w:rPr>
        <w:t>has</w:t>
      </w:r>
      <w:r>
        <w:rPr>
          <w:color w:val="5F5F5F"/>
          <w:spacing w:val="-2"/>
          <w:sz w:val="18"/>
        </w:rPr>
        <w:t xml:space="preserve"> increased</w:t>
      </w:r>
    </w:p>
    <w:p w14:paraId="2B57349F" w14:textId="77777777" w:rsidR="00A6660A" w:rsidRDefault="00165618">
      <w:pPr>
        <w:ind w:left="2271"/>
        <w:rPr>
          <w:sz w:val="18"/>
        </w:rPr>
      </w:pPr>
      <w:r>
        <w:rPr>
          <w:color w:val="5F5F5F"/>
          <w:sz w:val="18"/>
        </w:rPr>
        <w:t>to moderate based on the non- residential and short-term construction workforce seeking accommodation from local and regional accommodation providers, which</w:t>
      </w:r>
      <w:r>
        <w:rPr>
          <w:color w:val="5F5F5F"/>
          <w:spacing w:val="-6"/>
          <w:sz w:val="18"/>
        </w:rPr>
        <w:t xml:space="preserve"> </w:t>
      </w:r>
      <w:r>
        <w:rPr>
          <w:color w:val="5F5F5F"/>
          <w:sz w:val="18"/>
        </w:rPr>
        <w:t>will</w:t>
      </w:r>
      <w:r>
        <w:rPr>
          <w:color w:val="5F5F5F"/>
          <w:spacing w:val="-5"/>
          <w:sz w:val="18"/>
        </w:rPr>
        <w:t xml:space="preserve"> </w:t>
      </w:r>
      <w:r>
        <w:rPr>
          <w:color w:val="5F5F5F"/>
          <w:sz w:val="18"/>
        </w:rPr>
        <w:t>create</w:t>
      </w:r>
      <w:r>
        <w:rPr>
          <w:color w:val="5F5F5F"/>
          <w:spacing w:val="-6"/>
          <w:sz w:val="18"/>
        </w:rPr>
        <w:t xml:space="preserve"> </w:t>
      </w:r>
      <w:r>
        <w:rPr>
          <w:color w:val="5F5F5F"/>
          <w:sz w:val="18"/>
        </w:rPr>
        <w:t>a</w:t>
      </w:r>
      <w:r>
        <w:rPr>
          <w:color w:val="5F5F5F"/>
          <w:spacing w:val="-6"/>
          <w:sz w:val="18"/>
        </w:rPr>
        <w:t xml:space="preserve"> </w:t>
      </w:r>
      <w:r>
        <w:rPr>
          <w:color w:val="5F5F5F"/>
          <w:sz w:val="18"/>
        </w:rPr>
        <w:t>positive</w:t>
      </w:r>
      <w:r>
        <w:rPr>
          <w:color w:val="5F5F5F"/>
          <w:spacing w:val="-6"/>
          <w:sz w:val="18"/>
        </w:rPr>
        <w:t xml:space="preserve"> </w:t>
      </w:r>
      <w:r>
        <w:rPr>
          <w:color w:val="5F5F5F"/>
          <w:sz w:val="18"/>
        </w:rPr>
        <w:t>impact</w:t>
      </w:r>
      <w:r>
        <w:rPr>
          <w:color w:val="5F5F5F"/>
          <w:spacing w:val="-5"/>
          <w:sz w:val="18"/>
        </w:rPr>
        <w:t xml:space="preserve"> </w:t>
      </w:r>
      <w:r>
        <w:rPr>
          <w:color w:val="5F5F5F"/>
          <w:sz w:val="18"/>
        </w:rPr>
        <w:t>on these regional businesses. Also, the project will procure goods and services in accordance with the project’s</w:t>
      </w:r>
      <w:r>
        <w:rPr>
          <w:color w:val="5F5F5F"/>
          <w:spacing w:val="-10"/>
          <w:sz w:val="18"/>
        </w:rPr>
        <w:t xml:space="preserve"> </w:t>
      </w:r>
      <w:r>
        <w:rPr>
          <w:color w:val="5F5F5F"/>
          <w:sz w:val="18"/>
        </w:rPr>
        <w:t>industry</w:t>
      </w:r>
      <w:r>
        <w:rPr>
          <w:color w:val="5F5F5F"/>
          <w:spacing w:val="-10"/>
          <w:sz w:val="18"/>
        </w:rPr>
        <w:t xml:space="preserve"> </w:t>
      </w:r>
      <w:r>
        <w:rPr>
          <w:color w:val="5F5F5F"/>
          <w:sz w:val="18"/>
        </w:rPr>
        <w:t>participation</w:t>
      </w:r>
      <w:r>
        <w:rPr>
          <w:color w:val="5F5F5F"/>
          <w:spacing w:val="-10"/>
          <w:sz w:val="18"/>
        </w:rPr>
        <w:t xml:space="preserve"> </w:t>
      </w:r>
      <w:r>
        <w:rPr>
          <w:color w:val="5F5F5F"/>
          <w:sz w:val="18"/>
        </w:rPr>
        <w:t>plan</w:t>
      </w:r>
      <w:r>
        <w:rPr>
          <w:color w:val="5F5F5F"/>
          <w:spacing w:val="-11"/>
          <w:sz w:val="18"/>
        </w:rPr>
        <w:t xml:space="preserve"> </w:t>
      </w:r>
      <w:r>
        <w:rPr>
          <w:color w:val="5F5F5F"/>
          <w:sz w:val="18"/>
        </w:rPr>
        <w:t xml:space="preserve">to support local businesses (including compliance by suppliers and </w:t>
      </w:r>
      <w:r>
        <w:rPr>
          <w:color w:val="5F5F5F"/>
          <w:spacing w:val="-2"/>
          <w:sz w:val="18"/>
        </w:rPr>
        <w:t>contractors).</w:t>
      </w:r>
    </w:p>
    <w:p w14:paraId="4B8A7F2B" w14:textId="77777777" w:rsidR="00A6660A" w:rsidRDefault="00165618">
      <w:pPr>
        <w:spacing w:before="94" w:line="285" w:lineRule="auto"/>
        <w:ind w:left="219" w:right="32"/>
        <w:rPr>
          <w:sz w:val="18"/>
        </w:rPr>
      </w:pPr>
      <w:r>
        <w:br w:type="column"/>
      </w:r>
      <w:r>
        <w:rPr>
          <w:color w:val="5F5F5F"/>
          <w:sz w:val="18"/>
        </w:rPr>
        <w:t>S01</w:t>
      </w:r>
      <w:r>
        <w:rPr>
          <w:color w:val="5F5F5F"/>
          <w:spacing w:val="-13"/>
          <w:sz w:val="18"/>
        </w:rPr>
        <w:t xml:space="preserve"> </w:t>
      </w:r>
      <w:r>
        <w:rPr>
          <w:color w:val="5F5F5F"/>
          <w:sz w:val="18"/>
        </w:rPr>
        <w:t>Tas S04</w:t>
      </w:r>
      <w:r>
        <w:rPr>
          <w:color w:val="5F5F5F"/>
          <w:spacing w:val="-3"/>
          <w:sz w:val="18"/>
        </w:rPr>
        <w:t xml:space="preserve"> </w:t>
      </w:r>
      <w:r>
        <w:rPr>
          <w:color w:val="5F5F5F"/>
          <w:spacing w:val="-5"/>
          <w:sz w:val="18"/>
        </w:rPr>
        <w:t>Tas</w:t>
      </w:r>
    </w:p>
    <w:p w14:paraId="1B3D726F" w14:textId="77777777" w:rsidR="00A6660A" w:rsidRDefault="00165618">
      <w:pPr>
        <w:tabs>
          <w:tab w:val="left" w:pos="1281"/>
        </w:tabs>
        <w:spacing w:before="94"/>
        <w:ind w:left="222"/>
        <w:rPr>
          <w:sz w:val="18"/>
        </w:rPr>
      </w:pPr>
      <w:r>
        <w:br w:type="column"/>
      </w:r>
      <w:r>
        <w:rPr>
          <w:color w:val="5F5F5F"/>
          <w:spacing w:val="-2"/>
          <w:sz w:val="18"/>
        </w:rPr>
        <w:t>Moderate</w:t>
      </w:r>
      <w:r>
        <w:rPr>
          <w:color w:val="5F5F5F"/>
          <w:sz w:val="18"/>
        </w:rPr>
        <w:tab/>
      </w:r>
      <w:r>
        <w:rPr>
          <w:color w:val="5F5F5F"/>
          <w:spacing w:val="-4"/>
          <w:sz w:val="18"/>
        </w:rPr>
        <w:t>High</w:t>
      </w:r>
    </w:p>
    <w:p w14:paraId="1F5BCFB0" w14:textId="77777777" w:rsidR="00A6660A" w:rsidRDefault="00A6660A">
      <w:pPr>
        <w:rPr>
          <w:sz w:val="18"/>
        </w:rPr>
        <w:sectPr w:rsidR="00A6660A">
          <w:type w:val="continuous"/>
          <w:pgSz w:w="16840" w:h="11910" w:orient="landscape"/>
          <w:pgMar w:top="980" w:right="1020" w:bottom="800" w:left="1020" w:header="457" w:footer="661" w:gutter="0"/>
          <w:cols w:num="6" w:space="720" w:equalWidth="0">
            <w:col w:w="1361" w:space="309"/>
            <w:col w:w="2972" w:space="40"/>
            <w:col w:w="951" w:space="81"/>
            <w:col w:w="5233" w:space="40"/>
            <w:col w:w="929" w:space="604"/>
            <w:col w:w="2280"/>
          </w:cols>
        </w:sectPr>
      </w:pPr>
    </w:p>
    <w:p w14:paraId="203B51BB" w14:textId="77777777" w:rsidR="00A6660A" w:rsidRDefault="00A6660A">
      <w:pPr>
        <w:pStyle w:val="BodyText"/>
        <w:spacing w:before="4"/>
        <w:rPr>
          <w:sz w:val="13"/>
        </w:rPr>
      </w:pPr>
    </w:p>
    <w:tbl>
      <w:tblPr>
        <w:tblW w:w="0" w:type="auto"/>
        <w:tblInd w:w="121" w:type="dxa"/>
        <w:tblLayout w:type="fixed"/>
        <w:tblCellMar>
          <w:left w:w="0" w:type="dxa"/>
          <w:right w:w="0" w:type="dxa"/>
        </w:tblCellMar>
        <w:tblLook w:val="01E0" w:firstRow="1" w:lastRow="1" w:firstColumn="1" w:lastColumn="1" w:noHBand="0" w:noVBand="0"/>
      </w:tblPr>
      <w:tblGrid>
        <w:gridCol w:w="1579"/>
        <w:gridCol w:w="3075"/>
        <w:gridCol w:w="997"/>
        <w:gridCol w:w="925"/>
        <w:gridCol w:w="1026"/>
        <w:gridCol w:w="3383"/>
        <w:gridCol w:w="1213"/>
        <w:gridCol w:w="1344"/>
        <w:gridCol w:w="1035"/>
      </w:tblGrid>
      <w:tr w:rsidR="00A6660A" w14:paraId="0DF98D98" w14:textId="77777777">
        <w:trPr>
          <w:trHeight w:val="433"/>
        </w:trPr>
        <w:tc>
          <w:tcPr>
            <w:tcW w:w="14577" w:type="dxa"/>
            <w:gridSpan w:val="9"/>
            <w:shd w:val="clear" w:color="auto" w:fill="808080"/>
          </w:tcPr>
          <w:p w14:paraId="1EBB2EA7" w14:textId="77777777" w:rsidR="00A6660A" w:rsidRDefault="00165618">
            <w:pPr>
              <w:pStyle w:val="TableParagraph"/>
              <w:spacing w:before="112"/>
              <w:ind w:left="107"/>
              <w:rPr>
                <w:b/>
                <w:i/>
                <w:sz w:val="18"/>
              </w:rPr>
            </w:pPr>
            <w:r>
              <w:rPr>
                <w:b/>
                <w:i/>
                <w:color w:val="FFFFFF"/>
                <w:sz w:val="18"/>
              </w:rPr>
              <w:t>Economy</w:t>
            </w:r>
            <w:r>
              <w:rPr>
                <w:b/>
                <w:i/>
                <w:color w:val="FFFFFF"/>
                <w:spacing w:val="-6"/>
                <w:sz w:val="18"/>
              </w:rPr>
              <w:t xml:space="preserve"> </w:t>
            </w:r>
            <w:r>
              <w:rPr>
                <w:b/>
                <w:i/>
                <w:color w:val="FFFFFF"/>
                <w:sz w:val="18"/>
              </w:rPr>
              <w:t>and</w:t>
            </w:r>
            <w:r>
              <w:rPr>
                <w:b/>
                <w:i/>
                <w:color w:val="FFFFFF"/>
                <w:spacing w:val="-3"/>
                <w:sz w:val="18"/>
              </w:rPr>
              <w:t xml:space="preserve"> </w:t>
            </w:r>
            <w:r>
              <w:rPr>
                <w:b/>
                <w:i/>
                <w:color w:val="FFFFFF"/>
                <w:sz w:val="18"/>
              </w:rPr>
              <w:t>livelihood:</w:t>
            </w:r>
            <w:r>
              <w:rPr>
                <w:b/>
                <w:i/>
                <w:color w:val="FFFFFF"/>
                <w:spacing w:val="-3"/>
                <w:sz w:val="18"/>
              </w:rPr>
              <w:t xml:space="preserve"> </w:t>
            </w:r>
            <w:r>
              <w:rPr>
                <w:b/>
                <w:i/>
                <w:color w:val="FFFFFF"/>
                <w:sz w:val="18"/>
              </w:rPr>
              <w:t>Housing</w:t>
            </w:r>
            <w:r>
              <w:rPr>
                <w:b/>
                <w:i/>
                <w:color w:val="FFFFFF"/>
                <w:spacing w:val="-4"/>
                <w:sz w:val="18"/>
              </w:rPr>
              <w:t xml:space="preserve"> </w:t>
            </w:r>
            <w:r>
              <w:rPr>
                <w:b/>
                <w:i/>
                <w:color w:val="FFFFFF"/>
                <w:sz w:val="18"/>
              </w:rPr>
              <w:t>affordability</w:t>
            </w:r>
            <w:r>
              <w:rPr>
                <w:b/>
                <w:i/>
                <w:color w:val="FFFFFF"/>
                <w:spacing w:val="-3"/>
                <w:sz w:val="18"/>
              </w:rPr>
              <w:t xml:space="preserve"> </w:t>
            </w:r>
            <w:r>
              <w:rPr>
                <w:b/>
                <w:i/>
                <w:color w:val="FFFFFF"/>
                <w:sz w:val="18"/>
              </w:rPr>
              <w:t>and</w:t>
            </w:r>
            <w:r>
              <w:rPr>
                <w:b/>
                <w:i/>
                <w:color w:val="FFFFFF"/>
                <w:spacing w:val="-3"/>
                <w:sz w:val="18"/>
              </w:rPr>
              <w:t xml:space="preserve"> </w:t>
            </w:r>
            <w:r>
              <w:rPr>
                <w:b/>
                <w:i/>
                <w:color w:val="FFFFFF"/>
                <w:spacing w:val="-2"/>
                <w:sz w:val="18"/>
              </w:rPr>
              <w:t>availability</w:t>
            </w:r>
          </w:p>
        </w:tc>
      </w:tr>
      <w:tr w:rsidR="00A6660A" w14:paraId="14310C6E" w14:textId="77777777">
        <w:trPr>
          <w:trHeight w:val="2168"/>
        </w:trPr>
        <w:tc>
          <w:tcPr>
            <w:tcW w:w="1579" w:type="dxa"/>
            <w:shd w:val="clear" w:color="auto" w:fill="D3E6F4"/>
          </w:tcPr>
          <w:p w14:paraId="39B9BA4A" w14:textId="77777777" w:rsidR="00A6660A" w:rsidRDefault="00165618">
            <w:pPr>
              <w:pStyle w:val="TableParagraph"/>
              <w:spacing w:before="152"/>
              <w:ind w:left="107" w:right="197"/>
              <w:rPr>
                <w:sz w:val="18"/>
              </w:rPr>
            </w:pPr>
            <w:r>
              <w:rPr>
                <w:color w:val="5F5F5F"/>
                <w:sz w:val="18"/>
              </w:rPr>
              <w:t xml:space="preserve">Economy and </w:t>
            </w:r>
            <w:r>
              <w:rPr>
                <w:color w:val="5F5F5F"/>
                <w:spacing w:val="-2"/>
                <w:sz w:val="18"/>
              </w:rPr>
              <w:t xml:space="preserve">livelihood: Housing </w:t>
            </w:r>
            <w:r>
              <w:rPr>
                <w:color w:val="5F5F5F"/>
                <w:sz w:val="18"/>
              </w:rPr>
              <w:t>affordability</w:t>
            </w:r>
            <w:r>
              <w:rPr>
                <w:color w:val="5F5F5F"/>
                <w:spacing w:val="-13"/>
                <w:sz w:val="18"/>
              </w:rPr>
              <w:t xml:space="preserve"> </w:t>
            </w:r>
            <w:r>
              <w:rPr>
                <w:color w:val="5F5F5F"/>
                <w:sz w:val="18"/>
              </w:rPr>
              <w:t xml:space="preserve">and </w:t>
            </w:r>
            <w:r>
              <w:rPr>
                <w:color w:val="5F5F5F"/>
                <w:spacing w:val="-2"/>
                <w:sz w:val="18"/>
              </w:rPr>
              <w:t>availability</w:t>
            </w:r>
          </w:p>
        </w:tc>
        <w:tc>
          <w:tcPr>
            <w:tcW w:w="3075" w:type="dxa"/>
            <w:shd w:val="clear" w:color="auto" w:fill="D3E6F4"/>
          </w:tcPr>
          <w:p w14:paraId="252C79F5" w14:textId="77777777" w:rsidR="00A6660A" w:rsidRDefault="00165618">
            <w:pPr>
              <w:pStyle w:val="TableParagraph"/>
              <w:spacing w:before="152"/>
              <w:ind w:left="199" w:right="123"/>
              <w:rPr>
                <w:sz w:val="18"/>
              </w:rPr>
            </w:pPr>
            <w:r>
              <w:rPr>
                <w:b/>
                <w:color w:val="5F5F5F"/>
                <w:sz w:val="18"/>
              </w:rPr>
              <w:t>Negative:</w:t>
            </w:r>
            <w:r>
              <w:rPr>
                <w:b/>
                <w:color w:val="5F5F5F"/>
                <w:spacing w:val="-3"/>
                <w:sz w:val="18"/>
              </w:rPr>
              <w:t xml:space="preserve"> </w:t>
            </w:r>
            <w:r>
              <w:rPr>
                <w:color w:val="5F5F5F"/>
                <w:sz w:val="18"/>
              </w:rPr>
              <w:t>The</w:t>
            </w:r>
            <w:r>
              <w:rPr>
                <w:color w:val="5F5F5F"/>
                <w:spacing w:val="-4"/>
                <w:sz w:val="18"/>
              </w:rPr>
              <w:t xml:space="preserve"> </w:t>
            </w:r>
            <w:r>
              <w:rPr>
                <w:color w:val="5F5F5F"/>
                <w:sz w:val="18"/>
              </w:rPr>
              <w:t>project’s</w:t>
            </w:r>
            <w:r>
              <w:rPr>
                <w:color w:val="5F5F5F"/>
                <w:spacing w:val="-3"/>
                <w:sz w:val="18"/>
              </w:rPr>
              <w:t xml:space="preserve"> </w:t>
            </w:r>
            <w:r>
              <w:rPr>
                <w:color w:val="5F5F5F"/>
                <w:sz w:val="18"/>
              </w:rPr>
              <w:t>workforce may contribute to the demand for rental housing in the regional</w:t>
            </w:r>
            <w:r>
              <w:rPr>
                <w:color w:val="5F5F5F"/>
                <w:spacing w:val="40"/>
                <w:sz w:val="18"/>
              </w:rPr>
              <w:t xml:space="preserve"> </w:t>
            </w:r>
            <w:r>
              <w:rPr>
                <w:color w:val="5F5F5F"/>
                <w:sz w:val="18"/>
              </w:rPr>
              <w:t>study area and exacerbate</w:t>
            </w:r>
            <w:r>
              <w:rPr>
                <w:color w:val="5F5F5F"/>
                <w:spacing w:val="40"/>
                <w:sz w:val="18"/>
              </w:rPr>
              <w:t xml:space="preserve"> </w:t>
            </w:r>
            <w:r>
              <w:rPr>
                <w:color w:val="5F5F5F"/>
                <w:sz w:val="18"/>
              </w:rPr>
              <w:t>existing rental availability and affordability issues, disproportionally</w:t>
            </w:r>
            <w:r>
              <w:rPr>
                <w:color w:val="5F5F5F"/>
                <w:spacing w:val="-13"/>
                <w:sz w:val="18"/>
              </w:rPr>
              <w:t xml:space="preserve"> </w:t>
            </w:r>
            <w:r>
              <w:rPr>
                <w:color w:val="5F5F5F"/>
                <w:sz w:val="18"/>
              </w:rPr>
              <w:t>affecting</w:t>
            </w:r>
            <w:r>
              <w:rPr>
                <w:color w:val="5F5F5F"/>
                <w:spacing w:val="-12"/>
                <w:sz w:val="18"/>
              </w:rPr>
              <w:t xml:space="preserve"> </w:t>
            </w:r>
            <w:r>
              <w:rPr>
                <w:color w:val="5F5F5F"/>
                <w:sz w:val="18"/>
              </w:rPr>
              <w:t>very</w:t>
            </w:r>
            <w:r>
              <w:rPr>
                <w:color w:val="5F5F5F"/>
                <w:spacing w:val="-13"/>
                <w:sz w:val="18"/>
              </w:rPr>
              <w:t xml:space="preserve"> </w:t>
            </w:r>
            <w:r>
              <w:rPr>
                <w:color w:val="5F5F5F"/>
                <w:sz w:val="18"/>
              </w:rPr>
              <w:t>low and low income households.</w:t>
            </w:r>
          </w:p>
        </w:tc>
        <w:tc>
          <w:tcPr>
            <w:tcW w:w="997" w:type="dxa"/>
            <w:shd w:val="clear" w:color="auto" w:fill="D3E6F4"/>
          </w:tcPr>
          <w:p w14:paraId="364F7403" w14:textId="77777777" w:rsidR="00A6660A" w:rsidRDefault="00165618">
            <w:pPr>
              <w:pStyle w:val="TableParagraph"/>
              <w:spacing w:before="152"/>
              <w:ind w:left="124" w:right="170"/>
              <w:rPr>
                <w:sz w:val="18"/>
              </w:rPr>
            </w:pPr>
            <w:r>
              <w:rPr>
                <w:color w:val="5F5F5F"/>
                <w:spacing w:val="-4"/>
                <w:sz w:val="18"/>
              </w:rPr>
              <w:t xml:space="preserve">Very </w:t>
            </w:r>
            <w:r>
              <w:rPr>
                <w:color w:val="5F5F5F"/>
                <w:spacing w:val="-2"/>
                <w:sz w:val="18"/>
              </w:rPr>
              <w:t>sensitive</w:t>
            </w:r>
          </w:p>
        </w:tc>
        <w:tc>
          <w:tcPr>
            <w:tcW w:w="925" w:type="dxa"/>
            <w:shd w:val="clear" w:color="auto" w:fill="D3E6F4"/>
          </w:tcPr>
          <w:p w14:paraId="21225FEC" w14:textId="77777777" w:rsidR="00A6660A" w:rsidRDefault="00165618">
            <w:pPr>
              <w:pStyle w:val="TableParagraph"/>
              <w:spacing w:before="152"/>
              <w:ind w:left="171"/>
              <w:rPr>
                <w:sz w:val="18"/>
              </w:rPr>
            </w:pPr>
            <w:r>
              <w:rPr>
                <w:color w:val="5F5F5F"/>
                <w:spacing w:val="-2"/>
                <w:sz w:val="18"/>
              </w:rPr>
              <w:t>Major</w:t>
            </w:r>
          </w:p>
        </w:tc>
        <w:tc>
          <w:tcPr>
            <w:tcW w:w="1026" w:type="dxa"/>
            <w:shd w:val="clear" w:color="auto" w:fill="D3E6F4"/>
          </w:tcPr>
          <w:p w14:paraId="3EC6A97D" w14:textId="77777777" w:rsidR="00A6660A" w:rsidRDefault="00165618">
            <w:pPr>
              <w:pStyle w:val="TableParagraph"/>
              <w:spacing w:before="152"/>
              <w:ind w:left="302"/>
              <w:rPr>
                <w:sz w:val="18"/>
              </w:rPr>
            </w:pPr>
            <w:r>
              <w:rPr>
                <w:color w:val="5F5F5F"/>
                <w:spacing w:val="-2"/>
                <w:sz w:val="18"/>
              </w:rPr>
              <w:t>Major</w:t>
            </w:r>
          </w:p>
        </w:tc>
        <w:tc>
          <w:tcPr>
            <w:tcW w:w="3383" w:type="dxa"/>
            <w:shd w:val="clear" w:color="auto" w:fill="D3E6F4"/>
          </w:tcPr>
          <w:p w14:paraId="6661088F" w14:textId="77777777" w:rsidR="00A6660A" w:rsidRDefault="00165618">
            <w:pPr>
              <w:pStyle w:val="TableParagraph"/>
              <w:spacing w:before="152"/>
              <w:ind w:left="270" w:right="111"/>
              <w:rPr>
                <w:sz w:val="18"/>
              </w:rPr>
            </w:pPr>
            <w:r>
              <w:rPr>
                <w:color w:val="5F5F5F"/>
                <w:sz w:val="18"/>
              </w:rPr>
              <w:t>A comprehensive workforce and accommodation</w:t>
            </w:r>
            <w:r>
              <w:rPr>
                <w:color w:val="5F5F5F"/>
                <w:spacing w:val="-11"/>
                <w:sz w:val="18"/>
              </w:rPr>
              <w:t xml:space="preserve"> </w:t>
            </w:r>
            <w:r>
              <w:rPr>
                <w:color w:val="5F5F5F"/>
                <w:sz w:val="18"/>
              </w:rPr>
              <w:t>strategy</w:t>
            </w:r>
            <w:r>
              <w:rPr>
                <w:color w:val="5F5F5F"/>
                <w:spacing w:val="-10"/>
                <w:sz w:val="18"/>
              </w:rPr>
              <w:t xml:space="preserve"> </w:t>
            </w:r>
            <w:r>
              <w:rPr>
                <w:color w:val="5F5F5F"/>
                <w:sz w:val="18"/>
              </w:rPr>
              <w:t>and</w:t>
            </w:r>
            <w:r>
              <w:rPr>
                <w:color w:val="5F5F5F"/>
                <w:spacing w:val="-11"/>
                <w:sz w:val="18"/>
              </w:rPr>
              <w:t xml:space="preserve"> </w:t>
            </w:r>
            <w:r>
              <w:rPr>
                <w:color w:val="5F5F5F"/>
                <w:sz w:val="18"/>
              </w:rPr>
              <w:t>plan</w:t>
            </w:r>
            <w:r>
              <w:rPr>
                <w:color w:val="5F5F5F"/>
                <w:spacing w:val="-11"/>
                <w:sz w:val="18"/>
              </w:rPr>
              <w:t xml:space="preserve"> </w:t>
            </w:r>
            <w:r>
              <w:rPr>
                <w:color w:val="5F5F5F"/>
                <w:sz w:val="18"/>
              </w:rPr>
              <w:t>will be developed to address both the demand</w:t>
            </w:r>
            <w:r>
              <w:rPr>
                <w:color w:val="5F5F5F"/>
                <w:spacing w:val="-3"/>
                <w:sz w:val="18"/>
              </w:rPr>
              <w:t xml:space="preserve"> </w:t>
            </w:r>
            <w:r>
              <w:rPr>
                <w:color w:val="5F5F5F"/>
                <w:sz w:val="18"/>
              </w:rPr>
              <w:t>from</w:t>
            </w:r>
            <w:r>
              <w:rPr>
                <w:color w:val="5F5F5F"/>
                <w:spacing w:val="-3"/>
                <w:sz w:val="18"/>
              </w:rPr>
              <w:t xml:space="preserve"> </w:t>
            </w:r>
            <w:r>
              <w:rPr>
                <w:color w:val="5F5F5F"/>
                <w:sz w:val="18"/>
              </w:rPr>
              <w:t>the</w:t>
            </w:r>
            <w:r>
              <w:rPr>
                <w:color w:val="5F5F5F"/>
                <w:spacing w:val="-4"/>
                <w:sz w:val="18"/>
              </w:rPr>
              <w:t xml:space="preserve"> </w:t>
            </w:r>
            <w:r>
              <w:rPr>
                <w:color w:val="5F5F5F"/>
                <w:sz w:val="18"/>
              </w:rPr>
              <w:t>project</w:t>
            </w:r>
            <w:r>
              <w:rPr>
                <w:color w:val="5F5F5F"/>
                <w:spacing w:val="-3"/>
                <w:sz w:val="18"/>
              </w:rPr>
              <w:t xml:space="preserve"> </w:t>
            </w:r>
            <w:r>
              <w:rPr>
                <w:color w:val="5F5F5F"/>
                <w:sz w:val="18"/>
              </w:rPr>
              <w:t>construction workforce and the cumulative impact of other large-scale construction and infrastructure projects in the region. This will help mitigate the magnitude of the impact.</w:t>
            </w:r>
          </w:p>
        </w:tc>
        <w:tc>
          <w:tcPr>
            <w:tcW w:w="1213" w:type="dxa"/>
            <w:shd w:val="clear" w:color="auto" w:fill="D3E6F4"/>
          </w:tcPr>
          <w:p w14:paraId="33924239" w14:textId="77777777" w:rsidR="00A6660A" w:rsidRDefault="00165618">
            <w:pPr>
              <w:pStyle w:val="TableParagraph"/>
              <w:spacing w:before="152" w:line="285" w:lineRule="auto"/>
              <w:ind w:left="106" w:right="435"/>
              <w:rPr>
                <w:sz w:val="18"/>
              </w:rPr>
            </w:pPr>
            <w:r>
              <w:rPr>
                <w:color w:val="5F5F5F"/>
                <w:sz w:val="18"/>
              </w:rPr>
              <w:t>S01</w:t>
            </w:r>
            <w:r>
              <w:rPr>
                <w:color w:val="5F5F5F"/>
                <w:spacing w:val="-13"/>
                <w:sz w:val="18"/>
              </w:rPr>
              <w:t xml:space="preserve"> </w:t>
            </w:r>
            <w:r>
              <w:rPr>
                <w:color w:val="5F5F5F"/>
                <w:sz w:val="18"/>
              </w:rPr>
              <w:t>Tas S02</w:t>
            </w:r>
            <w:r>
              <w:rPr>
                <w:color w:val="5F5F5F"/>
                <w:spacing w:val="-3"/>
                <w:sz w:val="18"/>
              </w:rPr>
              <w:t xml:space="preserve"> </w:t>
            </w:r>
            <w:r>
              <w:rPr>
                <w:color w:val="5F5F5F"/>
                <w:spacing w:val="-5"/>
                <w:sz w:val="18"/>
              </w:rPr>
              <w:t>Tas</w:t>
            </w:r>
          </w:p>
        </w:tc>
        <w:tc>
          <w:tcPr>
            <w:tcW w:w="1344" w:type="dxa"/>
            <w:shd w:val="clear" w:color="auto" w:fill="D3E6F4"/>
          </w:tcPr>
          <w:p w14:paraId="0D034A3E" w14:textId="77777777" w:rsidR="00A6660A" w:rsidRDefault="00165618">
            <w:pPr>
              <w:pStyle w:val="TableParagraph"/>
              <w:spacing w:before="152"/>
              <w:ind w:left="429"/>
              <w:rPr>
                <w:sz w:val="18"/>
              </w:rPr>
            </w:pPr>
            <w:r>
              <w:rPr>
                <w:color w:val="5F5F5F"/>
                <w:spacing w:val="-2"/>
                <w:sz w:val="18"/>
              </w:rPr>
              <w:t>Moderate</w:t>
            </w:r>
          </w:p>
        </w:tc>
        <w:tc>
          <w:tcPr>
            <w:tcW w:w="1035" w:type="dxa"/>
            <w:shd w:val="clear" w:color="auto" w:fill="D3E6F4"/>
          </w:tcPr>
          <w:p w14:paraId="5243F594" w14:textId="77777777" w:rsidR="00A6660A" w:rsidRDefault="00165618">
            <w:pPr>
              <w:pStyle w:val="TableParagraph"/>
              <w:spacing w:before="152"/>
              <w:ind w:left="145"/>
              <w:rPr>
                <w:sz w:val="18"/>
              </w:rPr>
            </w:pPr>
            <w:r>
              <w:rPr>
                <w:color w:val="5F5F5F"/>
                <w:spacing w:val="-4"/>
                <w:sz w:val="18"/>
              </w:rPr>
              <w:t>High</w:t>
            </w:r>
          </w:p>
        </w:tc>
      </w:tr>
      <w:tr w:rsidR="00A6660A" w14:paraId="4E5AD5FF" w14:textId="77777777">
        <w:trPr>
          <w:trHeight w:val="433"/>
        </w:trPr>
        <w:tc>
          <w:tcPr>
            <w:tcW w:w="14577" w:type="dxa"/>
            <w:gridSpan w:val="9"/>
            <w:shd w:val="clear" w:color="auto" w:fill="808080"/>
          </w:tcPr>
          <w:p w14:paraId="38B68D63" w14:textId="77777777" w:rsidR="00A6660A" w:rsidRDefault="00165618">
            <w:pPr>
              <w:pStyle w:val="TableParagraph"/>
              <w:spacing w:before="112"/>
              <w:ind w:left="107"/>
              <w:rPr>
                <w:b/>
                <w:i/>
                <w:sz w:val="18"/>
              </w:rPr>
            </w:pPr>
            <w:r>
              <w:rPr>
                <w:b/>
                <w:i/>
                <w:color w:val="FFFFFF"/>
                <w:sz w:val="18"/>
              </w:rPr>
              <w:t>Economy</w:t>
            </w:r>
            <w:r>
              <w:rPr>
                <w:b/>
                <w:i/>
                <w:color w:val="FFFFFF"/>
                <w:spacing w:val="-6"/>
                <w:sz w:val="18"/>
              </w:rPr>
              <w:t xml:space="preserve"> </w:t>
            </w:r>
            <w:r>
              <w:rPr>
                <w:b/>
                <w:i/>
                <w:color w:val="FFFFFF"/>
                <w:sz w:val="18"/>
              </w:rPr>
              <w:t>and</w:t>
            </w:r>
            <w:r>
              <w:rPr>
                <w:b/>
                <w:i/>
                <w:color w:val="FFFFFF"/>
                <w:spacing w:val="-4"/>
                <w:sz w:val="18"/>
              </w:rPr>
              <w:t xml:space="preserve"> </w:t>
            </w:r>
            <w:r>
              <w:rPr>
                <w:b/>
                <w:i/>
                <w:color w:val="FFFFFF"/>
                <w:sz w:val="18"/>
              </w:rPr>
              <w:t>livelihood:</w:t>
            </w:r>
            <w:r>
              <w:rPr>
                <w:b/>
                <w:i/>
                <w:color w:val="FFFFFF"/>
                <w:spacing w:val="-4"/>
                <w:sz w:val="18"/>
              </w:rPr>
              <w:t xml:space="preserve"> </w:t>
            </w:r>
            <w:r>
              <w:rPr>
                <w:b/>
                <w:i/>
                <w:color w:val="FFFFFF"/>
                <w:sz w:val="18"/>
              </w:rPr>
              <w:t>Socioeconomic</w:t>
            </w:r>
            <w:r>
              <w:rPr>
                <w:b/>
                <w:i/>
                <w:color w:val="FFFFFF"/>
                <w:spacing w:val="-4"/>
                <w:sz w:val="18"/>
              </w:rPr>
              <w:t xml:space="preserve"> </w:t>
            </w:r>
            <w:r>
              <w:rPr>
                <w:b/>
                <w:i/>
                <w:color w:val="FFFFFF"/>
                <w:sz w:val="18"/>
              </w:rPr>
              <w:t>disadvantage</w:t>
            </w:r>
            <w:r>
              <w:rPr>
                <w:b/>
                <w:i/>
                <w:color w:val="FFFFFF"/>
                <w:spacing w:val="-4"/>
                <w:sz w:val="18"/>
              </w:rPr>
              <w:t xml:space="preserve"> </w:t>
            </w:r>
            <w:r>
              <w:rPr>
                <w:b/>
                <w:i/>
                <w:color w:val="FFFFFF"/>
                <w:sz w:val="18"/>
              </w:rPr>
              <w:t>or</w:t>
            </w:r>
            <w:r>
              <w:rPr>
                <w:b/>
                <w:i/>
                <w:color w:val="FFFFFF"/>
                <w:spacing w:val="-4"/>
                <w:sz w:val="18"/>
              </w:rPr>
              <w:t xml:space="preserve"> </w:t>
            </w:r>
            <w:r>
              <w:rPr>
                <w:b/>
                <w:i/>
                <w:color w:val="FFFFFF"/>
                <w:spacing w:val="-2"/>
                <w:sz w:val="18"/>
              </w:rPr>
              <w:t>advantage</w:t>
            </w:r>
          </w:p>
        </w:tc>
      </w:tr>
    </w:tbl>
    <w:p w14:paraId="0DD078F9" w14:textId="77777777" w:rsidR="00A6660A" w:rsidRDefault="00A6660A">
      <w:pPr>
        <w:pStyle w:val="BodyText"/>
        <w:spacing w:before="1"/>
        <w:rPr>
          <w:sz w:val="6"/>
        </w:rPr>
      </w:pPr>
    </w:p>
    <w:p w14:paraId="11BD9A10" w14:textId="77777777" w:rsidR="00A6660A" w:rsidRDefault="00A6660A">
      <w:pPr>
        <w:rPr>
          <w:sz w:val="6"/>
        </w:rPr>
        <w:sectPr w:rsidR="00A6660A">
          <w:type w:val="continuous"/>
          <w:pgSz w:w="16840" w:h="11910" w:orient="landscape"/>
          <w:pgMar w:top="980" w:right="1020" w:bottom="800" w:left="1020" w:header="457" w:footer="661" w:gutter="0"/>
          <w:cols w:space="720"/>
        </w:sectPr>
      </w:pPr>
    </w:p>
    <w:p w14:paraId="31CC14BB" w14:textId="77777777" w:rsidR="00A6660A" w:rsidRDefault="00165618">
      <w:pPr>
        <w:spacing w:before="83"/>
        <w:ind w:left="222" w:right="38"/>
        <w:rPr>
          <w:sz w:val="18"/>
        </w:rPr>
      </w:pPr>
      <w:r>
        <w:rPr>
          <w:color w:val="5F5F5F"/>
          <w:sz w:val="18"/>
        </w:rPr>
        <w:t xml:space="preserve">Economy and </w:t>
      </w:r>
      <w:r>
        <w:rPr>
          <w:color w:val="5F5F5F"/>
          <w:spacing w:val="-2"/>
          <w:sz w:val="18"/>
        </w:rPr>
        <w:t xml:space="preserve">livelihood: Socioeconomic </w:t>
      </w:r>
      <w:r>
        <w:rPr>
          <w:color w:val="5F5F5F"/>
          <w:sz w:val="18"/>
        </w:rPr>
        <w:t>disadvantage</w:t>
      </w:r>
      <w:r>
        <w:rPr>
          <w:color w:val="5F5F5F"/>
          <w:spacing w:val="-13"/>
          <w:sz w:val="18"/>
        </w:rPr>
        <w:t xml:space="preserve"> </w:t>
      </w:r>
      <w:r>
        <w:rPr>
          <w:color w:val="5F5F5F"/>
          <w:sz w:val="18"/>
        </w:rPr>
        <w:t xml:space="preserve">or </w:t>
      </w:r>
      <w:r>
        <w:rPr>
          <w:color w:val="5F5F5F"/>
          <w:spacing w:val="-2"/>
          <w:sz w:val="18"/>
        </w:rPr>
        <w:t>advantage</w:t>
      </w:r>
    </w:p>
    <w:p w14:paraId="7D441742" w14:textId="77777777" w:rsidR="00A6660A" w:rsidRDefault="00165618">
      <w:pPr>
        <w:spacing w:before="83"/>
        <w:ind w:left="221"/>
        <w:rPr>
          <w:sz w:val="18"/>
        </w:rPr>
      </w:pPr>
      <w:r>
        <w:br w:type="column"/>
      </w:r>
      <w:r>
        <w:rPr>
          <w:b/>
          <w:color w:val="00AF50"/>
          <w:sz w:val="18"/>
        </w:rPr>
        <w:t>Positive:</w:t>
      </w:r>
      <w:r>
        <w:rPr>
          <w:b/>
          <w:color w:val="00AF50"/>
          <w:spacing w:val="-13"/>
          <w:sz w:val="18"/>
        </w:rPr>
        <w:t xml:space="preserve"> </w:t>
      </w:r>
      <w:r>
        <w:rPr>
          <w:color w:val="5F5F5F"/>
          <w:sz w:val="18"/>
        </w:rPr>
        <w:t>The</w:t>
      </w:r>
      <w:r>
        <w:rPr>
          <w:color w:val="5F5F5F"/>
          <w:spacing w:val="-12"/>
          <w:sz w:val="18"/>
        </w:rPr>
        <w:t xml:space="preserve"> </w:t>
      </w:r>
      <w:r>
        <w:rPr>
          <w:color w:val="5F5F5F"/>
          <w:sz w:val="18"/>
        </w:rPr>
        <w:t>project’s</w:t>
      </w:r>
      <w:r>
        <w:rPr>
          <w:color w:val="5F5F5F"/>
          <w:spacing w:val="-13"/>
          <w:sz w:val="18"/>
        </w:rPr>
        <w:t xml:space="preserve"> </w:t>
      </w:r>
      <w:r>
        <w:rPr>
          <w:color w:val="5F5F5F"/>
          <w:sz w:val="18"/>
        </w:rPr>
        <w:t>workforce may provide job opportunities directly and</w:t>
      </w:r>
      <w:r>
        <w:rPr>
          <w:color w:val="5F5F5F"/>
          <w:spacing w:val="-1"/>
          <w:sz w:val="18"/>
        </w:rPr>
        <w:t xml:space="preserve"> </w:t>
      </w:r>
      <w:r>
        <w:rPr>
          <w:color w:val="5F5F5F"/>
          <w:sz w:val="18"/>
        </w:rPr>
        <w:t>indirectly that help to help improve the socioeconomic outcomes of the study area.</w:t>
      </w:r>
    </w:p>
    <w:p w14:paraId="383D2A33" w14:textId="77777777" w:rsidR="00A6660A" w:rsidRDefault="00165618">
      <w:pPr>
        <w:spacing w:before="83"/>
        <w:ind w:left="222"/>
        <w:rPr>
          <w:sz w:val="18"/>
        </w:rPr>
      </w:pPr>
      <w:r>
        <w:br w:type="column"/>
      </w:r>
      <w:r>
        <w:rPr>
          <w:color w:val="5F5F5F"/>
          <w:spacing w:val="-4"/>
          <w:sz w:val="18"/>
        </w:rPr>
        <w:t xml:space="preserve">Very </w:t>
      </w:r>
      <w:r>
        <w:rPr>
          <w:color w:val="5F5F5F"/>
          <w:spacing w:val="-2"/>
          <w:sz w:val="18"/>
        </w:rPr>
        <w:t>sensitive</w:t>
      </w:r>
    </w:p>
    <w:p w14:paraId="1D88BDAC" w14:textId="77777777" w:rsidR="00A6660A" w:rsidRDefault="00165618">
      <w:pPr>
        <w:tabs>
          <w:tab w:val="left" w:pos="1277"/>
          <w:tab w:val="left" w:pos="3742"/>
          <w:tab w:val="left" w:pos="5490"/>
        </w:tabs>
        <w:spacing w:before="83" w:line="285" w:lineRule="auto"/>
        <w:ind w:left="5490" w:right="38" w:hanging="5269"/>
        <w:jc w:val="right"/>
        <w:rPr>
          <w:sz w:val="18"/>
        </w:rPr>
      </w:pPr>
      <w:r>
        <w:br w:type="column"/>
      </w:r>
      <w:r>
        <w:rPr>
          <w:color w:val="5F5F5F"/>
          <w:spacing w:val="-2"/>
          <w:sz w:val="18"/>
        </w:rPr>
        <w:t>Negligible</w:t>
      </w:r>
      <w:r>
        <w:rPr>
          <w:color w:val="5F5F5F"/>
          <w:sz w:val="18"/>
        </w:rPr>
        <w:tab/>
      </w:r>
      <w:r>
        <w:rPr>
          <w:color w:val="5F5F5F"/>
          <w:spacing w:val="-4"/>
          <w:sz w:val="18"/>
        </w:rPr>
        <w:t>Low</w:t>
      </w:r>
      <w:r>
        <w:rPr>
          <w:color w:val="5F5F5F"/>
          <w:sz w:val="18"/>
        </w:rPr>
        <w:tab/>
      </w:r>
      <w:r>
        <w:rPr>
          <w:color w:val="5F5F5F"/>
          <w:spacing w:val="-10"/>
          <w:sz w:val="18"/>
        </w:rPr>
        <w:t>-</w:t>
      </w:r>
      <w:r>
        <w:rPr>
          <w:color w:val="5F5F5F"/>
          <w:sz w:val="18"/>
        </w:rPr>
        <w:tab/>
        <w:t>S04</w:t>
      </w:r>
      <w:r>
        <w:rPr>
          <w:color w:val="5F5F5F"/>
          <w:spacing w:val="-13"/>
          <w:sz w:val="18"/>
        </w:rPr>
        <w:t xml:space="preserve"> </w:t>
      </w:r>
      <w:r>
        <w:rPr>
          <w:color w:val="5F5F5F"/>
          <w:sz w:val="18"/>
        </w:rPr>
        <w:t>Tas S05</w:t>
      </w:r>
      <w:r>
        <w:rPr>
          <w:color w:val="5F5F5F"/>
          <w:spacing w:val="-5"/>
          <w:sz w:val="18"/>
        </w:rPr>
        <w:t xml:space="preserve"> Tas</w:t>
      </w:r>
    </w:p>
    <w:p w14:paraId="21E12C7A" w14:textId="77777777" w:rsidR="00A6660A" w:rsidRDefault="00165618">
      <w:pPr>
        <w:tabs>
          <w:tab w:val="left" w:pos="1281"/>
        </w:tabs>
        <w:spacing w:before="83"/>
        <w:ind w:left="222"/>
        <w:rPr>
          <w:sz w:val="18"/>
        </w:rPr>
      </w:pPr>
      <w:r>
        <w:br w:type="column"/>
      </w:r>
      <w:r>
        <w:rPr>
          <w:color w:val="5F5F5F"/>
          <w:spacing w:val="-2"/>
          <w:sz w:val="18"/>
        </w:rPr>
        <w:t>Minor</w:t>
      </w:r>
      <w:r>
        <w:rPr>
          <w:color w:val="5F5F5F"/>
          <w:sz w:val="18"/>
        </w:rPr>
        <w:tab/>
      </w:r>
      <w:r>
        <w:rPr>
          <w:color w:val="5F5F5F"/>
          <w:spacing w:val="-2"/>
          <w:sz w:val="18"/>
        </w:rPr>
        <w:t>Moderate</w:t>
      </w:r>
    </w:p>
    <w:p w14:paraId="5674189D" w14:textId="77777777" w:rsidR="00A6660A" w:rsidRDefault="00A6660A">
      <w:pPr>
        <w:rPr>
          <w:sz w:val="18"/>
        </w:rPr>
        <w:sectPr w:rsidR="00A6660A">
          <w:type w:val="continuous"/>
          <w:pgSz w:w="16840" w:h="11910" w:orient="landscape"/>
          <w:pgMar w:top="980" w:right="1020" w:bottom="800" w:left="1020" w:header="457" w:footer="661" w:gutter="0"/>
          <w:cols w:num="5" w:space="720" w:equalWidth="0">
            <w:col w:w="1543" w:space="127"/>
            <w:col w:w="2923" w:space="77"/>
            <w:col w:w="963" w:space="82"/>
            <w:col w:w="6200" w:space="604"/>
            <w:col w:w="2281"/>
          </w:cols>
        </w:sectPr>
      </w:pPr>
    </w:p>
    <w:p w14:paraId="3EE12623" w14:textId="77777777" w:rsidR="00A6660A" w:rsidRDefault="00A6660A">
      <w:pPr>
        <w:pStyle w:val="BodyText"/>
        <w:spacing w:before="4"/>
        <w:rPr>
          <w:sz w:val="18"/>
        </w:rPr>
      </w:pPr>
    </w:p>
    <w:p w14:paraId="5E80E428" w14:textId="77777777" w:rsidR="00A6660A" w:rsidRDefault="00A6660A">
      <w:pPr>
        <w:rPr>
          <w:sz w:val="18"/>
        </w:rPr>
        <w:sectPr w:rsidR="00A6660A">
          <w:pgSz w:w="16840" w:h="11910" w:orient="landscape"/>
          <w:pgMar w:top="1400" w:right="1020" w:bottom="860" w:left="1020" w:header="457" w:footer="661" w:gutter="0"/>
          <w:cols w:space="720"/>
        </w:sectPr>
      </w:pPr>
    </w:p>
    <w:p w14:paraId="11BDAB66" w14:textId="77777777" w:rsidR="00A6660A" w:rsidRDefault="00165618">
      <w:pPr>
        <w:tabs>
          <w:tab w:val="left" w:pos="1892"/>
          <w:tab w:val="left" w:pos="4892"/>
          <w:tab w:val="left" w:pos="7985"/>
          <w:tab w:val="left" w:pos="11205"/>
        </w:tabs>
        <w:spacing w:before="96" w:line="207" w:lineRule="exact"/>
        <w:ind w:left="222"/>
        <w:rPr>
          <w:b/>
          <w:sz w:val="18"/>
        </w:rPr>
      </w:pPr>
      <w:r>
        <w:rPr>
          <w:noProof/>
        </w:rPr>
        <mc:AlternateContent>
          <mc:Choice Requires="wpg">
            <w:drawing>
              <wp:anchor distT="0" distB="0" distL="0" distR="0" simplePos="0" relativeHeight="485026304" behindDoc="1" locked="0" layoutInCell="1" allowOverlap="1" wp14:anchorId="298F3960" wp14:editId="7698CE75">
                <wp:simplePos x="0" y="0"/>
                <wp:positionH relativeFrom="page">
                  <wp:posOffset>720090</wp:posOffset>
                </wp:positionH>
                <wp:positionV relativeFrom="paragraph">
                  <wp:posOffset>-23808</wp:posOffset>
                </wp:positionV>
                <wp:extent cx="9253220" cy="2790825"/>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220" cy="2790825"/>
                          <a:chOff x="0" y="0"/>
                          <a:chExt cx="9253220" cy="2790825"/>
                        </a:xfrm>
                      </wpg:grpSpPr>
                      <wps:wsp>
                        <wps:cNvPr id="293" name="Graphic 293"/>
                        <wps:cNvSpPr/>
                        <wps:spPr>
                          <a:xfrm>
                            <a:off x="0" y="0"/>
                            <a:ext cx="9253220" cy="731520"/>
                          </a:xfrm>
                          <a:custGeom>
                            <a:avLst/>
                            <a:gdLst/>
                            <a:ahLst/>
                            <a:cxnLst/>
                            <a:rect l="l" t="t" r="r" b="b"/>
                            <a:pathLst>
                              <a:path w="9253220" h="731520">
                                <a:moveTo>
                                  <a:pt x="9252966" y="0"/>
                                </a:moveTo>
                                <a:lnTo>
                                  <a:pt x="7949946" y="0"/>
                                </a:lnTo>
                                <a:lnTo>
                                  <a:pt x="6974586" y="0"/>
                                </a:lnTo>
                                <a:lnTo>
                                  <a:pt x="4930140" y="0"/>
                                </a:lnTo>
                                <a:lnTo>
                                  <a:pt x="4930140" y="299466"/>
                                </a:lnTo>
                                <a:lnTo>
                                  <a:pt x="4930140" y="300228"/>
                                </a:lnTo>
                                <a:lnTo>
                                  <a:pt x="4299966" y="300228"/>
                                </a:lnTo>
                                <a:lnTo>
                                  <a:pt x="3628644" y="300228"/>
                                </a:lnTo>
                                <a:lnTo>
                                  <a:pt x="2965704" y="300228"/>
                                </a:lnTo>
                                <a:lnTo>
                                  <a:pt x="2965704" y="299466"/>
                                </a:lnTo>
                                <a:lnTo>
                                  <a:pt x="4930140" y="299466"/>
                                </a:lnTo>
                                <a:lnTo>
                                  <a:pt x="4930140" y="0"/>
                                </a:lnTo>
                                <a:lnTo>
                                  <a:pt x="2965704" y="0"/>
                                </a:lnTo>
                                <a:lnTo>
                                  <a:pt x="1060704" y="0"/>
                                </a:lnTo>
                                <a:lnTo>
                                  <a:pt x="0" y="0"/>
                                </a:lnTo>
                                <a:lnTo>
                                  <a:pt x="0" y="731520"/>
                                </a:lnTo>
                                <a:lnTo>
                                  <a:pt x="7949946" y="731520"/>
                                </a:lnTo>
                                <a:lnTo>
                                  <a:pt x="7949946" y="299466"/>
                                </a:lnTo>
                                <a:lnTo>
                                  <a:pt x="9252966" y="299466"/>
                                </a:lnTo>
                                <a:lnTo>
                                  <a:pt x="9252966" y="0"/>
                                </a:lnTo>
                                <a:close/>
                              </a:path>
                            </a:pathLst>
                          </a:custGeom>
                          <a:solidFill>
                            <a:srgbClr val="133149"/>
                          </a:solidFill>
                        </wps:spPr>
                        <wps:bodyPr wrap="square" lIns="0" tIns="0" rIns="0" bIns="0" rtlCol="0">
                          <a:prstTxWarp prst="textNoShape">
                            <a:avLst/>
                          </a:prstTxWarp>
                          <a:noAutofit/>
                        </wps:bodyPr>
                      </wps:wsp>
                      <wps:wsp>
                        <wps:cNvPr id="294" name="Graphic 294"/>
                        <wps:cNvSpPr/>
                        <wps:spPr>
                          <a:xfrm>
                            <a:off x="0" y="300227"/>
                            <a:ext cx="9253220" cy="431800"/>
                          </a:xfrm>
                          <a:custGeom>
                            <a:avLst/>
                            <a:gdLst/>
                            <a:ahLst/>
                            <a:cxnLst/>
                            <a:rect l="l" t="t" r="r" b="b"/>
                            <a:pathLst>
                              <a:path w="9253220" h="431800">
                                <a:moveTo>
                                  <a:pt x="2965704" y="359664"/>
                                </a:moveTo>
                                <a:lnTo>
                                  <a:pt x="1060704" y="359664"/>
                                </a:lnTo>
                                <a:lnTo>
                                  <a:pt x="0" y="359664"/>
                                </a:lnTo>
                                <a:lnTo>
                                  <a:pt x="0" y="431292"/>
                                </a:lnTo>
                                <a:lnTo>
                                  <a:pt x="1060704" y="431292"/>
                                </a:lnTo>
                                <a:lnTo>
                                  <a:pt x="2965704" y="431292"/>
                                </a:lnTo>
                                <a:lnTo>
                                  <a:pt x="2965704" y="359664"/>
                                </a:lnTo>
                                <a:close/>
                              </a:path>
                              <a:path w="9253220" h="431800">
                                <a:moveTo>
                                  <a:pt x="9252966" y="0"/>
                                </a:moveTo>
                                <a:lnTo>
                                  <a:pt x="8622792" y="0"/>
                                </a:lnTo>
                                <a:lnTo>
                                  <a:pt x="7949946" y="0"/>
                                </a:lnTo>
                                <a:lnTo>
                                  <a:pt x="7949946" y="359664"/>
                                </a:lnTo>
                                <a:lnTo>
                                  <a:pt x="6974586" y="359664"/>
                                </a:lnTo>
                                <a:lnTo>
                                  <a:pt x="4930140" y="359664"/>
                                </a:lnTo>
                                <a:lnTo>
                                  <a:pt x="4930140" y="431292"/>
                                </a:lnTo>
                                <a:lnTo>
                                  <a:pt x="6974586" y="431292"/>
                                </a:lnTo>
                                <a:lnTo>
                                  <a:pt x="7949946" y="431292"/>
                                </a:lnTo>
                                <a:lnTo>
                                  <a:pt x="8622792" y="431292"/>
                                </a:lnTo>
                                <a:lnTo>
                                  <a:pt x="9252966" y="431292"/>
                                </a:lnTo>
                                <a:lnTo>
                                  <a:pt x="9252966" y="0"/>
                                </a:lnTo>
                                <a:close/>
                              </a:path>
                            </a:pathLst>
                          </a:custGeom>
                          <a:solidFill>
                            <a:srgbClr val="18314A"/>
                          </a:solidFill>
                        </wps:spPr>
                        <wps:bodyPr wrap="square" lIns="0" tIns="0" rIns="0" bIns="0" rtlCol="0">
                          <a:prstTxWarp prst="textNoShape">
                            <a:avLst/>
                          </a:prstTxWarp>
                          <a:noAutofit/>
                        </wps:bodyPr>
                      </wps:wsp>
                      <wps:wsp>
                        <wps:cNvPr id="295" name="Graphic 295"/>
                        <wps:cNvSpPr/>
                        <wps:spPr>
                          <a:xfrm>
                            <a:off x="0" y="731519"/>
                            <a:ext cx="9253220" cy="275590"/>
                          </a:xfrm>
                          <a:custGeom>
                            <a:avLst/>
                            <a:gdLst/>
                            <a:ahLst/>
                            <a:cxnLst/>
                            <a:rect l="l" t="t" r="r" b="b"/>
                            <a:pathLst>
                              <a:path w="9253220" h="275590">
                                <a:moveTo>
                                  <a:pt x="9252966" y="0"/>
                                </a:moveTo>
                                <a:lnTo>
                                  <a:pt x="0" y="0"/>
                                </a:lnTo>
                                <a:lnTo>
                                  <a:pt x="0" y="275082"/>
                                </a:lnTo>
                                <a:lnTo>
                                  <a:pt x="9252966" y="275082"/>
                                </a:lnTo>
                                <a:lnTo>
                                  <a:pt x="9252966" y="0"/>
                                </a:lnTo>
                                <a:close/>
                              </a:path>
                            </a:pathLst>
                          </a:custGeom>
                          <a:solidFill>
                            <a:srgbClr val="808080"/>
                          </a:solidFill>
                        </wps:spPr>
                        <wps:bodyPr wrap="square" lIns="0" tIns="0" rIns="0" bIns="0" rtlCol="0">
                          <a:prstTxWarp prst="textNoShape">
                            <a:avLst/>
                          </a:prstTxWarp>
                          <a:noAutofit/>
                        </wps:bodyPr>
                      </wps:wsp>
                      <wps:wsp>
                        <wps:cNvPr id="296" name="Graphic 296"/>
                        <wps:cNvSpPr/>
                        <wps:spPr>
                          <a:xfrm>
                            <a:off x="0" y="1006601"/>
                            <a:ext cx="9253220" cy="1508760"/>
                          </a:xfrm>
                          <a:custGeom>
                            <a:avLst/>
                            <a:gdLst/>
                            <a:ahLst/>
                            <a:cxnLst/>
                            <a:rect l="l" t="t" r="r" b="b"/>
                            <a:pathLst>
                              <a:path w="9253220" h="1508760">
                                <a:moveTo>
                                  <a:pt x="9252966" y="0"/>
                                </a:moveTo>
                                <a:lnTo>
                                  <a:pt x="9252966" y="0"/>
                                </a:lnTo>
                                <a:lnTo>
                                  <a:pt x="0" y="0"/>
                                </a:lnTo>
                                <a:lnTo>
                                  <a:pt x="0" y="1508760"/>
                                </a:lnTo>
                                <a:lnTo>
                                  <a:pt x="9252966" y="1508760"/>
                                </a:lnTo>
                                <a:lnTo>
                                  <a:pt x="9252966" y="0"/>
                                </a:lnTo>
                                <a:close/>
                              </a:path>
                            </a:pathLst>
                          </a:custGeom>
                          <a:solidFill>
                            <a:srgbClr val="D3E6F4"/>
                          </a:solidFill>
                        </wps:spPr>
                        <wps:bodyPr wrap="square" lIns="0" tIns="0" rIns="0" bIns="0" rtlCol="0">
                          <a:prstTxWarp prst="textNoShape">
                            <a:avLst/>
                          </a:prstTxWarp>
                          <a:noAutofit/>
                        </wps:bodyPr>
                      </wps:wsp>
                      <wps:wsp>
                        <wps:cNvPr id="297" name="Graphic 297"/>
                        <wps:cNvSpPr/>
                        <wps:spPr>
                          <a:xfrm>
                            <a:off x="0" y="2515361"/>
                            <a:ext cx="9253220" cy="275590"/>
                          </a:xfrm>
                          <a:custGeom>
                            <a:avLst/>
                            <a:gdLst/>
                            <a:ahLst/>
                            <a:cxnLst/>
                            <a:rect l="l" t="t" r="r" b="b"/>
                            <a:pathLst>
                              <a:path w="9253220" h="275590">
                                <a:moveTo>
                                  <a:pt x="9252966" y="0"/>
                                </a:moveTo>
                                <a:lnTo>
                                  <a:pt x="0" y="0"/>
                                </a:lnTo>
                                <a:lnTo>
                                  <a:pt x="0" y="275082"/>
                                </a:lnTo>
                                <a:lnTo>
                                  <a:pt x="9252966" y="275082"/>
                                </a:lnTo>
                                <a:lnTo>
                                  <a:pt x="9252966"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w14:anchorId="2C9A7EDF" id="Group 292" o:spid="_x0000_s1026" style="position:absolute;margin-left:56.7pt;margin-top:-1.85pt;width:728.6pt;height:219.75pt;z-index:-18290176;mso-wrap-distance-left:0;mso-wrap-distance-right:0;mso-position-horizontal-relative:page" coordsize="92532,2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">
                <v:shape id="Graphic 293" o:spid="_x0000_s1027" style="position:absolute;width:92532;height:7315;visibility:visible;mso-wrap-style:square;v-text-anchor:top" coordsize="925322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" path="m9252966,l7949946,,6974586,,4930140,r,299466l4930140,300228r-630174,l3628644,300228r-662940,l2965704,299466r1964436,l4930140,,2965704,,1060704,,,,,731520r7949946,l7949946,299466r1303020,l9252966,xe" fillcolor="#133149" stroked="f">
                  <v:path arrowok="t"/>
                </v:shape>
                <v:shape id="Graphic 294" o:spid="_x0000_s1028" style="position:absolute;top:3002;width:92532;height:4318;visibility:visible;mso-wrap-style:square;v-text-anchor:top" coordsize="925322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" path="m2965704,359664r-1905000,l,359664r,71628l1060704,431292r1905000,l2965704,359664xem9252966,l8622792,,7949946,r,359664l6974586,359664r-2044446,l4930140,431292r2044446,l7949946,431292r672846,l9252966,431292,9252966,xe" fillcolor="#18314a" stroked="f">
                  <v:path arrowok="t"/>
                </v:shape>
                <v:shape id="Graphic 295" o:spid="_x0000_s1029" style="position:absolute;top:7315;width:92532;height:2756;visibility:visible;mso-wrap-style:square;v-text-anchor:top" coordsize="925322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" path="m9252966,l,,,275082r9252966,l9252966,xe" fillcolor="gray" stroked="f">
                  <v:path arrowok="t"/>
                </v:shape>
                <v:shape id="Graphic 296" o:spid="_x0000_s1030" style="position:absolute;top:10066;width:92532;height:15087;visibility:visible;mso-wrap-style:square;v-text-anchor:top" coordsize="9253220,150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" path="m9252966,r,l,,,1508760r9252966,l9252966,xe" fillcolor="#d3e6f4" stroked="f">
                  <v:path arrowok="t"/>
                </v:shape>
                <v:shape id="Graphic 297" o:spid="_x0000_s1031" style="position:absolute;top:25153;width:92532;height:2756;visibility:visible;mso-wrap-style:square;v-text-anchor:top" coordsize="925322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" path="m9252966,l,,,275082r9252966,l9252966,xe" fillcolor="gray" stroked="f">
                  <v:path arrowok="t"/>
                </v:shape>
                <w10:wrap anchorx="page"/>
              </v:group>
            </w:pict>
          </mc:Fallback>
        </mc:AlternateContent>
      </w:r>
      <w:r>
        <w:rPr>
          <w:b/>
          <w:color w:val="FFFFFF"/>
          <w:sz w:val="18"/>
        </w:rPr>
        <w:t>Social</w:t>
      </w:r>
      <w:r>
        <w:rPr>
          <w:b/>
          <w:color w:val="FFFFFF"/>
          <w:spacing w:val="-5"/>
          <w:sz w:val="18"/>
        </w:rPr>
        <w:t xml:space="preserve"> </w:t>
      </w:r>
      <w:r>
        <w:rPr>
          <w:b/>
          <w:color w:val="FFFFFF"/>
          <w:spacing w:val="-2"/>
          <w:sz w:val="18"/>
        </w:rPr>
        <w:t>value</w:t>
      </w:r>
      <w:r>
        <w:rPr>
          <w:b/>
          <w:color w:val="FFFFFF"/>
          <w:sz w:val="18"/>
        </w:rPr>
        <w:tab/>
        <w:t>Potential</w:t>
      </w:r>
      <w:r>
        <w:rPr>
          <w:b/>
          <w:color w:val="FFFFFF"/>
          <w:spacing w:val="-4"/>
          <w:sz w:val="18"/>
        </w:rPr>
        <w:t xml:space="preserve"> </w:t>
      </w:r>
      <w:r>
        <w:rPr>
          <w:b/>
          <w:color w:val="FFFFFF"/>
          <w:sz w:val="18"/>
        </w:rPr>
        <w:t>construction</w:t>
      </w:r>
      <w:r>
        <w:rPr>
          <w:b/>
          <w:color w:val="FFFFFF"/>
          <w:spacing w:val="-4"/>
          <w:sz w:val="18"/>
        </w:rPr>
        <w:t xml:space="preserve"> </w:t>
      </w:r>
      <w:r>
        <w:rPr>
          <w:b/>
          <w:color w:val="FFFFFF"/>
          <w:spacing w:val="-2"/>
          <w:sz w:val="18"/>
        </w:rPr>
        <w:t>impact</w:t>
      </w:r>
      <w:r>
        <w:rPr>
          <w:b/>
          <w:color w:val="FFFFFF"/>
          <w:sz w:val="18"/>
        </w:rPr>
        <w:tab/>
        <w:t>Initial</w:t>
      </w:r>
      <w:r>
        <w:rPr>
          <w:b/>
          <w:color w:val="FFFFFF"/>
          <w:spacing w:val="-4"/>
          <w:sz w:val="18"/>
        </w:rPr>
        <w:t xml:space="preserve"> </w:t>
      </w:r>
      <w:r>
        <w:rPr>
          <w:b/>
          <w:color w:val="FFFFFF"/>
          <w:spacing w:val="-2"/>
          <w:sz w:val="18"/>
        </w:rPr>
        <w:t>impact</w:t>
      </w:r>
      <w:r>
        <w:rPr>
          <w:b/>
          <w:color w:val="FFFFFF"/>
          <w:sz w:val="18"/>
        </w:rPr>
        <w:tab/>
        <w:t>Justification</w:t>
      </w:r>
      <w:r>
        <w:rPr>
          <w:b/>
          <w:color w:val="FFFFFF"/>
          <w:spacing w:val="-5"/>
          <w:sz w:val="18"/>
        </w:rPr>
        <w:t xml:space="preserve"> </w:t>
      </w:r>
      <w:r>
        <w:rPr>
          <w:b/>
          <w:color w:val="FFFFFF"/>
          <w:sz w:val="18"/>
        </w:rPr>
        <w:t>of</w:t>
      </w:r>
      <w:r>
        <w:rPr>
          <w:b/>
          <w:color w:val="FFFFFF"/>
          <w:spacing w:val="-3"/>
          <w:sz w:val="18"/>
        </w:rPr>
        <w:t xml:space="preserve"> </w:t>
      </w:r>
      <w:r>
        <w:rPr>
          <w:b/>
          <w:color w:val="FFFFFF"/>
          <w:sz w:val="18"/>
        </w:rPr>
        <w:t>residual</w:t>
      </w:r>
      <w:r>
        <w:rPr>
          <w:b/>
          <w:color w:val="FFFFFF"/>
          <w:spacing w:val="-3"/>
          <w:sz w:val="18"/>
        </w:rPr>
        <w:t xml:space="preserve"> </w:t>
      </w:r>
      <w:r>
        <w:rPr>
          <w:b/>
          <w:color w:val="FFFFFF"/>
          <w:spacing w:val="-2"/>
          <w:sz w:val="18"/>
        </w:rPr>
        <w:t>rating</w:t>
      </w:r>
      <w:r>
        <w:rPr>
          <w:b/>
          <w:color w:val="FFFFFF"/>
          <w:sz w:val="18"/>
        </w:rPr>
        <w:tab/>
      </w:r>
      <w:r>
        <w:rPr>
          <w:b/>
          <w:color w:val="FFFFFF"/>
          <w:spacing w:val="-2"/>
          <w:sz w:val="18"/>
        </w:rPr>
        <w:t>Recommended</w:t>
      </w:r>
    </w:p>
    <w:p w14:paraId="34652BDE" w14:textId="77777777" w:rsidR="00A6660A" w:rsidRDefault="00165618">
      <w:pPr>
        <w:spacing w:line="207" w:lineRule="exact"/>
        <w:ind w:right="818"/>
        <w:jc w:val="right"/>
        <w:rPr>
          <w:b/>
          <w:sz w:val="18"/>
        </w:rPr>
      </w:pPr>
      <w:r>
        <w:rPr>
          <w:b/>
          <w:color w:val="FFFFFF"/>
          <w:spacing w:val="-4"/>
          <w:sz w:val="18"/>
        </w:rPr>
        <w:t>EPRs</w:t>
      </w:r>
    </w:p>
    <w:p w14:paraId="2850A5E3" w14:textId="77777777" w:rsidR="00A6660A" w:rsidRDefault="00165618">
      <w:pPr>
        <w:tabs>
          <w:tab w:val="left" w:pos="1043"/>
          <w:tab w:val="left" w:pos="2099"/>
        </w:tabs>
        <w:spacing w:before="59" w:line="207" w:lineRule="exact"/>
        <w:ind w:right="4962"/>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p>
    <w:p w14:paraId="38F8BED2" w14:textId="77777777" w:rsidR="00A6660A" w:rsidRDefault="00165618">
      <w:pPr>
        <w:spacing w:line="207" w:lineRule="exact"/>
        <w:ind w:right="5053"/>
        <w:jc w:val="right"/>
        <w:rPr>
          <w:sz w:val="18"/>
        </w:rPr>
      </w:pPr>
      <w:r>
        <w:rPr>
          <w:color w:val="FFFFFF"/>
          <w:spacing w:val="-2"/>
          <w:sz w:val="18"/>
        </w:rPr>
        <w:t>rating</w:t>
      </w:r>
    </w:p>
    <w:p w14:paraId="39BD5176" w14:textId="77777777" w:rsidR="00A6660A" w:rsidRDefault="00165618">
      <w:pPr>
        <w:spacing w:before="96"/>
        <w:ind w:left="205"/>
        <w:rPr>
          <w:b/>
          <w:sz w:val="18"/>
        </w:rPr>
      </w:pPr>
      <w:r>
        <w:br w:type="column"/>
      </w:r>
      <w:r>
        <w:rPr>
          <w:b/>
          <w:color w:val="FFFFFF"/>
          <w:sz w:val="18"/>
        </w:rPr>
        <w:t>Residual</w:t>
      </w:r>
      <w:r>
        <w:rPr>
          <w:b/>
          <w:color w:val="FFFFFF"/>
          <w:spacing w:val="-6"/>
          <w:sz w:val="18"/>
        </w:rPr>
        <w:t xml:space="preserve"> </w:t>
      </w:r>
      <w:r>
        <w:rPr>
          <w:b/>
          <w:color w:val="FFFFFF"/>
          <w:spacing w:val="-2"/>
          <w:sz w:val="18"/>
        </w:rPr>
        <w:t>impact</w:t>
      </w:r>
    </w:p>
    <w:p w14:paraId="2EEAE72C" w14:textId="77777777" w:rsidR="00A6660A" w:rsidRDefault="00A6660A">
      <w:pPr>
        <w:pStyle w:val="BodyText"/>
        <w:spacing w:before="58"/>
        <w:rPr>
          <w:b/>
          <w:sz w:val="18"/>
        </w:rPr>
      </w:pPr>
    </w:p>
    <w:p w14:paraId="04B34B85" w14:textId="77777777" w:rsidR="00A6660A" w:rsidRDefault="00165618">
      <w:pPr>
        <w:tabs>
          <w:tab w:val="left" w:pos="1059"/>
        </w:tabs>
        <w:spacing w:before="1" w:line="207" w:lineRule="exact"/>
        <w:ind w:right="456"/>
        <w:jc w:val="right"/>
        <w:rPr>
          <w:sz w:val="18"/>
        </w:rPr>
      </w:pPr>
      <w:r>
        <w:rPr>
          <w:color w:val="FFFFFF"/>
          <w:spacing w:val="-2"/>
          <w:sz w:val="18"/>
        </w:rPr>
        <w:t>Magnitude</w:t>
      </w:r>
      <w:r>
        <w:rPr>
          <w:color w:val="FFFFFF"/>
          <w:sz w:val="18"/>
        </w:rPr>
        <w:tab/>
      </w:r>
      <w:r>
        <w:rPr>
          <w:color w:val="FFFFFF"/>
          <w:spacing w:val="-2"/>
          <w:sz w:val="18"/>
        </w:rPr>
        <w:t>Impact</w:t>
      </w:r>
    </w:p>
    <w:p w14:paraId="6D64DA32" w14:textId="77777777" w:rsidR="00A6660A" w:rsidRDefault="00165618">
      <w:pPr>
        <w:spacing w:line="207" w:lineRule="exact"/>
        <w:ind w:right="547"/>
        <w:jc w:val="right"/>
        <w:rPr>
          <w:sz w:val="18"/>
        </w:rPr>
      </w:pPr>
      <w:r>
        <w:rPr>
          <w:color w:val="FFFFFF"/>
          <w:spacing w:val="-2"/>
          <w:sz w:val="18"/>
        </w:rPr>
        <w:t>rating</w:t>
      </w:r>
    </w:p>
    <w:p w14:paraId="5113A8CC" w14:textId="77777777" w:rsidR="00A6660A" w:rsidRDefault="00A6660A">
      <w:pPr>
        <w:spacing w:line="207" w:lineRule="exact"/>
        <w:jc w:val="right"/>
        <w:rPr>
          <w:sz w:val="18"/>
        </w:rPr>
        <w:sectPr w:rsidR="00A6660A">
          <w:type w:val="continuous"/>
          <w:pgSz w:w="16840" w:h="11910" w:orient="landscape"/>
          <w:pgMar w:top="980" w:right="1020" w:bottom="800" w:left="1020" w:header="457" w:footer="661" w:gutter="0"/>
          <w:cols w:num="2" w:space="720" w:equalWidth="0">
            <w:col w:w="12497" w:space="40"/>
            <w:col w:w="2263"/>
          </w:cols>
        </w:sectPr>
      </w:pPr>
    </w:p>
    <w:p w14:paraId="7A3F8507" w14:textId="77777777" w:rsidR="00A6660A" w:rsidRDefault="00A6660A">
      <w:pPr>
        <w:pStyle w:val="BodyText"/>
        <w:spacing w:before="37"/>
        <w:rPr>
          <w:sz w:val="18"/>
        </w:rPr>
      </w:pPr>
    </w:p>
    <w:p w14:paraId="71DF6576" w14:textId="77777777" w:rsidR="00A6660A" w:rsidRDefault="00165618">
      <w:pPr>
        <w:ind w:left="222"/>
        <w:rPr>
          <w:b/>
          <w:i/>
          <w:sz w:val="18"/>
        </w:rPr>
      </w:pPr>
      <w:r>
        <w:rPr>
          <w:b/>
          <w:i/>
          <w:color w:val="FFFFFF"/>
          <w:sz w:val="18"/>
        </w:rPr>
        <w:t>Infrastructure</w:t>
      </w:r>
      <w:r>
        <w:rPr>
          <w:b/>
          <w:i/>
          <w:color w:val="FFFFFF"/>
          <w:spacing w:val="-3"/>
          <w:sz w:val="18"/>
        </w:rPr>
        <w:t xml:space="preserve"> </w:t>
      </w:r>
      <w:r>
        <w:rPr>
          <w:b/>
          <w:i/>
          <w:color w:val="FFFFFF"/>
          <w:sz w:val="18"/>
        </w:rPr>
        <w:t>and</w:t>
      </w:r>
      <w:r>
        <w:rPr>
          <w:b/>
          <w:i/>
          <w:color w:val="FFFFFF"/>
          <w:spacing w:val="-3"/>
          <w:sz w:val="18"/>
        </w:rPr>
        <w:t xml:space="preserve"> </w:t>
      </w:r>
      <w:r>
        <w:rPr>
          <w:b/>
          <w:i/>
          <w:color w:val="FFFFFF"/>
          <w:sz w:val="18"/>
        </w:rPr>
        <w:t>services:</w:t>
      </w:r>
      <w:r>
        <w:rPr>
          <w:b/>
          <w:i/>
          <w:color w:val="FFFFFF"/>
          <w:spacing w:val="-3"/>
          <w:sz w:val="18"/>
        </w:rPr>
        <w:t xml:space="preserve"> </w:t>
      </w:r>
      <w:r>
        <w:rPr>
          <w:b/>
          <w:i/>
          <w:color w:val="FFFFFF"/>
          <w:sz w:val="18"/>
        </w:rPr>
        <w:t>Health</w:t>
      </w:r>
      <w:r>
        <w:rPr>
          <w:b/>
          <w:i/>
          <w:color w:val="FFFFFF"/>
          <w:spacing w:val="-3"/>
          <w:sz w:val="18"/>
        </w:rPr>
        <w:t xml:space="preserve"> </w:t>
      </w:r>
      <w:r>
        <w:rPr>
          <w:b/>
          <w:i/>
          <w:color w:val="FFFFFF"/>
          <w:sz w:val="18"/>
        </w:rPr>
        <w:t>and</w:t>
      </w:r>
      <w:r>
        <w:rPr>
          <w:b/>
          <w:i/>
          <w:color w:val="FFFFFF"/>
          <w:spacing w:val="-3"/>
          <w:sz w:val="18"/>
        </w:rPr>
        <w:t xml:space="preserve"> </w:t>
      </w:r>
      <w:r>
        <w:rPr>
          <w:b/>
          <w:i/>
          <w:color w:val="FFFFFF"/>
          <w:spacing w:val="-2"/>
          <w:sz w:val="18"/>
        </w:rPr>
        <w:t>wellbeing</w:t>
      </w:r>
    </w:p>
    <w:p w14:paraId="22444CE4" w14:textId="77777777" w:rsidR="00A6660A" w:rsidRDefault="00A6660A">
      <w:pPr>
        <w:pStyle w:val="BodyText"/>
        <w:rPr>
          <w:b/>
          <w:i/>
          <w:sz w:val="15"/>
        </w:rPr>
      </w:pPr>
    </w:p>
    <w:p w14:paraId="31468565" w14:textId="77777777" w:rsidR="00A6660A" w:rsidRDefault="00A6660A">
      <w:pPr>
        <w:rPr>
          <w:sz w:val="15"/>
        </w:rPr>
        <w:sectPr w:rsidR="00A6660A">
          <w:type w:val="continuous"/>
          <w:pgSz w:w="16840" w:h="11910" w:orient="landscape"/>
          <w:pgMar w:top="980" w:right="1020" w:bottom="800" w:left="1020" w:header="457" w:footer="661" w:gutter="0"/>
          <w:cols w:space="720"/>
        </w:sectPr>
      </w:pPr>
    </w:p>
    <w:p w14:paraId="797840DD" w14:textId="77777777" w:rsidR="00A6660A" w:rsidRDefault="00165618">
      <w:pPr>
        <w:spacing w:before="94"/>
        <w:ind w:left="222" w:right="-8"/>
        <w:rPr>
          <w:sz w:val="18"/>
        </w:rPr>
      </w:pPr>
      <w:r>
        <w:rPr>
          <w:color w:val="5F5F5F"/>
          <w:sz w:val="18"/>
        </w:rPr>
        <w:t>Infrastructure</w:t>
      </w:r>
      <w:r>
        <w:rPr>
          <w:color w:val="5F5F5F"/>
          <w:spacing w:val="-13"/>
          <w:sz w:val="18"/>
        </w:rPr>
        <w:t xml:space="preserve"> </w:t>
      </w:r>
      <w:r>
        <w:rPr>
          <w:color w:val="5F5F5F"/>
          <w:sz w:val="18"/>
        </w:rPr>
        <w:t>and services: Health and wellbeing</w:t>
      </w:r>
    </w:p>
    <w:p w14:paraId="155D61F0" w14:textId="77777777" w:rsidR="00A6660A" w:rsidRDefault="00165618">
      <w:pPr>
        <w:spacing w:before="94"/>
        <w:ind w:left="220"/>
        <w:rPr>
          <w:sz w:val="18"/>
        </w:rPr>
      </w:pPr>
      <w:r>
        <w:br w:type="column"/>
      </w:r>
      <w:r>
        <w:rPr>
          <w:b/>
          <w:color w:val="5F5F5F"/>
          <w:sz w:val="18"/>
        </w:rPr>
        <w:t xml:space="preserve">Negative: </w:t>
      </w:r>
      <w:r>
        <w:rPr>
          <w:color w:val="5F5F5F"/>
          <w:sz w:val="18"/>
        </w:rPr>
        <w:t>The project’s construction workforce may increase demand for health and emergency service providers, compromising</w:t>
      </w:r>
      <w:r>
        <w:rPr>
          <w:color w:val="5F5F5F"/>
          <w:spacing w:val="-13"/>
          <w:sz w:val="18"/>
        </w:rPr>
        <w:t xml:space="preserve"> </w:t>
      </w:r>
      <w:r>
        <w:rPr>
          <w:color w:val="5F5F5F"/>
          <w:sz w:val="18"/>
        </w:rPr>
        <w:t>service</w:t>
      </w:r>
      <w:r>
        <w:rPr>
          <w:color w:val="5F5F5F"/>
          <w:spacing w:val="-12"/>
          <w:sz w:val="18"/>
        </w:rPr>
        <w:t xml:space="preserve"> </w:t>
      </w:r>
      <w:r>
        <w:rPr>
          <w:color w:val="5F5F5F"/>
          <w:sz w:val="18"/>
        </w:rPr>
        <w:t>provision</w:t>
      </w:r>
      <w:r>
        <w:rPr>
          <w:color w:val="5F5F5F"/>
          <w:spacing w:val="-13"/>
          <w:sz w:val="18"/>
        </w:rPr>
        <w:t xml:space="preserve"> </w:t>
      </w:r>
      <w:r>
        <w:rPr>
          <w:color w:val="5F5F5F"/>
          <w:sz w:val="18"/>
        </w:rPr>
        <w:t xml:space="preserve">to the existing local and regional </w:t>
      </w:r>
      <w:r>
        <w:rPr>
          <w:color w:val="5F5F5F"/>
          <w:spacing w:val="-2"/>
          <w:sz w:val="18"/>
        </w:rPr>
        <w:t>community.</w:t>
      </w:r>
    </w:p>
    <w:p w14:paraId="3A82ED35" w14:textId="77777777" w:rsidR="00A6660A" w:rsidRDefault="00165618">
      <w:pPr>
        <w:tabs>
          <w:tab w:val="left" w:pos="1265"/>
          <w:tab w:val="left" w:pos="2321"/>
          <w:tab w:val="left" w:pos="3315"/>
        </w:tabs>
        <w:spacing w:before="94" w:line="207" w:lineRule="exact"/>
        <w:ind w:left="222"/>
        <w:rPr>
          <w:sz w:val="18"/>
        </w:rPr>
      </w:pPr>
      <w:r>
        <w:br w:type="column"/>
      </w:r>
      <w:r>
        <w:rPr>
          <w:color w:val="5F5F5F"/>
          <w:spacing w:val="-2"/>
          <w:sz w:val="18"/>
        </w:rPr>
        <w:t>Sensitive</w:t>
      </w:r>
      <w:r>
        <w:rPr>
          <w:color w:val="5F5F5F"/>
          <w:sz w:val="18"/>
        </w:rPr>
        <w:tab/>
      </w:r>
      <w:r>
        <w:rPr>
          <w:color w:val="5F5F5F"/>
          <w:spacing w:val="-2"/>
          <w:sz w:val="18"/>
        </w:rPr>
        <w:t>Moderate</w:t>
      </w:r>
      <w:r>
        <w:rPr>
          <w:color w:val="5F5F5F"/>
          <w:sz w:val="18"/>
        </w:rPr>
        <w:tab/>
      </w:r>
      <w:proofErr w:type="spellStart"/>
      <w:r>
        <w:rPr>
          <w:color w:val="5F5F5F"/>
          <w:spacing w:val="-2"/>
          <w:sz w:val="18"/>
        </w:rPr>
        <w:t>Moderate</w:t>
      </w:r>
      <w:proofErr w:type="spellEnd"/>
      <w:r>
        <w:rPr>
          <w:color w:val="5F5F5F"/>
          <w:sz w:val="18"/>
        </w:rPr>
        <w:tab/>
        <w:t>EPRs</w:t>
      </w:r>
      <w:r>
        <w:rPr>
          <w:color w:val="5F5F5F"/>
          <w:spacing w:val="-5"/>
          <w:sz w:val="18"/>
        </w:rPr>
        <w:t xml:space="preserve"> </w:t>
      </w:r>
      <w:r>
        <w:rPr>
          <w:color w:val="5F5F5F"/>
          <w:sz w:val="18"/>
        </w:rPr>
        <w:t>to</w:t>
      </w:r>
      <w:r>
        <w:rPr>
          <w:color w:val="5F5F5F"/>
          <w:spacing w:val="-3"/>
          <w:sz w:val="18"/>
        </w:rPr>
        <w:t xml:space="preserve"> </w:t>
      </w:r>
      <w:r>
        <w:rPr>
          <w:color w:val="5F5F5F"/>
          <w:sz w:val="18"/>
        </w:rPr>
        <w:t>reduce</w:t>
      </w:r>
      <w:r>
        <w:rPr>
          <w:color w:val="5F5F5F"/>
          <w:spacing w:val="-3"/>
          <w:sz w:val="18"/>
        </w:rPr>
        <w:t xml:space="preserve"> </w:t>
      </w:r>
      <w:r>
        <w:rPr>
          <w:color w:val="5F5F5F"/>
          <w:sz w:val="18"/>
        </w:rPr>
        <w:t>the</w:t>
      </w:r>
      <w:r>
        <w:rPr>
          <w:color w:val="5F5F5F"/>
          <w:spacing w:val="-2"/>
          <w:sz w:val="18"/>
        </w:rPr>
        <w:t xml:space="preserve"> </w:t>
      </w:r>
      <w:r>
        <w:rPr>
          <w:color w:val="5F5F5F"/>
          <w:sz w:val="18"/>
        </w:rPr>
        <w:t>magnitude</w:t>
      </w:r>
      <w:r>
        <w:rPr>
          <w:color w:val="5F5F5F"/>
          <w:spacing w:val="-3"/>
          <w:sz w:val="18"/>
        </w:rPr>
        <w:t xml:space="preserve"> </w:t>
      </w:r>
      <w:r>
        <w:rPr>
          <w:color w:val="5F5F5F"/>
          <w:spacing w:val="-5"/>
          <w:sz w:val="18"/>
        </w:rPr>
        <w:t>of</w:t>
      </w:r>
    </w:p>
    <w:p w14:paraId="4BD2ECDC" w14:textId="77777777" w:rsidR="00A6660A" w:rsidRDefault="00165618">
      <w:pPr>
        <w:ind w:left="3315"/>
        <w:rPr>
          <w:sz w:val="18"/>
        </w:rPr>
      </w:pPr>
      <w:r>
        <w:rPr>
          <w:color w:val="5F5F5F"/>
          <w:sz w:val="18"/>
        </w:rPr>
        <w:t>impact to minor. This is reflective of the fact there will be marginal change;</w:t>
      </w:r>
      <w:r>
        <w:rPr>
          <w:color w:val="5F5F5F"/>
          <w:spacing w:val="-7"/>
          <w:sz w:val="18"/>
        </w:rPr>
        <w:t xml:space="preserve"> </w:t>
      </w:r>
      <w:r>
        <w:rPr>
          <w:color w:val="5F5F5F"/>
          <w:sz w:val="18"/>
        </w:rPr>
        <w:t>it</w:t>
      </w:r>
      <w:r>
        <w:rPr>
          <w:color w:val="5F5F5F"/>
          <w:spacing w:val="-7"/>
          <w:sz w:val="18"/>
        </w:rPr>
        <w:t xml:space="preserve"> </w:t>
      </w:r>
      <w:r>
        <w:rPr>
          <w:color w:val="5F5F5F"/>
          <w:sz w:val="18"/>
        </w:rPr>
        <w:t>will</w:t>
      </w:r>
      <w:r>
        <w:rPr>
          <w:color w:val="5F5F5F"/>
          <w:spacing w:val="-7"/>
          <w:sz w:val="18"/>
        </w:rPr>
        <w:t xml:space="preserve"> </w:t>
      </w:r>
      <w:r>
        <w:rPr>
          <w:color w:val="5F5F5F"/>
          <w:sz w:val="18"/>
        </w:rPr>
        <w:t>impact</w:t>
      </w:r>
      <w:r>
        <w:rPr>
          <w:color w:val="5F5F5F"/>
          <w:spacing w:val="-7"/>
          <w:sz w:val="18"/>
        </w:rPr>
        <w:t xml:space="preserve"> </w:t>
      </w:r>
      <w:r>
        <w:rPr>
          <w:color w:val="5F5F5F"/>
          <w:sz w:val="18"/>
        </w:rPr>
        <w:t>a</w:t>
      </w:r>
      <w:r>
        <w:rPr>
          <w:color w:val="5F5F5F"/>
          <w:spacing w:val="-8"/>
          <w:sz w:val="18"/>
        </w:rPr>
        <w:t xml:space="preserve"> </w:t>
      </w:r>
      <w:r>
        <w:rPr>
          <w:color w:val="5F5F5F"/>
          <w:sz w:val="18"/>
        </w:rPr>
        <w:t>small</w:t>
      </w:r>
      <w:r>
        <w:rPr>
          <w:color w:val="5F5F5F"/>
          <w:spacing w:val="-7"/>
          <w:sz w:val="18"/>
        </w:rPr>
        <w:t xml:space="preserve"> </w:t>
      </w:r>
      <w:r>
        <w:rPr>
          <w:color w:val="5F5F5F"/>
          <w:sz w:val="18"/>
        </w:rPr>
        <w:t xml:space="preserve">number of individuals and the effect will not be long term. Furthermore, no compromise to service provision to the existing local and regional community is expected due to the </w:t>
      </w:r>
      <w:r>
        <w:rPr>
          <w:color w:val="5F5F5F"/>
          <w:spacing w:val="-2"/>
          <w:sz w:val="18"/>
        </w:rPr>
        <w:t>project.</w:t>
      </w:r>
    </w:p>
    <w:p w14:paraId="75D58F42" w14:textId="77777777" w:rsidR="00A6660A" w:rsidRDefault="00165618">
      <w:pPr>
        <w:tabs>
          <w:tab w:val="left" w:pos="1757"/>
          <w:tab w:val="left" w:pos="2817"/>
        </w:tabs>
        <w:spacing w:before="94"/>
        <w:ind w:left="222"/>
        <w:rPr>
          <w:sz w:val="18"/>
        </w:rPr>
      </w:pPr>
      <w:r>
        <w:br w:type="column"/>
      </w:r>
      <w:r>
        <w:rPr>
          <w:color w:val="5F5F5F"/>
          <w:sz w:val="18"/>
        </w:rPr>
        <w:t>S01</w:t>
      </w:r>
      <w:r>
        <w:rPr>
          <w:color w:val="5F5F5F"/>
          <w:spacing w:val="-3"/>
          <w:sz w:val="18"/>
        </w:rPr>
        <w:t xml:space="preserve"> </w:t>
      </w:r>
      <w:r>
        <w:rPr>
          <w:color w:val="5F5F5F"/>
          <w:spacing w:val="-5"/>
          <w:sz w:val="18"/>
        </w:rPr>
        <w:t>Tas</w:t>
      </w:r>
      <w:r>
        <w:rPr>
          <w:color w:val="5F5F5F"/>
          <w:sz w:val="18"/>
        </w:rPr>
        <w:tab/>
      </w:r>
      <w:r>
        <w:rPr>
          <w:color w:val="5F5F5F"/>
          <w:spacing w:val="-4"/>
          <w:sz w:val="18"/>
        </w:rPr>
        <w:t>Minor</w:t>
      </w:r>
      <w:r>
        <w:rPr>
          <w:color w:val="5F5F5F"/>
          <w:sz w:val="18"/>
        </w:rPr>
        <w:tab/>
      </w:r>
      <w:r>
        <w:rPr>
          <w:color w:val="5F5F5F"/>
          <w:spacing w:val="-5"/>
          <w:sz w:val="18"/>
        </w:rPr>
        <w:t>Low</w:t>
      </w:r>
    </w:p>
    <w:p w14:paraId="1CE5C0ED" w14:textId="77777777" w:rsidR="00A6660A" w:rsidRDefault="00A6660A">
      <w:pPr>
        <w:rPr>
          <w:sz w:val="18"/>
        </w:rPr>
        <w:sectPr w:rsidR="00A6660A">
          <w:type w:val="continuous"/>
          <w:pgSz w:w="16840" w:h="11910" w:orient="landscape"/>
          <w:pgMar w:top="980" w:right="1020" w:bottom="800" w:left="1020" w:header="457" w:footer="661" w:gutter="0"/>
          <w:cols w:num="4" w:space="720" w:equalWidth="0">
            <w:col w:w="1632" w:space="40"/>
            <w:col w:w="2931" w:space="68"/>
            <w:col w:w="6255" w:space="58"/>
            <w:col w:w="3816"/>
          </w:cols>
        </w:sectPr>
      </w:pPr>
    </w:p>
    <w:p w14:paraId="352717F2" w14:textId="77777777" w:rsidR="00A6660A" w:rsidRDefault="00A6660A">
      <w:pPr>
        <w:pStyle w:val="BodyText"/>
        <w:spacing w:before="59"/>
        <w:rPr>
          <w:sz w:val="18"/>
        </w:rPr>
      </w:pPr>
    </w:p>
    <w:p w14:paraId="37CE5C35" w14:textId="77777777" w:rsidR="00A6660A" w:rsidRDefault="00165618">
      <w:pPr>
        <w:ind w:left="222"/>
        <w:rPr>
          <w:b/>
          <w:i/>
          <w:sz w:val="18"/>
        </w:rPr>
      </w:pPr>
      <w:r>
        <w:rPr>
          <w:b/>
          <w:i/>
          <w:color w:val="FFFFFF"/>
          <w:sz w:val="18"/>
        </w:rPr>
        <w:t>Infrastructure</w:t>
      </w:r>
      <w:r>
        <w:rPr>
          <w:b/>
          <w:i/>
          <w:color w:val="FFFFFF"/>
          <w:spacing w:val="-4"/>
          <w:sz w:val="18"/>
        </w:rPr>
        <w:t xml:space="preserve"> </w:t>
      </w:r>
      <w:r>
        <w:rPr>
          <w:b/>
          <w:i/>
          <w:color w:val="FFFFFF"/>
          <w:sz w:val="18"/>
        </w:rPr>
        <w:t>and</w:t>
      </w:r>
      <w:r>
        <w:rPr>
          <w:b/>
          <w:i/>
          <w:color w:val="FFFFFF"/>
          <w:spacing w:val="-4"/>
          <w:sz w:val="18"/>
        </w:rPr>
        <w:t xml:space="preserve"> </w:t>
      </w:r>
      <w:r>
        <w:rPr>
          <w:b/>
          <w:i/>
          <w:color w:val="FFFFFF"/>
          <w:sz w:val="18"/>
        </w:rPr>
        <w:t>services:</w:t>
      </w:r>
      <w:r>
        <w:rPr>
          <w:b/>
          <w:i/>
          <w:color w:val="FFFFFF"/>
          <w:spacing w:val="-3"/>
          <w:sz w:val="18"/>
        </w:rPr>
        <w:t xml:space="preserve"> </w:t>
      </w:r>
      <w:r>
        <w:rPr>
          <w:b/>
          <w:i/>
          <w:color w:val="FFFFFF"/>
          <w:spacing w:val="-2"/>
          <w:sz w:val="18"/>
        </w:rPr>
        <w:t>Childcare</w:t>
      </w:r>
    </w:p>
    <w:p w14:paraId="02B42710" w14:textId="77777777" w:rsidR="00A6660A" w:rsidRDefault="00A6660A">
      <w:pPr>
        <w:pStyle w:val="BodyText"/>
        <w:rPr>
          <w:b/>
          <w:i/>
          <w:sz w:val="15"/>
        </w:rPr>
      </w:pPr>
    </w:p>
    <w:p w14:paraId="544B4111" w14:textId="77777777" w:rsidR="00A6660A" w:rsidRDefault="00A6660A">
      <w:pPr>
        <w:rPr>
          <w:sz w:val="15"/>
        </w:rPr>
        <w:sectPr w:rsidR="00A6660A">
          <w:type w:val="continuous"/>
          <w:pgSz w:w="16840" w:h="11910" w:orient="landscape"/>
          <w:pgMar w:top="980" w:right="1020" w:bottom="800" w:left="1020" w:header="457" w:footer="661" w:gutter="0"/>
          <w:cols w:space="720"/>
        </w:sectPr>
      </w:pPr>
    </w:p>
    <w:p w14:paraId="660C021E" w14:textId="77777777" w:rsidR="00A6660A" w:rsidRDefault="00165618">
      <w:pPr>
        <w:spacing w:before="95"/>
        <w:ind w:left="222"/>
        <w:rPr>
          <w:sz w:val="18"/>
        </w:rPr>
      </w:pPr>
      <w:r>
        <w:rPr>
          <w:color w:val="5F5F5F"/>
          <w:sz w:val="18"/>
        </w:rPr>
        <w:t>Infrastructure</w:t>
      </w:r>
      <w:r>
        <w:rPr>
          <w:color w:val="5F5F5F"/>
          <w:spacing w:val="-13"/>
          <w:sz w:val="18"/>
        </w:rPr>
        <w:t xml:space="preserve"> </w:t>
      </w:r>
      <w:r>
        <w:rPr>
          <w:color w:val="5F5F5F"/>
          <w:sz w:val="18"/>
        </w:rPr>
        <w:t xml:space="preserve">and </w:t>
      </w:r>
      <w:r>
        <w:rPr>
          <w:color w:val="5F5F5F"/>
          <w:spacing w:val="-2"/>
          <w:sz w:val="18"/>
        </w:rPr>
        <w:t>services</w:t>
      </w:r>
      <w:r>
        <w:rPr>
          <w:color w:val="5F5F5F"/>
          <w:spacing w:val="40"/>
          <w:sz w:val="18"/>
        </w:rPr>
        <w:t xml:space="preserve"> </w:t>
      </w:r>
      <w:r>
        <w:rPr>
          <w:color w:val="5F5F5F"/>
          <w:spacing w:val="-2"/>
          <w:sz w:val="18"/>
        </w:rPr>
        <w:t>Childcare</w:t>
      </w:r>
    </w:p>
    <w:p w14:paraId="75BA1AAD" w14:textId="77777777" w:rsidR="00A6660A" w:rsidRDefault="00165618">
      <w:pPr>
        <w:spacing w:before="95"/>
        <w:ind w:left="220" w:right="38"/>
        <w:rPr>
          <w:sz w:val="18"/>
        </w:rPr>
      </w:pPr>
      <w:r>
        <w:br w:type="column"/>
      </w:r>
      <w:r>
        <w:rPr>
          <w:b/>
          <w:color w:val="5F5F5F"/>
          <w:sz w:val="18"/>
        </w:rPr>
        <w:t xml:space="preserve">Negative: </w:t>
      </w:r>
      <w:r>
        <w:rPr>
          <w:color w:val="5F5F5F"/>
          <w:sz w:val="18"/>
        </w:rPr>
        <w:t>The project’s construction workforce may increase demand for childcare providers, compromising service provision</w:t>
      </w:r>
      <w:r>
        <w:rPr>
          <w:color w:val="5F5F5F"/>
          <w:spacing w:val="-9"/>
          <w:sz w:val="18"/>
        </w:rPr>
        <w:t xml:space="preserve"> </w:t>
      </w:r>
      <w:r>
        <w:rPr>
          <w:color w:val="5F5F5F"/>
          <w:sz w:val="18"/>
        </w:rPr>
        <w:t>to</w:t>
      </w:r>
      <w:r>
        <w:rPr>
          <w:color w:val="5F5F5F"/>
          <w:spacing w:val="-9"/>
          <w:sz w:val="18"/>
        </w:rPr>
        <w:t xml:space="preserve"> </w:t>
      </w:r>
      <w:r>
        <w:rPr>
          <w:color w:val="5F5F5F"/>
          <w:sz w:val="18"/>
        </w:rPr>
        <w:t>the</w:t>
      </w:r>
      <w:r>
        <w:rPr>
          <w:color w:val="5F5F5F"/>
          <w:spacing w:val="-7"/>
          <w:sz w:val="18"/>
        </w:rPr>
        <w:t xml:space="preserve"> </w:t>
      </w:r>
      <w:r>
        <w:rPr>
          <w:color w:val="5F5F5F"/>
          <w:sz w:val="18"/>
        </w:rPr>
        <w:t>existing</w:t>
      </w:r>
      <w:r>
        <w:rPr>
          <w:color w:val="5F5F5F"/>
          <w:spacing w:val="-9"/>
          <w:sz w:val="18"/>
        </w:rPr>
        <w:t xml:space="preserve"> </w:t>
      </w:r>
      <w:r>
        <w:rPr>
          <w:color w:val="5F5F5F"/>
          <w:sz w:val="18"/>
        </w:rPr>
        <w:t>local</w:t>
      </w:r>
      <w:r>
        <w:rPr>
          <w:color w:val="5F5F5F"/>
          <w:spacing w:val="-7"/>
          <w:sz w:val="18"/>
        </w:rPr>
        <w:t xml:space="preserve"> </w:t>
      </w:r>
      <w:r>
        <w:rPr>
          <w:color w:val="5F5F5F"/>
          <w:sz w:val="18"/>
        </w:rPr>
        <w:t>and regional community.</w:t>
      </w:r>
    </w:p>
    <w:p w14:paraId="7F9E609F" w14:textId="77777777" w:rsidR="00A6660A" w:rsidRDefault="00165618">
      <w:pPr>
        <w:spacing w:before="95"/>
        <w:ind w:left="222"/>
        <w:rPr>
          <w:sz w:val="18"/>
        </w:rPr>
      </w:pPr>
      <w:r>
        <w:br w:type="column"/>
      </w:r>
      <w:r>
        <w:rPr>
          <w:color w:val="5F5F5F"/>
          <w:spacing w:val="-4"/>
          <w:sz w:val="18"/>
        </w:rPr>
        <w:t xml:space="preserve">Very </w:t>
      </w:r>
      <w:r>
        <w:rPr>
          <w:color w:val="5F5F5F"/>
          <w:spacing w:val="-2"/>
          <w:sz w:val="18"/>
        </w:rPr>
        <w:t>sensitive</w:t>
      </w:r>
    </w:p>
    <w:p w14:paraId="79EDA4AD" w14:textId="77777777" w:rsidR="00A6660A" w:rsidRDefault="00165618">
      <w:pPr>
        <w:tabs>
          <w:tab w:val="left" w:pos="1277"/>
          <w:tab w:val="left" w:pos="2271"/>
        </w:tabs>
        <w:spacing w:before="95" w:line="207" w:lineRule="exact"/>
        <w:ind w:left="222"/>
        <w:rPr>
          <w:sz w:val="18"/>
        </w:rPr>
      </w:pPr>
      <w:r>
        <w:br w:type="column"/>
      </w:r>
      <w:r>
        <w:rPr>
          <w:color w:val="5F5F5F"/>
          <w:spacing w:val="-2"/>
          <w:sz w:val="18"/>
        </w:rPr>
        <w:t>Moderate</w:t>
      </w:r>
      <w:r>
        <w:rPr>
          <w:color w:val="5F5F5F"/>
          <w:sz w:val="18"/>
        </w:rPr>
        <w:tab/>
      </w:r>
      <w:r>
        <w:rPr>
          <w:color w:val="5F5F5F"/>
          <w:spacing w:val="-4"/>
          <w:sz w:val="18"/>
        </w:rPr>
        <w:t>High</w:t>
      </w:r>
      <w:r>
        <w:rPr>
          <w:color w:val="5F5F5F"/>
          <w:sz w:val="18"/>
        </w:rPr>
        <w:tab/>
        <w:t>There</w:t>
      </w:r>
      <w:r>
        <w:rPr>
          <w:color w:val="5F5F5F"/>
          <w:spacing w:val="-5"/>
          <w:sz w:val="18"/>
        </w:rPr>
        <w:t xml:space="preserve"> </w:t>
      </w:r>
      <w:r>
        <w:rPr>
          <w:color w:val="5F5F5F"/>
          <w:sz w:val="18"/>
        </w:rPr>
        <w:t>is</w:t>
      </w:r>
      <w:r>
        <w:rPr>
          <w:color w:val="5F5F5F"/>
          <w:spacing w:val="-1"/>
          <w:sz w:val="18"/>
        </w:rPr>
        <w:t xml:space="preserve"> </w:t>
      </w:r>
      <w:r>
        <w:rPr>
          <w:color w:val="5F5F5F"/>
          <w:sz w:val="18"/>
        </w:rPr>
        <w:t>no</w:t>
      </w:r>
      <w:r>
        <w:rPr>
          <w:color w:val="5F5F5F"/>
          <w:spacing w:val="-2"/>
          <w:sz w:val="18"/>
        </w:rPr>
        <w:t xml:space="preserve"> </w:t>
      </w:r>
      <w:r>
        <w:rPr>
          <w:color w:val="5F5F5F"/>
          <w:sz w:val="18"/>
        </w:rPr>
        <w:t>change</w:t>
      </w:r>
      <w:r>
        <w:rPr>
          <w:color w:val="5F5F5F"/>
          <w:spacing w:val="-2"/>
          <w:sz w:val="18"/>
        </w:rPr>
        <w:t xml:space="preserve"> </w:t>
      </w:r>
      <w:r>
        <w:rPr>
          <w:color w:val="5F5F5F"/>
          <w:sz w:val="18"/>
        </w:rPr>
        <w:t>to</w:t>
      </w:r>
      <w:r>
        <w:rPr>
          <w:color w:val="5F5F5F"/>
          <w:spacing w:val="-2"/>
          <w:sz w:val="18"/>
        </w:rPr>
        <w:t xml:space="preserve"> </w:t>
      </w:r>
      <w:r>
        <w:rPr>
          <w:color w:val="5F5F5F"/>
          <w:sz w:val="18"/>
        </w:rPr>
        <w:t>the</w:t>
      </w:r>
      <w:r>
        <w:rPr>
          <w:color w:val="5F5F5F"/>
          <w:spacing w:val="-2"/>
          <w:sz w:val="18"/>
        </w:rPr>
        <w:t xml:space="preserve"> residual</w:t>
      </w:r>
    </w:p>
    <w:p w14:paraId="2CD376DC" w14:textId="77777777" w:rsidR="00A6660A" w:rsidRDefault="00165618">
      <w:pPr>
        <w:ind w:left="2271"/>
        <w:rPr>
          <w:sz w:val="18"/>
        </w:rPr>
      </w:pPr>
      <w:r>
        <w:rPr>
          <w:color w:val="5F5F5F"/>
          <w:sz w:val="18"/>
        </w:rPr>
        <w:t>impact on childcare services in the study</w:t>
      </w:r>
      <w:r>
        <w:rPr>
          <w:color w:val="5F5F5F"/>
          <w:spacing w:val="-7"/>
          <w:sz w:val="18"/>
        </w:rPr>
        <w:t xml:space="preserve"> </w:t>
      </w:r>
      <w:r>
        <w:rPr>
          <w:color w:val="5F5F5F"/>
          <w:sz w:val="18"/>
        </w:rPr>
        <w:t>area</w:t>
      </w:r>
      <w:r>
        <w:rPr>
          <w:color w:val="5F5F5F"/>
          <w:spacing w:val="-8"/>
          <w:sz w:val="18"/>
        </w:rPr>
        <w:t xml:space="preserve"> </w:t>
      </w:r>
      <w:r>
        <w:rPr>
          <w:color w:val="5F5F5F"/>
          <w:sz w:val="18"/>
        </w:rPr>
        <w:t>because</w:t>
      </w:r>
      <w:r>
        <w:rPr>
          <w:color w:val="5F5F5F"/>
          <w:spacing w:val="-8"/>
          <w:sz w:val="18"/>
        </w:rPr>
        <w:t xml:space="preserve"> </w:t>
      </w:r>
      <w:r>
        <w:rPr>
          <w:color w:val="5F5F5F"/>
          <w:sz w:val="18"/>
        </w:rPr>
        <w:t>there</w:t>
      </w:r>
      <w:r>
        <w:rPr>
          <w:color w:val="5F5F5F"/>
          <w:spacing w:val="-8"/>
          <w:sz w:val="18"/>
        </w:rPr>
        <w:t xml:space="preserve"> </w:t>
      </w:r>
      <w:r>
        <w:rPr>
          <w:color w:val="5F5F5F"/>
          <w:sz w:val="18"/>
        </w:rPr>
        <w:t>is</w:t>
      </w:r>
      <w:r>
        <w:rPr>
          <w:color w:val="5F5F5F"/>
          <w:spacing w:val="-7"/>
          <w:sz w:val="18"/>
        </w:rPr>
        <w:t xml:space="preserve"> </w:t>
      </w:r>
      <w:r>
        <w:rPr>
          <w:color w:val="5F5F5F"/>
          <w:sz w:val="18"/>
        </w:rPr>
        <w:t>already</w:t>
      </w:r>
      <w:r>
        <w:rPr>
          <w:color w:val="5F5F5F"/>
          <w:spacing w:val="-7"/>
          <w:sz w:val="18"/>
        </w:rPr>
        <w:t xml:space="preserve"> </w:t>
      </w:r>
      <w:r>
        <w:rPr>
          <w:color w:val="5F5F5F"/>
          <w:sz w:val="18"/>
        </w:rPr>
        <w:t>a shortage of childcare.</w:t>
      </w:r>
    </w:p>
    <w:p w14:paraId="4783B30F" w14:textId="77777777" w:rsidR="00A6660A" w:rsidRDefault="00165618">
      <w:pPr>
        <w:tabs>
          <w:tab w:val="left" w:pos="1715"/>
        </w:tabs>
        <w:spacing w:before="95"/>
        <w:ind w:left="1715" w:right="38" w:hanging="1537"/>
        <w:rPr>
          <w:sz w:val="18"/>
        </w:rPr>
      </w:pPr>
      <w:r>
        <w:br w:type="column"/>
      </w:r>
      <w:r>
        <w:rPr>
          <w:color w:val="5F5F5F"/>
          <w:sz w:val="18"/>
        </w:rPr>
        <w:t>S01 Tas</w:t>
      </w:r>
      <w:r>
        <w:rPr>
          <w:color w:val="5F5F5F"/>
          <w:sz w:val="18"/>
        </w:rPr>
        <w:tab/>
      </w:r>
      <w:r>
        <w:rPr>
          <w:color w:val="5F5F5F"/>
          <w:spacing w:val="-6"/>
          <w:sz w:val="18"/>
        </w:rPr>
        <w:t xml:space="preserve">No </w:t>
      </w:r>
      <w:r>
        <w:rPr>
          <w:color w:val="5F5F5F"/>
          <w:spacing w:val="-2"/>
          <w:sz w:val="18"/>
        </w:rPr>
        <w:t>change</w:t>
      </w:r>
    </w:p>
    <w:p w14:paraId="227917D3" w14:textId="77777777" w:rsidR="00A6660A" w:rsidRDefault="00165618">
      <w:pPr>
        <w:spacing w:before="95"/>
        <w:ind w:left="222"/>
        <w:rPr>
          <w:sz w:val="18"/>
        </w:rPr>
      </w:pPr>
      <w:r>
        <w:br w:type="column"/>
      </w:r>
      <w:r>
        <w:rPr>
          <w:color w:val="5F5F5F"/>
          <w:spacing w:val="-4"/>
          <w:sz w:val="18"/>
        </w:rPr>
        <w:t>High</w:t>
      </w:r>
    </w:p>
    <w:p w14:paraId="1A93B72C" w14:textId="77777777" w:rsidR="00A6660A" w:rsidRDefault="00A6660A">
      <w:pPr>
        <w:rPr>
          <w:sz w:val="18"/>
        </w:rPr>
        <w:sectPr w:rsidR="00A6660A">
          <w:type w:val="continuous"/>
          <w:pgSz w:w="16840" w:h="11910" w:orient="landscape"/>
          <w:pgMar w:top="980" w:right="1020" w:bottom="800" w:left="1020" w:header="457" w:footer="661" w:gutter="0"/>
          <w:cols w:num="6" w:space="720" w:equalWidth="0">
            <w:col w:w="1632" w:space="40"/>
            <w:col w:w="2910" w:space="88"/>
            <w:col w:w="963" w:space="82"/>
            <w:col w:w="5272" w:space="39"/>
            <w:col w:w="2345" w:space="208"/>
            <w:col w:w="1221"/>
          </w:cols>
        </w:sectPr>
      </w:pPr>
    </w:p>
    <w:p w14:paraId="2FE6CB55" w14:textId="77777777" w:rsidR="00A6660A" w:rsidRDefault="00A6660A">
      <w:pPr>
        <w:pStyle w:val="BodyText"/>
        <w:spacing w:before="3"/>
        <w:rPr>
          <w:sz w:val="13"/>
        </w:rPr>
      </w:pPr>
    </w:p>
    <w:tbl>
      <w:tblPr>
        <w:tblW w:w="0" w:type="auto"/>
        <w:tblInd w:w="121" w:type="dxa"/>
        <w:tblLayout w:type="fixed"/>
        <w:tblCellMar>
          <w:left w:w="0" w:type="dxa"/>
          <w:right w:w="0" w:type="dxa"/>
        </w:tblCellMar>
        <w:tblLook w:val="01E0" w:firstRow="1" w:lastRow="1" w:firstColumn="1" w:lastColumn="1" w:noHBand="0" w:noVBand="0"/>
      </w:tblPr>
      <w:tblGrid>
        <w:gridCol w:w="1648"/>
        <w:gridCol w:w="2995"/>
        <w:gridCol w:w="1006"/>
        <w:gridCol w:w="924"/>
        <w:gridCol w:w="1180"/>
        <w:gridCol w:w="3226"/>
        <w:gridCol w:w="1068"/>
        <w:gridCol w:w="1333"/>
        <w:gridCol w:w="1190"/>
      </w:tblGrid>
      <w:tr w:rsidR="00A6660A" w14:paraId="3276606B" w14:textId="77777777">
        <w:trPr>
          <w:trHeight w:val="433"/>
        </w:trPr>
        <w:tc>
          <w:tcPr>
            <w:tcW w:w="14570" w:type="dxa"/>
            <w:gridSpan w:val="9"/>
            <w:shd w:val="clear" w:color="auto" w:fill="808080"/>
          </w:tcPr>
          <w:p w14:paraId="44134622" w14:textId="77777777" w:rsidR="00A6660A" w:rsidRDefault="00165618">
            <w:pPr>
              <w:pStyle w:val="TableParagraph"/>
              <w:spacing w:before="112"/>
              <w:ind w:left="107"/>
              <w:rPr>
                <w:b/>
                <w:i/>
                <w:sz w:val="18"/>
              </w:rPr>
            </w:pPr>
            <w:r>
              <w:rPr>
                <w:b/>
                <w:i/>
                <w:color w:val="FFFFFF"/>
                <w:sz w:val="18"/>
              </w:rPr>
              <w:t>Infrastructure</w:t>
            </w:r>
            <w:r>
              <w:rPr>
                <w:b/>
                <w:i/>
                <w:color w:val="FFFFFF"/>
                <w:spacing w:val="-4"/>
                <w:sz w:val="18"/>
              </w:rPr>
              <w:t xml:space="preserve"> </w:t>
            </w:r>
            <w:r>
              <w:rPr>
                <w:b/>
                <w:i/>
                <w:color w:val="FFFFFF"/>
                <w:sz w:val="18"/>
              </w:rPr>
              <w:t>and</w:t>
            </w:r>
            <w:r>
              <w:rPr>
                <w:b/>
                <w:i/>
                <w:color w:val="FFFFFF"/>
                <w:spacing w:val="-4"/>
                <w:sz w:val="18"/>
              </w:rPr>
              <w:t xml:space="preserve"> </w:t>
            </w:r>
            <w:r>
              <w:rPr>
                <w:b/>
                <w:i/>
                <w:color w:val="FFFFFF"/>
                <w:sz w:val="18"/>
              </w:rPr>
              <w:t>services:</w:t>
            </w:r>
            <w:r>
              <w:rPr>
                <w:b/>
                <w:i/>
                <w:color w:val="FFFFFF"/>
                <w:spacing w:val="-3"/>
                <w:sz w:val="18"/>
              </w:rPr>
              <w:t xml:space="preserve"> </w:t>
            </w:r>
            <w:r>
              <w:rPr>
                <w:b/>
                <w:i/>
                <w:color w:val="FFFFFF"/>
                <w:spacing w:val="-2"/>
                <w:sz w:val="18"/>
              </w:rPr>
              <w:t>Connectivity</w:t>
            </w:r>
          </w:p>
        </w:tc>
      </w:tr>
      <w:tr w:rsidR="00A6660A" w14:paraId="56C0692B" w14:textId="77777777">
        <w:trPr>
          <w:trHeight w:val="2374"/>
        </w:trPr>
        <w:tc>
          <w:tcPr>
            <w:tcW w:w="1648" w:type="dxa"/>
            <w:shd w:val="clear" w:color="auto" w:fill="D3E6F4"/>
          </w:tcPr>
          <w:p w14:paraId="025DA917" w14:textId="77777777" w:rsidR="00A6660A" w:rsidRDefault="00165618">
            <w:pPr>
              <w:pStyle w:val="TableParagraph"/>
              <w:spacing w:before="151"/>
              <w:ind w:left="107" w:right="128"/>
              <w:rPr>
                <w:sz w:val="18"/>
              </w:rPr>
            </w:pPr>
            <w:r>
              <w:rPr>
                <w:color w:val="5F5F5F"/>
                <w:sz w:val="18"/>
              </w:rPr>
              <w:t>Infrastructure</w:t>
            </w:r>
            <w:r>
              <w:rPr>
                <w:color w:val="5F5F5F"/>
                <w:spacing w:val="-13"/>
                <w:sz w:val="18"/>
              </w:rPr>
              <w:t xml:space="preserve"> </w:t>
            </w:r>
            <w:r>
              <w:rPr>
                <w:color w:val="5F5F5F"/>
                <w:sz w:val="18"/>
              </w:rPr>
              <w:t xml:space="preserve">and </w:t>
            </w:r>
            <w:r>
              <w:rPr>
                <w:color w:val="5F5F5F"/>
                <w:spacing w:val="-2"/>
                <w:sz w:val="18"/>
              </w:rPr>
              <w:t>services Connectivity</w:t>
            </w:r>
          </w:p>
        </w:tc>
        <w:tc>
          <w:tcPr>
            <w:tcW w:w="2995" w:type="dxa"/>
            <w:shd w:val="clear" w:color="auto" w:fill="D3E6F4"/>
          </w:tcPr>
          <w:p w14:paraId="5E2C7E04" w14:textId="77777777" w:rsidR="00A6660A" w:rsidRDefault="00165618">
            <w:pPr>
              <w:pStyle w:val="TableParagraph"/>
              <w:spacing w:before="151"/>
              <w:ind w:left="130" w:right="131"/>
              <w:rPr>
                <w:sz w:val="18"/>
              </w:rPr>
            </w:pPr>
            <w:r>
              <w:rPr>
                <w:b/>
                <w:color w:val="5F5F5F"/>
                <w:sz w:val="18"/>
              </w:rPr>
              <w:t>Negative:</w:t>
            </w:r>
            <w:r>
              <w:rPr>
                <w:b/>
                <w:color w:val="5F5F5F"/>
                <w:spacing w:val="-10"/>
                <w:sz w:val="18"/>
              </w:rPr>
              <w:t xml:space="preserve"> </w:t>
            </w:r>
            <w:r>
              <w:rPr>
                <w:color w:val="5F5F5F"/>
                <w:sz w:val="18"/>
              </w:rPr>
              <w:t>The</w:t>
            </w:r>
            <w:r>
              <w:rPr>
                <w:color w:val="5F5F5F"/>
                <w:spacing w:val="-10"/>
                <w:sz w:val="18"/>
              </w:rPr>
              <w:t xml:space="preserve"> </w:t>
            </w:r>
            <w:r>
              <w:rPr>
                <w:color w:val="5F5F5F"/>
                <w:sz w:val="18"/>
              </w:rPr>
              <w:t>performance</w:t>
            </w:r>
            <w:r>
              <w:rPr>
                <w:color w:val="5F5F5F"/>
                <w:spacing w:val="-10"/>
                <w:sz w:val="18"/>
              </w:rPr>
              <w:t xml:space="preserve"> </w:t>
            </w:r>
            <w:r>
              <w:rPr>
                <w:color w:val="5F5F5F"/>
                <w:sz w:val="18"/>
              </w:rPr>
              <w:t>of</w:t>
            </w:r>
            <w:r>
              <w:rPr>
                <w:color w:val="5F5F5F"/>
                <w:spacing w:val="-9"/>
                <w:sz w:val="18"/>
              </w:rPr>
              <w:t xml:space="preserve"> </w:t>
            </w:r>
            <w:r>
              <w:rPr>
                <w:color w:val="5F5F5F"/>
                <w:sz w:val="18"/>
              </w:rPr>
              <w:t>the road network in the project area during</w:t>
            </w:r>
            <w:r>
              <w:rPr>
                <w:color w:val="5F5F5F"/>
                <w:spacing w:val="-13"/>
                <w:sz w:val="18"/>
              </w:rPr>
              <w:t xml:space="preserve"> </w:t>
            </w:r>
            <w:r>
              <w:rPr>
                <w:color w:val="5F5F5F"/>
                <w:sz w:val="18"/>
              </w:rPr>
              <w:t>construction</w:t>
            </w:r>
            <w:r>
              <w:rPr>
                <w:color w:val="5F5F5F"/>
                <w:spacing w:val="-12"/>
                <w:sz w:val="18"/>
              </w:rPr>
              <w:t xml:space="preserve"> </w:t>
            </w:r>
            <w:r>
              <w:rPr>
                <w:color w:val="5F5F5F"/>
                <w:sz w:val="18"/>
              </w:rPr>
              <w:t>creates</w:t>
            </w:r>
            <w:r>
              <w:rPr>
                <w:color w:val="5F5F5F"/>
                <w:spacing w:val="-13"/>
                <w:sz w:val="18"/>
              </w:rPr>
              <w:t xml:space="preserve"> </w:t>
            </w:r>
            <w:r>
              <w:rPr>
                <w:color w:val="5F5F5F"/>
                <w:sz w:val="18"/>
              </w:rPr>
              <w:t>delays for existing road users, reducing the efficiency of in the study.</w:t>
            </w:r>
          </w:p>
        </w:tc>
        <w:tc>
          <w:tcPr>
            <w:tcW w:w="1006" w:type="dxa"/>
            <w:shd w:val="clear" w:color="auto" w:fill="D3E6F4"/>
          </w:tcPr>
          <w:p w14:paraId="6BEB552A" w14:textId="77777777" w:rsidR="00A6660A" w:rsidRDefault="00165618">
            <w:pPr>
              <w:pStyle w:val="TableParagraph"/>
              <w:spacing w:before="151"/>
              <w:ind w:left="135" w:right="168"/>
              <w:rPr>
                <w:sz w:val="18"/>
              </w:rPr>
            </w:pPr>
            <w:r>
              <w:rPr>
                <w:color w:val="5F5F5F"/>
                <w:spacing w:val="-4"/>
                <w:sz w:val="18"/>
              </w:rPr>
              <w:t xml:space="preserve">Very </w:t>
            </w:r>
            <w:r>
              <w:rPr>
                <w:color w:val="5F5F5F"/>
                <w:spacing w:val="-2"/>
                <w:sz w:val="18"/>
              </w:rPr>
              <w:t>sensitive</w:t>
            </w:r>
          </w:p>
        </w:tc>
        <w:tc>
          <w:tcPr>
            <w:tcW w:w="924" w:type="dxa"/>
            <w:shd w:val="clear" w:color="auto" w:fill="D3E6F4"/>
          </w:tcPr>
          <w:p w14:paraId="3E2F2AD0" w14:textId="77777777" w:rsidR="00A6660A" w:rsidRDefault="00165618">
            <w:pPr>
              <w:pStyle w:val="TableParagraph"/>
              <w:spacing w:before="152"/>
              <w:ind w:left="173"/>
              <w:rPr>
                <w:sz w:val="18"/>
              </w:rPr>
            </w:pPr>
            <w:r>
              <w:rPr>
                <w:color w:val="5F5F5F"/>
                <w:spacing w:val="-2"/>
                <w:sz w:val="18"/>
              </w:rPr>
              <w:t>Minor</w:t>
            </w:r>
          </w:p>
        </w:tc>
        <w:tc>
          <w:tcPr>
            <w:tcW w:w="1180" w:type="dxa"/>
            <w:shd w:val="clear" w:color="auto" w:fill="D3E6F4"/>
          </w:tcPr>
          <w:p w14:paraId="328A3F76" w14:textId="77777777" w:rsidR="00A6660A" w:rsidRDefault="00165618">
            <w:pPr>
              <w:pStyle w:val="TableParagraph"/>
              <w:spacing w:before="152"/>
              <w:ind w:left="305"/>
              <w:rPr>
                <w:sz w:val="18"/>
              </w:rPr>
            </w:pPr>
            <w:r>
              <w:rPr>
                <w:color w:val="5F5F5F"/>
                <w:spacing w:val="-2"/>
                <w:sz w:val="18"/>
              </w:rPr>
              <w:t>Moderate</w:t>
            </w:r>
          </w:p>
        </w:tc>
        <w:tc>
          <w:tcPr>
            <w:tcW w:w="3226" w:type="dxa"/>
            <w:shd w:val="clear" w:color="auto" w:fill="D3E6F4"/>
          </w:tcPr>
          <w:p w14:paraId="7CB159CC" w14:textId="77777777" w:rsidR="00A6660A" w:rsidRDefault="00165618">
            <w:pPr>
              <w:pStyle w:val="TableParagraph"/>
              <w:spacing w:before="151"/>
              <w:ind w:left="118" w:right="106"/>
              <w:rPr>
                <w:sz w:val="18"/>
              </w:rPr>
            </w:pPr>
            <w:r>
              <w:rPr>
                <w:color w:val="5F5F5F"/>
                <w:sz w:val="18"/>
              </w:rPr>
              <w:t xml:space="preserve">The local road network will experience a noted uplift in traffic </w:t>
            </w:r>
            <w:proofErr w:type="gramStart"/>
            <w:r>
              <w:rPr>
                <w:color w:val="5F5F5F"/>
                <w:sz w:val="18"/>
              </w:rPr>
              <w:t>as</w:t>
            </w:r>
            <w:r>
              <w:rPr>
                <w:color w:val="5F5F5F"/>
                <w:spacing w:val="40"/>
                <w:sz w:val="18"/>
              </w:rPr>
              <w:t xml:space="preserve"> </w:t>
            </w:r>
            <w:r>
              <w:rPr>
                <w:color w:val="5F5F5F"/>
                <w:sz w:val="18"/>
              </w:rPr>
              <w:t>a result of</w:t>
            </w:r>
            <w:proofErr w:type="gramEnd"/>
            <w:r>
              <w:rPr>
                <w:color w:val="5F5F5F"/>
                <w:sz w:val="18"/>
              </w:rPr>
              <w:t xml:space="preserve"> the construction activities, particularly on local roads used to access laydown areas. EPRs including the transport management plan and consultation will provide </w:t>
            </w:r>
            <w:proofErr w:type="gramStart"/>
            <w:r>
              <w:rPr>
                <w:color w:val="5F5F5F"/>
                <w:sz w:val="18"/>
              </w:rPr>
              <w:t>local residents</w:t>
            </w:r>
            <w:proofErr w:type="gramEnd"/>
            <w:r>
              <w:rPr>
                <w:color w:val="5F5F5F"/>
                <w:sz w:val="18"/>
              </w:rPr>
              <w:t xml:space="preserve"> and landholders with prewarning</w:t>
            </w:r>
            <w:r>
              <w:rPr>
                <w:color w:val="5F5F5F"/>
                <w:spacing w:val="-13"/>
                <w:sz w:val="18"/>
              </w:rPr>
              <w:t xml:space="preserve"> </w:t>
            </w:r>
            <w:r>
              <w:rPr>
                <w:color w:val="5F5F5F"/>
                <w:sz w:val="18"/>
              </w:rPr>
              <w:t>that</w:t>
            </w:r>
            <w:r>
              <w:rPr>
                <w:color w:val="5F5F5F"/>
                <w:spacing w:val="-12"/>
                <w:sz w:val="18"/>
              </w:rPr>
              <w:t xml:space="preserve"> </w:t>
            </w:r>
            <w:r>
              <w:rPr>
                <w:color w:val="5F5F5F"/>
                <w:sz w:val="18"/>
              </w:rPr>
              <w:t>construction</w:t>
            </w:r>
            <w:r>
              <w:rPr>
                <w:color w:val="5F5F5F"/>
                <w:spacing w:val="-13"/>
                <w:sz w:val="18"/>
              </w:rPr>
              <w:t xml:space="preserve"> </w:t>
            </w:r>
            <w:r>
              <w:rPr>
                <w:color w:val="5F5F5F"/>
                <w:sz w:val="18"/>
              </w:rPr>
              <w:t>activities will be occurring.</w:t>
            </w:r>
          </w:p>
        </w:tc>
        <w:tc>
          <w:tcPr>
            <w:tcW w:w="1068" w:type="dxa"/>
            <w:shd w:val="clear" w:color="auto" w:fill="D3E6F4"/>
          </w:tcPr>
          <w:p w14:paraId="3ACECF56" w14:textId="77777777" w:rsidR="00A6660A" w:rsidRDefault="00165618">
            <w:pPr>
              <w:pStyle w:val="TableParagraph"/>
              <w:spacing w:before="152"/>
              <w:ind w:left="112"/>
              <w:rPr>
                <w:sz w:val="18"/>
              </w:rPr>
            </w:pPr>
            <w:r>
              <w:rPr>
                <w:color w:val="5F5F5F"/>
                <w:spacing w:val="-4"/>
                <w:sz w:val="18"/>
              </w:rPr>
              <w:t>T01*</w:t>
            </w:r>
          </w:p>
        </w:tc>
        <w:tc>
          <w:tcPr>
            <w:tcW w:w="1333" w:type="dxa"/>
            <w:shd w:val="clear" w:color="auto" w:fill="D3E6F4"/>
          </w:tcPr>
          <w:p w14:paraId="2AF4E332" w14:textId="77777777" w:rsidR="00A6660A" w:rsidRDefault="00165618">
            <w:pPr>
              <w:pStyle w:val="TableParagraph"/>
              <w:spacing w:before="152"/>
              <w:ind w:left="580"/>
              <w:rPr>
                <w:sz w:val="18"/>
              </w:rPr>
            </w:pPr>
            <w:r>
              <w:rPr>
                <w:color w:val="5F5F5F"/>
                <w:spacing w:val="-2"/>
                <w:sz w:val="18"/>
              </w:rPr>
              <w:t>Minor</w:t>
            </w:r>
          </w:p>
        </w:tc>
        <w:tc>
          <w:tcPr>
            <w:tcW w:w="1190" w:type="dxa"/>
            <w:shd w:val="clear" w:color="auto" w:fill="D3E6F4"/>
          </w:tcPr>
          <w:p w14:paraId="0FBCBD8C" w14:textId="77777777" w:rsidR="00A6660A" w:rsidRDefault="00165618">
            <w:pPr>
              <w:pStyle w:val="TableParagraph"/>
              <w:spacing w:before="152"/>
              <w:ind w:left="307"/>
              <w:rPr>
                <w:sz w:val="18"/>
              </w:rPr>
            </w:pPr>
            <w:r>
              <w:rPr>
                <w:color w:val="5F5F5F"/>
                <w:spacing w:val="-2"/>
                <w:sz w:val="18"/>
              </w:rPr>
              <w:t>Moderate</w:t>
            </w:r>
          </w:p>
        </w:tc>
      </w:tr>
    </w:tbl>
    <w:p w14:paraId="2E8F7123" w14:textId="77777777" w:rsidR="00A6660A" w:rsidRDefault="00A6660A">
      <w:pPr>
        <w:rPr>
          <w:sz w:val="18"/>
        </w:rPr>
        <w:sectPr w:rsidR="00A6660A">
          <w:type w:val="continuous"/>
          <w:pgSz w:w="16840" w:h="11910" w:orient="landscape"/>
          <w:pgMar w:top="980" w:right="1020" w:bottom="800" w:left="1020" w:header="457" w:footer="661" w:gutter="0"/>
          <w:cols w:space="720"/>
        </w:sectPr>
      </w:pPr>
    </w:p>
    <w:p w14:paraId="4FF40F60" w14:textId="77777777" w:rsidR="00A6660A" w:rsidRDefault="00A6660A">
      <w:pPr>
        <w:pStyle w:val="BodyText"/>
        <w:spacing w:before="4"/>
        <w:rPr>
          <w:sz w:val="13"/>
        </w:rPr>
      </w:pPr>
    </w:p>
    <w:tbl>
      <w:tblPr>
        <w:tblW w:w="0" w:type="auto"/>
        <w:tblInd w:w="121" w:type="dxa"/>
        <w:tblLayout w:type="fixed"/>
        <w:tblCellMar>
          <w:left w:w="0" w:type="dxa"/>
          <w:right w:w="0" w:type="dxa"/>
        </w:tblCellMar>
        <w:tblLook w:val="01E0" w:firstRow="1" w:lastRow="1" w:firstColumn="1" w:lastColumn="1" w:noHBand="0" w:noVBand="0"/>
      </w:tblPr>
      <w:tblGrid>
        <w:gridCol w:w="1674"/>
        <w:gridCol w:w="2960"/>
        <w:gridCol w:w="2137"/>
        <w:gridCol w:w="986"/>
        <w:gridCol w:w="3221"/>
        <w:gridCol w:w="1529"/>
        <w:gridCol w:w="2067"/>
      </w:tblGrid>
      <w:tr w:rsidR="00A6660A" w14:paraId="4E86CEC6" w14:textId="77777777">
        <w:trPr>
          <w:trHeight w:val="578"/>
        </w:trPr>
        <w:tc>
          <w:tcPr>
            <w:tcW w:w="1674" w:type="dxa"/>
            <w:shd w:val="clear" w:color="auto" w:fill="133149"/>
          </w:tcPr>
          <w:p w14:paraId="60FEB089" w14:textId="77777777" w:rsidR="00A6660A" w:rsidRDefault="00165618">
            <w:pPr>
              <w:pStyle w:val="TableParagraph"/>
              <w:spacing w:before="153"/>
              <w:ind w:left="107"/>
              <w:rPr>
                <w:b/>
                <w:sz w:val="18"/>
              </w:rPr>
            </w:pPr>
            <w:r>
              <w:rPr>
                <w:b/>
                <w:color w:val="FFFFFF"/>
                <w:sz w:val="18"/>
              </w:rPr>
              <w:t>Social</w:t>
            </w:r>
            <w:r>
              <w:rPr>
                <w:b/>
                <w:color w:val="FFFFFF"/>
                <w:spacing w:val="-5"/>
                <w:sz w:val="18"/>
              </w:rPr>
              <w:t xml:space="preserve"> </w:t>
            </w:r>
            <w:r>
              <w:rPr>
                <w:b/>
                <w:color w:val="FFFFFF"/>
                <w:spacing w:val="-2"/>
                <w:sz w:val="18"/>
              </w:rPr>
              <w:t>value</w:t>
            </w:r>
          </w:p>
        </w:tc>
        <w:tc>
          <w:tcPr>
            <w:tcW w:w="2960" w:type="dxa"/>
            <w:shd w:val="clear" w:color="auto" w:fill="133149"/>
          </w:tcPr>
          <w:p w14:paraId="25C76FBB" w14:textId="77777777" w:rsidR="00A6660A" w:rsidRDefault="00165618">
            <w:pPr>
              <w:pStyle w:val="TableParagraph"/>
              <w:spacing w:before="153"/>
              <w:ind w:left="104"/>
              <w:rPr>
                <w:b/>
                <w:sz w:val="18"/>
              </w:rPr>
            </w:pPr>
            <w:r>
              <w:rPr>
                <w:b/>
                <w:color w:val="FFFFFF"/>
                <w:sz w:val="18"/>
              </w:rPr>
              <w:t>Potential</w:t>
            </w:r>
            <w:r>
              <w:rPr>
                <w:b/>
                <w:color w:val="FFFFFF"/>
                <w:spacing w:val="-4"/>
                <w:sz w:val="18"/>
              </w:rPr>
              <w:t xml:space="preserve"> </w:t>
            </w:r>
            <w:r>
              <w:rPr>
                <w:b/>
                <w:color w:val="FFFFFF"/>
                <w:sz w:val="18"/>
              </w:rPr>
              <w:t>construction</w:t>
            </w:r>
            <w:r>
              <w:rPr>
                <w:b/>
                <w:color w:val="FFFFFF"/>
                <w:spacing w:val="-4"/>
                <w:sz w:val="18"/>
              </w:rPr>
              <w:t xml:space="preserve"> </w:t>
            </w:r>
            <w:r>
              <w:rPr>
                <w:b/>
                <w:color w:val="FFFFFF"/>
                <w:spacing w:val="-2"/>
                <w:sz w:val="18"/>
              </w:rPr>
              <w:t>impact</w:t>
            </w:r>
          </w:p>
        </w:tc>
        <w:tc>
          <w:tcPr>
            <w:tcW w:w="2137" w:type="dxa"/>
            <w:shd w:val="clear" w:color="auto" w:fill="133149"/>
          </w:tcPr>
          <w:p w14:paraId="6F162B5A" w14:textId="77777777" w:rsidR="00A6660A" w:rsidRDefault="00165618">
            <w:pPr>
              <w:pStyle w:val="TableParagraph"/>
              <w:spacing w:before="153"/>
              <w:ind w:left="144"/>
              <w:rPr>
                <w:b/>
                <w:sz w:val="18"/>
              </w:rPr>
            </w:pPr>
            <w:r>
              <w:rPr>
                <w:b/>
                <w:color w:val="FFFFFF"/>
                <w:sz w:val="18"/>
              </w:rPr>
              <w:t>Initial</w:t>
            </w:r>
            <w:r>
              <w:rPr>
                <w:b/>
                <w:color w:val="FFFFFF"/>
                <w:spacing w:val="-2"/>
                <w:sz w:val="18"/>
              </w:rPr>
              <w:t xml:space="preserve"> impact</w:t>
            </w:r>
          </w:p>
        </w:tc>
        <w:tc>
          <w:tcPr>
            <w:tcW w:w="986" w:type="dxa"/>
            <w:shd w:val="clear" w:color="auto" w:fill="133149"/>
          </w:tcPr>
          <w:p w14:paraId="408A1468" w14:textId="77777777" w:rsidR="00A6660A" w:rsidRDefault="00A6660A">
            <w:pPr>
              <w:pStyle w:val="TableParagraph"/>
              <w:rPr>
                <w:rFonts w:ascii="Times New Roman"/>
                <w:sz w:val="18"/>
              </w:rPr>
            </w:pPr>
          </w:p>
        </w:tc>
        <w:tc>
          <w:tcPr>
            <w:tcW w:w="3221" w:type="dxa"/>
            <w:shd w:val="clear" w:color="auto" w:fill="133149"/>
          </w:tcPr>
          <w:p w14:paraId="0C3DA53D" w14:textId="77777777" w:rsidR="00A6660A" w:rsidRDefault="00165618">
            <w:pPr>
              <w:pStyle w:val="TableParagraph"/>
              <w:spacing w:before="153"/>
              <w:ind w:left="115"/>
              <w:rPr>
                <w:b/>
                <w:sz w:val="18"/>
              </w:rPr>
            </w:pPr>
            <w:r>
              <w:rPr>
                <w:b/>
                <w:color w:val="FFFFFF"/>
                <w:sz w:val="18"/>
              </w:rPr>
              <w:t>Justification</w:t>
            </w:r>
            <w:r>
              <w:rPr>
                <w:b/>
                <w:color w:val="FFFFFF"/>
                <w:spacing w:val="-3"/>
                <w:sz w:val="18"/>
              </w:rPr>
              <w:t xml:space="preserve"> </w:t>
            </w:r>
            <w:r>
              <w:rPr>
                <w:b/>
                <w:color w:val="FFFFFF"/>
                <w:sz w:val="18"/>
              </w:rPr>
              <w:t>of</w:t>
            </w:r>
            <w:r>
              <w:rPr>
                <w:b/>
                <w:color w:val="FFFFFF"/>
                <w:spacing w:val="-3"/>
                <w:sz w:val="18"/>
              </w:rPr>
              <w:t xml:space="preserve"> </w:t>
            </w:r>
            <w:r>
              <w:rPr>
                <w:b/>
                <w:color w:val="FFFFFF"/>
                <w:sz w:val="18"/>
              </w:rPr>
              <w:t>residual</w:t>
            </w:r>
            <w:r>
              <w:rPr>
                <w:b/>
                <w:color w:val="FFFFFF"/>
                <w:spacing w:val="-3"/>
                <w:sz w:val="18"/>
              </w:rPr>
              <w:t xml:space="preserve"> </w:t>
            </w:r>
            <w:r>
              <w:rPr>
                <w:b/>
                <w:color w:val="FFFFFF"/>
                <w:spacing w:val="-2"/>
                <w:sz w:val="18"/>
              </w:rPr>
              <w:t>rating</w:t>
            </w:r>
          </w:p>
        </w:tc>
        <w:tc>
          <w:tcPr>
            <w:tcW w:w="1529" w:type="dxa"/>
            <w:shd w:val="clear" w:color="auto" w:fill="133149"/>
          </w:tcPr>
          <w:p w14:paraId="33F8C544" w14:textId="77777777" w:rsidR="00A6660A" w:rsidRDefault="00165618">
            <w:pPr>
              <w:pStyle w:val="TableParagraph"/>
              <w:spacing w:before="145" w:line="200" w:lineRule="atLeast"/>
              <w:ind w:left="113"/>
              <w:rPr>
                <w:b/>
                <w:sz w:val="18"/>
              </w:rPr>
            </w:pPr>
            <w:r>
              <w:rPr>
                <w:b/>
                <w:color w:val="FFFFFF"/>
                <w:spacing w:val="-2"/>
                <w:sz w:val="18"/>
              </w:rPr>
              <w:t xml:space="preserve">Recommended </w:t>
            </w:r>
            <w:r>
              <w:rPr>
                <w:b/>
                <w:color w:val="FFFFFF"/>
                <w:spacing w:val="-4"/>
                <w:sz w:val="18"/>
              </w:rPr>
              <w:t>EPRs</w:t>
            </w:r>
          </w:p>
        </w:tc>
        <w:tc>
          <w:tcPr>
            <w:tcW w:w="2067" w:type="dxa"/>
            <w:shd w:val="clear" w:color="auto" w:fill="133149"/>
          </w:tcPr>
          <w:p w14:paraId="69B48CB4" w14:textId="77777777" w:rsidR="00A6660A" w:rsidRDefault="00165618">
            <w:pPr>
              <w:pStyle w:val="TableParagraph"/>
              <w:spacing w:before="153"/>
              <w:ind w:left="120"/>
              <w:rPr>
                <w:b/>
                <w:sz w:val="18"/>
              </w:rPr>
            </w:pPr>
            <w:r>
              <w:rPr>
                <w:b/>
                <w:color w:val="FFFFFF"/>
                <w:sz w:val="18"/>
              </w:rPr>
              <w:t>Residual</w:t>
            </w:r>
            <w:r>
              <w:rPr>
                <w:b/>
                <w:color w:val="FFFFFF"/>
                <w:spacing w:val="-6"/>
                <w:sz w:val="18"/>
              </w:rPr>
              <w:t xml:space="preserve"> </w:t>
            </w:r>
            <w:r>
              <w:rPr>
                <w:b/>
                <w:color w:val="FFFFFF"/>
                <w:spacing w:val="-2"/>
                <w:sz w:val="18"/>
              </w:rPr>
              <w:t>impact</w:t>
            </w:r>
          </w:p>
        </w:tc>
      </w:tr>
      <w:tr w:rsidR="00A6660A" w14:paraId="15E1A96B" w14:textId="77777777">
        <w:trPr>
          <w:trHeight w:val="236"/>
        </w:trPr>
        <w:tc>
          <w:tcPr>
            <w:tcW w:w="1674" w:type="dxa"/>
            <w:shd w:val="clear" w:color="auto" w:fill="133149"/>
          </w:tcPr>
          <w:p w14:paraId="24B765A9" w14:textId="77777777" w:rsidR="00A6660A" w:rsidRDefault="00A6660A">
            <w:pPr>
              <w:pStyle w:val="TableParagraph"/>
              <w:rPr>
                <w:rFonts w:ascii="Times New Roman"/>
                <w:sz w:val="16"/>
              </w:rPr>
            </w:pPr>
          </w:p>
        </w:tc>
        <w:tc>
          <w:tcPr>
            <w:tcW w:w="2960" w:type="dxa"/>
            <w:shd w:val="clear" w:color="auto" w:fill="133149"/>
          </w:tcPr>
          <w:p w14:paraId="2AC3D52B" w14:textId="77777777" w:rsidR="00A6660A" w:rsidRDefault="00A6660A">
            <w:pPr>
              <w:pStyle w:val="TableParagraph"/>
              <w:rPr>
                <w:rFonts w:ascii="Times New Roman"/>
                <w:sz w:val="16"/>
              </w:rPr>
            </w:pPr>
          </w:p>
        </w:tc>
        <w:tc>
          <w:tcPr>
            <w:tcW w:w="2137" w:type="dxa"/>
            <w:shd w:val="clear" w:color="auto" w:fill="133149"/>
          </w:tcPr>
          <w:p w14:paraId="35D5A51E" w14:textId="77777777" w:rsidR="00A6660A" w:rsidRDefault="00165618">
            <w:pPr>
              <w:pStyle w:val="TableParagraph"/>
              <w:tabs>
                <w:tab w:val="left" w:pos="1188"/>
              </w:tabs>
              <w:spacing w:before="47" w:line="170" w:lineRule="exact"/>
              <w:ind w:left="144"/>
              <w:rPr>
                <w:sz w:val="18"/>
              </w:rPr>
            </w:pPr>
            <w:r>
              <w:rPr>
                <w:color w:val="FFFFFF"/>
                <w:spacing w:val="-2"/>
                <w:sz w:val="18"/>
              </w:rPr>
              <w:t>Sensitivity</w:t>
            </w:r>
            <w:r>
              <w:rPr>
                <w:color w:val="FFFFFF"/>
                <w:sz w:val="18"/>
              </w:rPr>
              <w:tab/>
            </w:r>
            <w:r>
              <w:rPr>
                <w:color w:val="FFFFFF"/>
                <w:spacing w:val="-2"/>
                <w:sz w:val="18"/>
              </w:rPr>
              <w:t>Magnitude</w:t>
            </w:r>
          </w:p>
        </w:tc>
        <w:tc>
          <w:tcPr>
            <w:tcW w:w="986" w:type="dxa"/>
            <w:shd w:val="clear" w:color="auto" w:fill="133149"/>
          </w:tcPr>
          <w:p w14:paraId="602C4936" w14:textId="77777777" w:rsidR="00A6660A" w:rsidRDefault="00165618">
            <w:pPr>
              <w:pStyle w:val="TableParagraph"/>
              <w:spacing w:before="46" w:line="171" w:lineRule="exact"/>
              <w:ind w:left="107"/>
              <w:rPr>
                <w:sz w:val="18"/>
              </w:rPr>
            </w:pPr>
            <w:r>
              <w:rPr>
                <w:color w:val="FFFFFF"/>
                <w:spacing w:val="-2"/>
                <w:sz w:val="18"/>
              </w:rPr>
              <w:t>Impact</w:t>
            </w:r>
          </w:p>
        </w:tc>
        <w:tc>
          <w:tcPr>
            <w:tcW w:w="3221" w:type="dxa"/>
            <w:shd w:val="clear" w:color="auto" w:fill="133149"/>
          </w:tcPr>
          <w:p w14:paraId="1E018A3D" w14:textId="77777777" w:rsidR="00A6660A" w:rsidRDefault="00A6660A">
            <w:pPr>
              <w:pStyle w:val="TableParagraph"/>
              <w:rPr>
                <w:rFonts w:ascii="Times New Roman"/>
                <w:sz w:val="16"/>
              </w:rPr>
            </w:pPr>
          </w:p>
        </w:tc>
        <w:tc>
          <w:tcPr>
            <w:tcW w:w="1529" w:type="dxa"/>
            <w:shd w:val="clear" w:color="auto" w:fill="133149"/>
          </w:tcPr>
          <w:p w14:paraId="3C211609" w14:textId="77777777" w:rsidR="00A6660A" w:rsidRDefault="00A6660A">
            <w:pPr>
              <w:pStyle w:val="TableParagraph"/>
              <w:rPr>
                <w:rFonts w:ascii="Times New Roman"/>
                <w:sz w:val="16"/>
              </w:rPr>
            </w:pPr>
          </w:p>
        </w:tc>
        <w:tc>
          <w:tcPr>
            <w:tcW w:w="2067" w:type="dxa"/>
            <w:shd w:val="clear" w:color="auto" w:fill="18314A"/>
          </w:tcPr>
          <w:p w14:paraId="5C5722DF" w14:textId="77777777" w:rsidR="00A6660A" w:rsidRDefault="00165618">
            <w:pPr>
              <w:pStyle w:val="TableParagraph"/>
              <w:tabs>
                <w:tab w:val="left" w:pos="1180"/>
              </w:tabs>
              <w:spacing w:before="47" w:line="170" w:lineRule="exact"/>
              <w:ind w:left="120"/>
              <w:rPr>
                <w:sz w:val="18"/>
              </w:rPr>
            </w:pPr>
            <w:r>
              <w:rPr>
                <w:color w:val="FFFFFF"/>
                <w:spacing w:val="-2"/>
                <w:sz w:val="18"/>
              </w:rPr>
              <w:t>Magnitude</w:t>
            </w:r>
            <w:r>
              <w:rPr>
                <w:color w:val="FFFFFF"/>
                <w:sz w:val="18"/>
              </w:rPr>
              <w:tab/>
            </w:r>
            <w:r>
              <w:rPr>
                <w:color w:val="FFFFFF"/>
                <w:spacing w:val="-2"/>
                <w:sz w:val="18"/>
              </w:rPr>
              <w:t>Impact</w:t>
            </w:r>
          </w:p>
        </w:tc>
      </w:tr>
      <w:tr w:rsidR="00A6660A" w14:paraId="19EC4406" w14:textId="77777777">
        <w:trPr>
          <w:trHeight w:val="219"/>
        </w:trPr>
        <w:tc>
          <w:tcPr>
            <w:tcW w:w="1674" w:type="dxa"/>
            <w:shd w:val="clear" w:color="auto" w:fill="133149"/>
          </w:tcPr>
          <w:p w14:paraId="0D2D30A3" w14:textId="77777777" w:rsidR="00A6660A" w:rsidRDefault="00A6660A">
            <w:pPr>
              <w:pStyle w:val="TableParagraph"/>
              <w:rPr>
                <w:rFonts w:ascii="Times New Roman"/>
                <w:sz w:val="14"/>
              </w:rPr>
            </w:pPr>
          </w:p>
        </w:tc>
        <w:tc>
          <w:tcPr>
            <w:tcW w:w="2960" w:type="dxa"/>
            <w:tcBorders>
              <w:bottom w:val="single" w:sz="48" w:space="0" w:color="18314A"/>
            </w:tcBorders>
            <w:shd w:val="clear" w:color="auto" w:fill="133149"/>
          </w:tcPr>
          <w:p w14:paraId="19AF8AA0" w14:textId="77777777" w:rsidR="00A6660A" w:rsidRDefault="00A6660A">
            <w:pPr>
              <w:pStyle w:val="TableParagraph"/>
              <w:rPr>
                <w:rFonts w:ascii="Times New Roman"/>
                <w:sz w:val="14"/>
              </w:rPr>
            </w:pPr>
          </w:p>
        </w:tc>
        <w:tc>
          <w:tcPr>
            <w:tcW w:w="2137" w:type="dxa"/>
            <w:shd w:val="clear" w:color="auto" w:fill="133149"/>
          </w:tcPr>
          <w:p w14:paraId="7E65D272" w14:textId="77777777" w:rsidR="00A6660A" w:rsidRDefault="00A6660A">
            <w:pPr>
              <w:pStyle w:val="TableParagraph"/>
              <w:rPr>
                <w:rFonts w:ascii="Times New Roman"/>
                <w:sz w:val="14"/>
              </w:rPr>
            </w:pPr>
          </w:p>
        </w:tc>
        <w:tc>
          <w:tcPr>
            <w:tcW w:w="986" w:type="dxa"/>
            <w:shd w:val="clear" w:color="auto" w:fill="133149"/>
          </w:tcPr>
          <w:p w14:paraId="234753B4" w14:textId="77777777" w:rsidR="00A6660A" w:rsidRDefault="00165618">
            <w:pPr>
              <w:pStyle w:val="TableParagraph"/>
              <w:spacing w:before="16" w:line="183" w:lineRule="exact"/>
              <w:ind w:left="107"/>
              <w:rPr>
                <w:sz w:val="18"/>
              </w:rPr>
            </w:pPr>
            <w:r>
              <w:rPr>
                <w:color w:val="FFFFFF"/>
                <w:spacing w:val="-2"/>
                <w:sz w:val="18"/>
              </w:rPr>
              <w:t>rating</w:t>
            </w:r>
          </w:p>
        </w:tc>
        <w:tc>
          <w:tcPr>
            <w:tcW w:w="3221" w:type="dxa"/>
            <w:shd w:val="clear" w:color="auto" w:fill="133149"/>
          </w:tcPr>
          <w:p w14:paraId="0262F6A3" w14:textId="77777777" w:rsidR="00A6660A" w:rsidRDefault="00A6660A">
            <w:pPr>
              <w:pStyle w:val="TableParagraph"/>
              <w:rPr>
                <w:rFonts w:ascii="Times New Roman"/>
                <w:sz w:val="14"/>
              </w:rPr>
            </w:pPr>
          </w:p>
        </w:tc>
        <w:tc>
          <w:tcPr>
            <w:tcW w:w="1529" w:type="dxa"/>
            <w:tcBorders>
              <w:bottom w:val="single" w:sz="48" w:space="0" w:color="18314A"/>
            </w:tcBorders>
            <w:shd w:val="clear" w:color="auto" w:fill="133149"/>
          </w:tcPr>
          <w:p w14:paraId="299C8151" w14:textId="77777777" w:rsidR="00A6660A" w:rsidRDefault="00A6660A">
            <w:pPr>
              <w:pStyle w:val="TableParagraph"/>
              <w:rPr>
                <w:rFonts w:ascii="Times New Roman"/>
                <w:sz w:val="14"/>
              </w:rPr>
            </w:pPr>
          </w:p>
        </w:tc>
        <w:tc>
          <w:tcPr>
            <w:tcW w:w="2067" w:type="dxa"/>
            <w:shd w:val="clear" w:color="auto" w:fill="18314A"/>
          </w:tcPr>
          <w:p w14:paraId="7419B972" w14:textId="77777777" w:rsidR="00A6660A" w:rsidRDefault="00165618">
            <w:pPr>
              <w:pStyle w:val="TableParagraph"/>
              <w:spacing w:before="16" w:line="183" w:lineRule="exact"/>
              <w:ind w:left="1180"/>
              <w:rPr>
                <w:sz w:val="18"/>
              </w:rPr>
            </w:pPr>
            <w:r>
              <w:rPr>
                <w:color w:val="FFFFFF"/>
                <w:spacing w:val="-2"/>
                <w:sz w:val="18"/>
              </w:rPr>
              <w:t>rating</w:t>
            </w:r>
          </w:p>
        </w:tc>
      </w:tr>
      <w:tr w:rsidR="00A6660A" w14:paraId="1F4A87E1" w14:textId="77777777">
        <w:trPr>
          <w:trHeight w:val="429"/>
        </w:trPr>
        <w:tc>
          <w:tcPr>
            <w:tcW w:w="1674" w:type="dxa"/>
            <w:shd w:val="clear" w:color="auto" w:fill="808080"/>
          </w:tcPr>
          <w:p w14:paraId="17FA6C87" w14:textId="77777777" w:rsidR="00A6660A" w:rsidRDefault="00165618">
            <w:pPr>
              <w:pStyle w:val="TableParagraph"/>
              <w:spacing w:before="128"/>
              <w:ind w:left="107"/>
              <w:rPr>
                <w:b/>
                <w:i/>
                <w:sz w:val="18"/>
              </w:rPr>
            </w:pPr>
            <w:r>
              <w:rPr>
                <w:b/>
                <w:i/>
                <w:color w:val="FFFFFF"/>
                <w:sz w:val="18"/>
              </w:rPr>
              <w:t>Infrastructure</w:t>
            </w:r>
            <w:r>
              <w:rPr>
                <w:b/>
                <w:i/>
                <w:color w:val="FFFFFF"/>
                <w:spacing w:val="-5"/>
                <w:sz w:val="18"/>
              </w:rPr>
              <w:t xml:space="preserve"> and</w:t>
            </w:r>
          </w:p>
        </w:tc>
        <w:tc>
          <w:tcPr>
            <w:tcW w:w="2960" w:type="dxa"/>
            <w:tcBorders>
              <w:top w:val="single" w:sz="48" w:space="0" w:color="18314A"/>
            </w:tcBorders>
            <w:shd w:val="clear" w:color="auto" w:fill="808080"/>
          </w:tcPr>
          <w:p w14:paraId="7D22426B" w14:textId="77777777" w:rsidR="00A6660A" w:rsidRDefault="00165618">
            <w:pPr>
              <w:pStyle w:val="TableParagraph"/>
              <w:spacing w:before="128"/>
              <w:ind w:left="25"/>
              <w:rPr>
                <w:b/>
                <w:i/>
                <w:sz w:val="18"/>
              </w:rPr>
            </w:pPr>
            <w:r>
              <w:rPr>
                <w:b/>
                <w:i/>
                <w:color w:val="FFFFFF"/>
                <w:sz w:val="18"/>
              </w:rPr>
              <w:t>services:</w:t>
            </w:r>
            <w:r>
              <w:rPr>
                <w:b/>
                <w:i/>
                <w:color w:val="FFFFFF"/>
                <w:spacing w:val="-3"/>
                <w:sz w:val="18"/>
              </w:rPr>
              <w:t xml:space="preserve"> </w:t>
            </w:r>
            <w:r>
              <w:rPr>
                <w:b/>
                <w:i/>
                <w:color w:val="FFFFFF"/>
                <w:sz w:val="18"/>
              </w:rPr>
              <w:t>Safety</w:t>
            </w:r>
            <w:r>
              <w:rPr>
                <w:b/>
                <w:i/>
                <w:color w:val="FFFFFF"/>
                <w:spacing w:val="-4"/>
                <w:sz w:val="18"/>
              </w:rPr>
              <w:t xml:space="preserve"> </w:t>
            </w:r>
            <w:r>
              <w:rPr>
                <w:b/>
                <w:i/>
                <w:color w:val="FFFFFF"/>
                <w:sz w:val="18"/>
              </w:rPr>
              <w:t>and</w:t>
            </w:r>
            <w:r>
              <w:rPr>
                <w:b/>
                <w:i/>
                <w:color w:val="FFFFFF"/>
                <w:spacing w:val="-3"/>
                <w:sz w:val="18"/>
              </w:rPr>
              <w:t xml:space="preserve"> </w:t>
            </w:r>
            <w:r>
              <w:rPr>
                <w:b/>
                <w:i/>
                <w:color w:val="FFFFFF"/>
                <w:spacing w:val="-2"/>
                <w:sz w:val="18"/>
              </w:rPr>
              <w:t>capacity</w:t>
            </w:r>
          </w:p>
        </w:tc>
        <w:tc>
          <w:tcPr>
            <w:tcW w:w="2137" w:type="dxa"/>
            <w:shd w:val="clear" w:color="auto" w:fill="808080"/>
          </w:tcPr>
          <w:p w14:paraId="265AF8BC" w14:textId="77777777" w:rsidR="00A6660A" w:rsidRDefault="00A6660A">
            <w:pPr>
              <w:pStyle w:val="TableParagraph"/>
              <w:rPr>
                <w:rFonts w:ascii="Times New Roman"/>
                <w:sz w:val="18"/>
              </w:rPr>
            </w:pPr>
          </w:p>
        </w:tc>
        <w:tc>
          <w:tcPr>
            <w:tcW w:w="986" w:type="dxa"/>
            <w:shd w:val="clear" w:color="auto" w:fill="808080"/>
          </w:tcPr>
          <w:p w14:paraId="0B051380" w14:textId="77777777" w:rsidR="00A6660A" w:rsidRDefault="00A6660A">
            <w:pPr>
              <w:pStyle w:val="TableParagraph"/>
              <w:rPr>
                <w:rFonts w:ascii="Times New Roman"/>
                <w:sz w:val="18"/>
              </w:rPr>
            </w:pPr>
          </w:p>
        </w:tc>
        <w:tc>
          <w:tcPr>
            <w:tcW w:w="3221" w:type="dxa"/>
            <w:shd w:val="clear" w:color="auto" w:fill="808080"/>
          </w:tcPr>
          <w:p w14:paraId="5CC9C8C0" w14:textId="77777777" w:rsidR="00A6660A" w:rsidRDefault="00A6660A">
            <w:pPr>
              <w:pStyle w:val="TableParagraph"/>
              <w:rPr>
                <w:rFonts w:ascii="Times New Roman"/>
                <w:sz w:val="18"/>
              </w:rPr>
            </w:pPr>
          </w:p>
        </w:tc>
        <w:tc>
          <w:tcPr>
            <w:tcW w:w="1529" w:type="dxa"/>
            <w:tcBorders>
              <w:top w:val="single" w:sz="48" w:space="0" w:color="18314A"/>
            </w:tcBorders>
            <w:shd w:val="clear" w:color="auto" w:fill="808080"/>
          </w:tcPr>
          <w:p w14:paraId="442750E1" w14:textId="77777777" w:rsidR="00A6660A" w:rsidRDefault="00A6660A">
            <w:pPr>
              <w:pStyle w:val="TableParagraph"/>
              <w:rPr>
                <w:rFonts w:ascii="Times New Roman"/>
                <w:sz w:val="18"/>
              </w:rPr>
            </w:pPr>
          </w:p>
        </w:tc>
        <w:tc>
          <w:tcPr>
            <w:tcW w:w="2067" w:type="dxa"/>
            <w:shd w:val="clear" w:color="auto" w:fill="808080"/>
          </w:tcPr>
          <w:p w14:paraId="3356AD7E" w14:textId="77777777" w:rsidR="00A6660A" w:rsidRDefault="00A6660A">
            <w:pPr>
              <w:pStyle w:val="TableParagraph"/>
              <w:rPr>
                <w:rFonts w:ascii="Times New Roman"/>
                <w:sz w:val="18"/>
              </w:rPr>
            </w:pPr>
          </w:p>
        </w:tc>
      </w:tr>
      <w:tr w:rsidR="00A6660A" w14:paraId="093B1989" w14:textId="77777777">
        <w:trPr>
          <w:trHeight w:val="362"/>
        </w:trPr>
        <w:tc>
          <w:tcPr>
            <w:tcW w:w="1674" w:type="dxa"/>
          </w:tcPr>
          <w:p w14:paraId="094B72B2" w14:textId="77777777" w:rsidR="00A6660A" w:rsidRDefault="00165618">
            <w:pPr>
              <w:pStyle w:val="TableParagraph"/>
              <w:spacing w:before="172" w:line="170" w:lineRule="exact"/>
              <w:ind w:left="107"/>
              <w:rPr>
                <w:sz w:val="18"/>
              </w:rPr>
            </w:pPr>
            <w:r>
              <w:rPr>
                <w:color w:val="5F5F5F"/>
                <w:sz w:val="18"/>
              </w:rPr>
              <w:t>Infrastructure</w:t>
            </w:r>
            <w:r>
              <w:rPr>
                <w:color w:val="5F5F5F"/>
                <w:spacing w:val="-5"/>
                <w:sz w:val="18"/>
              </w:rPr>
              <w:t xml:space="preserve"> and</w:t>
            </w:r>
          </w:p>
        </w:tc>
        <w:tc>
          <w:tcPr>
            <w:tcW w:w="2960" w:type="dxa"/>
          </w:tcPr>
          <w:p w14:paraId="2E7BD3BB" w14:textId="77777777" w:rsidR="00A6660A" w:rsidRDefault="00165618">
            <w:pPr>
              <w:pStyle w:val="TableParagraph"/>
              <w:spacing w:before="172" w:line="170" w:lineRule="exact"/>
              <w:ind w:left="104"/>
              <w:rPr>
                <w:sz w:val="18"/>
              </w:rPr>
            </w:pPr>
            <w:r>
              <w:rPr>
                <w:b/>
                <w:color w:val="5F5F5F"/>
                <w:sz w:val="18"/>
              </w:rPr>
              <w:t>Negative:</w:t>
            </w:r>
            <w:r>
              <w:rPr>
                <w:b/>
                <w:color w:val="5F5F5F"/>
                <w:spacing w:val="-3"/>
                <w:sz w:val="18"/>
              </w:rPr>
              <w:t xml:space="preserve"> </w:t>
            </w:r>
            <w:r>
              <w:rPr>
                <w:color w:val="5F5F5F"/>
                <w:sz w:val="18"/>
              </w:rPr>
              <w:t>The</w:t>
            </w:r>
            <w:r>
              <w:rPr>
                <w:color w:val="5F5F5F"/>
                <w:spacing w:val="-3"/>
                <w:sz w:val="18"/>
              </w:rPr>
              <w:t xml:space="preserve"> </w:t>
            </w:r>
            <w:r>
              <w:rPr>
                <w:color w:val="5F5F5F"/>
                <w:sz w:val="18"/>
              </w:rPr>
              <w:t>capacity</w:t>
            </w:r>
            <w:r>
              <w:rPr>
                <w:color w:val="5F5F5F"/>
                <w:spacing w:val="-2"/>
                <w:sz w:val="18"/>
              </w:rPr>
              <w:t xml:space="preserve"> </w:t>
            </w:r>
            <w:r>
              <w:rPr>
                <w:color w:val="5F5F5F"/>
                <w:sz w:val="18"/>
              </w:rPr>
              <w:t>of</w:t>
            </w:r>
            <w:r>
              <w:rPr>
                <w:color w:val="5F5F5F"/>
                <w:spacing w:val="-2"/>
                <w:sz w:val="18"/>
              </w:rPr>
              <w:t xml:space="preserve"> </w:t>
            </w:r>
            <w:r>
              <w:rPr>
                <w:color w:val="5F5F5F"/>
                <w:spacing w:val="-5"/>
                <w:sz w:val="18"/>
              </w:rPr>
              <w:t>the</w:t>
            </w:r>
          </w:p>
        </w:tc>
        <w:tc>
          <w:tcPr>
            <w:tcW w:w="2137" w:type="dxa"/>
          </w:tcPr>
          <w:p w14:paraId="5F768832" w14:textId="77777777" w:rsidR="00A6660A" w:rsidRDefault="00165618">
            <w:pPr>
              <w:pStyle w:val="TableParagraph"/>
              <w:tabs>
                <w:tab w:val="left" w:pos="1188"/>
              </w:tabs>
              <w:spacing w:before="172" w:line="170" w:lineRule="exact"/>
              <w:ind w:left="144"/>
              <w:rPr>
                <w:sz w:val="18"/>
              </w:rPr>
            </w:pPr>
            <w:r>
              <w:rPr>
                <w:color w:val="5F5F5F"/>
                <w:spacing w:val="-4"/>
                <w:sz w:val="18"/>
              </w:rPr>
              <w:t>Very</w:t>
            </w:r>
            <w:r>
              <w:rPr>
                <w:color w:val="5F5F5F"/>
                <w:sz w:val="18"/>
              </w:rPr>
              <w:tab/>
            </w:r>
            <w:r>
              <w:rPr>
                <w:color w:val="5F5F5F"/>
                <w:spacing w:val="-2"/>
                <w:sz w:val="18"/>
              </w:rPr>
              <w:t>Minor</w:t>
            </w:r>
          </w:p>
        </w:tc>
        <w:tc>
          <w:tcPr>
            <w:tcW w:w="986" w:type="dxa"/>
          </w:tcPr>
          <w:p w14:paraId="6153C925" w14:textId="77777777" w:rsidR="00A6660A" w:rsidRDefault="00165618">
            <w:pPr>
              <w:pStyle w:val="TableParagraph"/>
              <w:spacing w:before="172" w:line="170" w:lineRule="exact"/>
              <w:ind w:left="107"/>
              <w:rPr>
                <w:sz w:val="18"/>
              </w:rPr>
            </w:pPr>
            <w:r>
              <w:rPr>
                <w:color w:val="5F5F5F"/>
                <w:spacing w:val="-2"/>
                <w:sz w:val="18"/>
              </w:rPr>
              <w:t>Moderate</w:t>
            </w:r>
          </w:p>
        </w:tc>
        <w:tc>
          <w:tcPr>
            <w:tcW w:w="3221" w:type="dxa"/>
          </w:tcPr>
          <w:p w14:paraId="66586841" w14:textId="77777777" w:rsidR="00A6660A" w:rsidRDefault="00165618">
            <w:pPr>
              <w:pStyle w:val="TableParagraph"/>
              <w:spacing w:before="172" w:line="170" w:lineRule="exact"/>
              <w:ind w:left="114"/>
              <w:rPr>
                <w:sz w:val="18"/>
              </w:rPr>
            </w:pPr>
            <w:r>
              <w:rPr>
                <w:color w:val="5F5F5F"/>
                <w:sz w:val="18"/>
              </w:rPr>
              <w:t>No</w:t>
            </w:r>
            <w:r>
              <w:rPr>
                <w:color w:val="5F5F5F"/>
                <w:spacing w:val="-4"/>
                <w:sz w:val="18"/>
              </w:rPr>
              <w:t xml:space="preserve"> </w:t>
            </w:r>
            <w:r>
              <w:rPr>
                <w:color w:val="5F5F5F"/>
                <w:sz w:val="18"/>
              </w:rPr>
              <w:t>arterial</w:t>
            </w:r>
            <w:r>
              <w:rPr>
                <w:color w:val="5F5F5F"/>
                <w:spacing w:val="-3"/>
                <w:sz w:val="18"/>
              </w:rPr>
              <w:t xml:space="preserve"> </w:t>
            </w:r>
            <w:r>
              <w:rPr>
                <w:color w:val="5F5F5F"/>
                <w:sz w:val="18"/>
              </w:rPr>
              <w:t>roads</w:t>
            </w:r>
            <w:r>
              <w:rPr>
                <w:color w:val="5F5F5F"/>
                <w:spacing w:val="-3"/>
                <w:sz w:val="18"/>
              </w:rPr>
              <w:t xml:space="preserve"> </w:t>
            </w:r>
            <w:r>
              <w:rPr>
                <w:color w:val="5F5F5F"/>
                <w:sz w:val="18"/>
              </w:rPr>
              <w:t>identified</w:t>
            </w:r>
            <w:r>
              <w:rPr>
                <w:color w:val="5F5F5F"/>
                <w:spacing w:val="-3"/>
                <w:sz w:val="18"/>
              </w:rPr>
              <w:t xml:space="preserve"> </w:t>
            </w:r>
            <w:r>
              <w:rPr>
                <w:color w:val="5F5F5F"/>
                <w:spacing w:val="-4"/>
                <w:sz w:val="18"/>
              </w:rPr>
              <w:t>will</w:t>
            </w:r>
          </w:p>
        </w:tc>
        <w:tc>
          <w:tcPr>
            <w:tcW w:w="1529" w:type="dxa"/>
          </w:tcPr>
          <w:p w14:paraId="68A48151" w14:textId="77777777" w:rsidR="00A6660A" w:rsidRDefault="00165618">
            <w:pPr>
              <w:pStyle w:val="TableParagraph"/>
              <w:spacing w:before="172" w:line="170" w:lineRule="exact"/>
              <w:ind w:left="113"/>
              <w:rPr>
                <w:sz w:val="18"/>
              </w:rPr>
            </w:pPr>
            <w:r>
              <w:rPr>
                <w:color w:val="5F5F5F"/>
                <w:spacing w:val="-4"/>
                <w:sz w:val="18"/>
              </w:rPr>
              <w:t>T01*</w:t>
            </w:r>
          </w:p>
        </w:tc>
        <w:tc>
          <w:tcPr>
            <w:tcW w:w="2067" w:type="dxa"/>
          </w:tcPr>
          <w:p w14:paraId="0A01FC5C" w14:textId="77777777" w:rsidR="00A6660A" w:rsidRDefault="00165618">
            <w:pPr>
              <w:pStyle w:val="TableParagraph"/>
              <w:tabs>
                <w:tab w:val="left" w:pos="1179"/>
              </w:tabs>
              <w:spacing w:before="172" w:line="170" w:lineRule="exact"/>
              <w:ind w:left="120"/>
              <w:rPr>
                <w:sz w:val="18"/>
              </w:rPr>
            </w:pPr>
            <w:r>
              <w:rPr>
                <w:color w:val="5F5F5F"/>
                <w:spacing w:val="-2"/>
                <w:sz w:val="18"/>
              </w:rPr>
              <w:t>Negligible</w:t>
            </w:r>
            <w:r>
              <w:rPr>
                <w:color w:val="5F5F5F"/>
                <w:sz w:val="18"/>
              </w:rPr>
              <w:tab/>
            </w:r>
            <w:r>
              <w:rPr>
                <w:color w:val="5F5F5F"/>
                <w:spacing w:val="-5"/>
                <w:sz w:val="18"/>
              </w:rPr>
              <w:t>Low</w:t>
            </w:r>
          </w:p>
        </w:tc>
      </w:tr>
      <w:tr w:rsidR="00A6660A" w14:paraId="2B7742CD" w14:textId="77777777">
        <w:trPr>
          <w:trHeight w:val="207"/>
        </w:trPr>
        <w:tc>
          <w:tcPr>
            <w:tcW w:w="1674" w:type="dxa"/>
          </w:tcPr>
          <w:p w14:paraId="3B4F5484" w14:textId="77777777" w:rsidR="00A6660A" w:rsidRDefault="00165618">
            <w:pPr>
              <w:pStyle w:val="TableParagraph"/>
              <w:spacing w:before="16" w:line="171" w:lineRule="exact"/>
              <w:ind w:left="107"/>
              <w:rPr>
                <w:sz w:val="18"/>
              </w:rPr>
            </w:pPr>
            <w:r>
              <w:rPr>
                <w:color w:val="5F5F5F"/>
                <w:sz w:val="18"/>
              </w:rPr>
              <w:t>services</w:t>
            </w:r>
            <w:r>
              <w:rPr>
                <w:color w:val="5F5F5F"/>
                <w:spacing w:val="-9"/>
                <w:sz w:val="18"/>
              </w:rPr>
              <w:t xml:space="preserve"> </w:t>
            </w:r>
            <w:r>
              <w:rPr>
                <w:color w:val="5F5F5F"/>
                <w:spacing w:val="-2"/>
                <w:sz w:val="18"/>
              </w:rPr>
              <w:t>Safety</w:t>
            </w:r>
          </w:p>
        </w:tc>
        <w:tc>
          <w:tcPr>
            <w:tcW w:w="2960" w:type="dxa"/>
          </w:tcPr>
          <w:p w14:paraId="6D6A2B2F" w14:textId="77777777" w:rsidR="00A6660A" w:rsidRDefault="00165618">
            <w:pPr>
              <w:pStyle w:val="TableParagraph"/>
              <w:spacing w:before="16" w:line="171" w:lineRule="exact"/>
              <w:ind w:left="104"/>
              <w:rPr>
                <w:sz w:val="18"/>
              </w:rPr>
            </w:pPr>
            <w:r>
              <w:rPr>
                <w:color w:val="5F5F5F"/>
                <w:sz w:val="18"/>
              </w:rPr>
              <w:t>road</w:t>
            </w:r>
            <w:r>
              <w:rPr>
                <w:color w:val="5F5F5F"/>
                <w:spacing w:val="-4"/>
                <w:sz w:val="18"/>
              </w:rPr>
              <w:t xml:space="preserve"> </w:t>
            </w:r>
            <w:r>
              <w:rPr>
                <w:color w:val="5F5F5F"/>
                <w:sz w:val="18"/>
              </w:rPr>
              <w:t>network’s</w:t>
            </w:r>
            <w:r>
              <w:rPr>
                <w:color w:val="5F5F5F"/>
                <w:spacing w:val="-2"/>
                <w:sz w:val="18"/>
              </w:rPr>
              <w:t xml:space="preserve"> </w:t>
            </w:r>
            <w:r>
              <w:rPr>
                <w:color w:val="5F5F5F"/>
                <w:sz w:val="18"/>
              </w:rPr>
              <w:t>road</w:t>
            </w:r>
            <w:r>
              <w:rPr>
                <w:color w:val="5F5F5F"/>
                <w:spacing w:val="-3"/>
                <w:sz w:val="18"/>
              </w:rPr>
              <w:t xml:space="preserve"> </w:t>
            </w:r>
            <w:r>
              <w:rPr>
                <w:color w:val="5F5F5F"/>
                <w:spacing w:val="-2"/>
                <w:sz w:val="18"/>
              </w:rPr>
              <w:t>condition,</w:t>
            </w:r>
          </w:p>
        </w:tc>
        <w:tc>
          <w:tcPr>
            <w:tcW w:w="2137" w:type="dxa"/>
          </w:tcPr>
          <w:p w14:paraId="1D07A51C" w14:textId="77777777" w:rsidR="00A6660A" w:rsidRDefault="00165618">
            <w:pPr>
              <w:pStyle w:val="TableParagraph"/>
              <w:spacing w:before="18" w:line="170" w:lineRule="exact"/>
              <w:ind w:left="144"/>
              <w:rPr>
                <w:sz w:val="18"/>
              </w:rPr>
            </w:pPr>
            <w:r>
              <w:rPr>
                <w:color w:val="5F5F5F"/>
                <w:spacing w:val="-2"/>
                <w:sz w:val="18"/>
              </w:rPr>
              <w:t>sensitive</w:t>
            </w:r>
          </w:p>
        </w:tc>
        <w:tc>
          <w:tcPr>
            <w:tcW w:w="986" w:type="dxa"/>
          </w:tcPr>
          <w:p w14:paraId="4955E08A" w14:textId="77777777" w:rsidR="00A6660A" w:rsidRDefault="00A6660A">
            <w:pPr>
              <w:pStyle w:val="TableParagraph"/>
              <w:rPr>
                <w:rFonts w:ascii="Times New Roman"/>
                <w:sz w:val="14"/>
              </w:rPr>
            </w:pPr>
          </w:p>
        </w:tc>
        <w:tc>
          <w:tcPr>
            <w:tcW w:w="3221" w:type="dxa"/>
          </w:tcPr>
          <w:p w14:paraId="7E93DEE7" w14:textId="77777777" w:rsidR="00A6660A" w:rsidRDefault="00165618">
            <w:pPr>
              <w:pStyle w:val="TableParagraph"/>
              <w:spacing w:before="16" w:line="171" w:lineRule="exact"/>
              <w:ind w:left="114"/>
              <w:rPr>
                <w:sz w:val="18"/>
              </w:rPr>
            </w:pPr>
            <w:r>
              <w:rPr>
                <w:color w:val="5F5F5F"/>
                <w:sz w:val="18"/>
              </w:rPr>
              <w:t>exceed</w:t>
            </w:r>
            <w:r>
              <w:rPr>
                <w:color w:val="5F5F5F"/>
                <w:spacing w:val="-4"/>
                <w:sz w:val="18"/>
              </w:rPr>
              <w:t xml:space="preserve"> </w:t>
            </w:r>
            <w:r>
              <w:rPr>
                <w:color w:val="5F5F5F"/>
                <w:sz w:val="18"/>
              </w:rPr>
              <w:t>their</w:t>
            </w:r>
            <w:r>
              <w:rPr>
                <w:color w:val="5F5F5F"/>
                <w:spacing w:val="-2"/>
                <w:sz w:val="18"/>
              </w:rPr>
              <w:t xml:space="preserve"> </w:t>
            </w:r>
            <w:r>
              <w:rPr>
                <w:color w:val="5F5F5F"/>
                <w:sz w:val="18"/>
              </w:rPr>
              <w:t>capacity</w:t>
            </w:r>
            <w:r>
              <w:rPr>
                <w:color w:val="5F5F5F"/>
                <w:spacing w:val="-2"/>
                <w:sz w:val="18"/>
              </w:rPr>
              <w:t xml:space="preserve"> </w:t>
            </w:r>
            <w:r>
              <w:rPr>
                <w:color w:val="5F5F5F"/>
                <w:sz w:val="18"/>
              </w:rPr>
              <w:t>and</w:t>
            </w:r>
            <w:r>
              <w:rPr>
                <w:color w:val="5F5F5F"/>
                <w:spacing w:val="-3"/>
                <w:sz w:val="18"/>
              </w:rPr>
              <w:t xml:space="preserve"> </w:t>
            </w:r>
            <w:r>
              <w:rPr>
                <w:color w:val="5F5F5F"/>
                <w:spacing w:val="-5"/>
                <w:sz w:val="18"/>
              </w:rPr>
              <w:t>the</w:t>
            </w:r>
          </w:p>
        </w:tc>
        <w:tc>
          <w:tcPr>
            <w:tcW w:w="1529" w:type="dxa"/>
          </w:tcPr>
          <w:p w14:paraId="09DB3CC8" w14:textId="77777777" w:rsidR="00A6660A" w:rsidRDefault="00A6660A">
            <w:pPr>
              <w:pStyle w:val="TableParagraph"/>
              <w:rPr>
                <w:rFonts w:ascii="Times New Roman"/>
                <w:sz w:val="14"/>
              </w:rPr>
            </w:pPr>
          </w:p>
        </w:tc>
        <w:tc>
          <w:tcPr>
            <w:tcW w:w="2067" w:type="dxa"/>
          </w:tcPr>
          <w:p w14:paraId="3AB777AF" w14:textId="77777777" w:rsidR="00A6660A" w:rsidRDefault="00A6660A">
            <w:pPr>
              <w:pStyle w:val="TableParagraph"/>
              <w:rPr>
                <w:rFonts w:ascii="Times New Roman"/>
                <w:sz w:val="14"/>
              </w:rPr>
            </w:pPr>
          </w:p>
        </w:tc>
      </w:tr>
      <w:tr w:rsidR="00A6660A" w14:paraId="46D7626D" w14:textId="77777777">
        <w:trPr>
          <w:trHeight w:val="413"/>
        </w:trPr>
        <w:tc>
          <w:tcPr>
            <w:tcW w:w="1674" w:type="dxa"/>
          </w:tcPr>
          <w:p w14:paraId="194A7E3A" w14:textId="77777777" w:rsidR="00A6660A" w:rsidRDefault="00165618">
            <w:pPr>
              <w:pStyle w:val="TableParagraph"/>
              <w:spacing w:before="18"/>
              <w:ind w:left="107"/>
              <w:rPr>
                <w:sz w:val="18"/>
              </w:rPr>
            </w:pPr>
            <w:r>
              <w:rPr>
                <w:color w:val="5F5F5F"/>
                <w:sz w:val="18"/>
              </w:rPr>
              <w:t>and</w:t>
            </w:r>
            <w:r>
              <w:rPr>
                <w:color w:val="5F5F5F"/>
                <w:spacing w:val="-3"/>
                <w:sz w:val="18"/>
              </w:rPr>
              <w:t xml:space="preserve"> </w:t>
            </w:r>
            <w:r>
              <w:rPr>
                <w:color w:val="5F5F5F"/>
                <w:spacing w:val="-2"/>
                <w:sz w:val="18"/>
              </w:rPr>
              <w:t>capacity</w:t>
            </w:r>
          </w:p>
        </w:tc>
        <w:tc>
          <w:tcPr>
            <w:tcW w:w="2960" w:type="dxa"/>
          </w:tcPr>
          <w:p w14:paraId="59D9430C" w14:textId="77777777" w:rsidR="00A6660A" w:rsidRDefault="00165618">
            <w:pPr>
              <w:pStyle w:val="TableParagraph"/>
              <w:spacing w:line="206" w:lineRule="exact"/>
              <w:ind w:left="104"/>
              <w:rPr>
                <w:sz w:val="18"/>
              </w:rPr>
            </w:pPr>
            <w:r>
              <w:rPr>
                <w:color w:val="5F5F5F"/>
                <w:sz w:val="18"/>
              </w:rPr>
              <w:t>design and operation of the road network</w:t>
            </w:r>
            <w:r>
              <w:rPr>
                <w:color w:val="5F5F5F"/>
                <w:spacing w:val="-10"/>
                <w:sz w:val="18"/>
              </w:rPr>
              <w:t xml:space="preserve"> </w:t>
            </w:r>
            <w:r>
              <w:rPr>
                <w:color w:val="5F5F5F"/>
                <w:sz w:val="18"/>
              </w:rPr>
              <w:t>to</w:t>
            </w:r>
            <w:r>
              <w:rPr>
                <w:color w:val="5F5F5F"/>
                <w:spacing w:val="-11"/>
                <w:sz w:val="18"/>
              </w:rPr>
              <w:t xml:space="preserve"> </w:t>
            </w:r>
            <w:r>
              <w:rPr>
                <w:color w:val="5F5F5F"/>
                <w:sz w:val="18"/>
              </w:rPr>
              <w:t>perform</w:t>
            </w:r>
            <w:r>
              <w:rPr>
                <w:color w:val="5F5F5F"/>
                <w:spacing w:val="-10"/>
                <w:sz w:val="18"/>
              </w:rPr>
              <w:t xml:space="preserve"> </w:t>
            </w:r>
            <w:r>
              <w:rPr>
                <w:color w:val="5F5F5F"/>
                <w:sz w:val="18"/>
              </w:rPr>
              <w:t>safely</w:t>
            </w:r>
            <w:r>
              <w:rPr>
                <w:color w:val="5F5F5F"/>
                <w:spacing w:val="-10"/>
                <w:sz w:val="18"/>
              </w:rPr>
              <w:t xml:space="preserve"> </w:t>
            </w:r>
            <w:r>
              <w:rPr>
                <w:color w:val="5F5F5F"/>
                <w:sz w:val="18"/>
              </w:rPr>
              <w:t>through</w:t>
            </w:r>
          </w:p>
        </w:tc>
        <w:tc>
          <w:tcPr>
            <w:tcW w:w="2137" w:type="dxa"/>
          </w:tcPr>
          <w:p w14:paraId="7EEE043D" w14:textId="77777777" w:rsidR="00A6660A" w:rsidRDefault="00A6660A">
            <w:pPr>
              <w:pStyle w:val="TableParagraph"/>
              <w:rPr>
                <w:rFonts w:ascii="Times New Roman"/>
                <w:sz w:val="18"/>
              </w:rPr>
            </w:pPr>
          </w:p>
        </w:tc>
        <w:tc>
          <w:tcPr>
            <w:tcW w:w="986" w:type="dxa"/>
          </w:tcPr>
          <w:p w14:paraId="0C25930C" w14:textId="77777777" w:rsidR="00A6660A" w:rsidRDefault="00A6660A">
            <w:pPr>
              <w:pStyle w:val="TableParagraph"/>
              <w:rPr>
                <w:rFonts w:ascii="Times New Roman"/>
                <w:sz w:val="18"/>
              </w:rPr>
            </w:pPr>
          </w:p>
        </w:tc>
        <w:tc>
          <w:tcPr>
            <w:tcW w:w="3221" w:type="dxa"/>
          </w:tcPr>
          <w:p w14:paraId="1886E2A4" w14:textId="77777777" w:rsidR="00A6660A" w:rsidRDefault="00165618">
            <w:pPr>
              <w:pStyle w:val="TableParagraph"/>
              <w:spacing w:line="206" w:lineRule="exact"/>
              <w:ind w:left="114" w:right="124"/>
              <w:rPr>
                <w:sz w:val="18"/>
              </w:rPr>
            </w:pPr>
            <w:r>
              <w:rPr>
                <w:color w:val="5F5F5F"/>
                <w:sz w:val="18"/>
              </w:rPr>
              <w:t>implementation of the TMP will provide</w:t>
            </w:r>
            <w:r>
              <w:rPr>
                <w:color w:val="5F5F5F"/>
                <w:spacing w:val="-10"/>
                <w:sz w:val="18"/>
              </w:rPr>
              <w:t xml:space="preserve"> </w:t>
            </w:r>
            <w:r>
              <w:rPr>
                <w:color w:val="5F5F5F"/>
                <w:sz w:val="18"/>
              </w:rPr>
              <w:t>further</w:t>
            </w:r>
            <w:r>
              <w:rPr>
                <w:color w:val="5F5F5F"/>
                <w:spacing w:val="-9"/>
                <w:sz w:val="18"/>
              </w:rPr>
              <w:t xml:space="preserve"> </w:t>
            </w:r>
            <w:r>
              <w:rPr>
                <w:color w:val="5F5F5F"/>
                <w:sz w:val="18"/>
              </w:rPr>
              <w:t>measures</w:t>
            </w:r>
            <w:r>
              <w:rPr>
                <w:color w:val="5F5F5F"/>
                <w:spacing w:val="-10"/>
                <w:sz w:val="18"/>
              </w:rPr>
              <w:t xml:space="preserve"> </w:t>
            </w:r>
            <w:r>
              <w:rPr>
                <w:color w:val="5F5F5F"/>
                <w:sz w:val="18"/>
              </w:rPr>
              <w:t>to</w:t>
            </w:r>
            <w:r>
              <w:rPr>
                <w:color w:val="5F5F5F"/>
                <w:spacing w:val="-10"/>
                <w:sz w:val="18"/>
              </w:rPr>
              <w:t xml:space="preserve"> </w:t>
            </w:r>
            <w:r>
              <w:rPr>
                <w:color w:val="5F5F5F"/>
                <w:sz w:val="18"/>
              </w:rPr>
              <w:t>minimise</w:t>
            </w:r>
          </w:p>
        </w:tc>
        <w:tc>
          <w:tcPr>
            <w:tcW w:w="1529" w:type="dxa"/>
          </w:tcPr>
          <w:p w14:paraId="09B178A9" w14:textId="77777777" w:rsidR="00A6660A" w:rsidRDefault="00A6660A">
            <w:pPr>
              <w:pStyle w:val="TableParagraph"/>
              <w:rPr>
                <w:rFonts w:ascii="Times New Roman"/>
                <w:sz w:val="18"/>
              </w:rPr>
            </w:pPr>
          </w:p>
        </w:tc>
        <w:tc>
          <w:tcPr>
            <w:tcW w:w="2067" w:type="dxa"/>
          </w:tcPr>
          <w:p w14:paraId="786E9F04" w14:textId="77777777" w:rsidR="00A6660A" w:rsidRDefault="00A6660A">
            <w:pPr>
              <w:pStyle w:val="TableParagraph"/>
              <w:rPr>
                <w:rFonts w:ascii="Times New Roman"/>
                <w:sz w:val="18"/>
              </w:rPr>
            </w:pPr>
          </w:p>
        </w:tc>
      </w:tr>
      <w:tr w:rsidR="00A6660A" w14:paraId="1402E884" w14:textId="77777777">
        <w:trPr>
          <w:trHeight w:val="208"/>
        </w:trPr>
        <w:tc>
          <w:tcPr>
            <w:tcW w:w="1674" w:type="dxa"/>
          </w:tcPr>
          <w:p w14:paraId="4FE7C0BF" w14:textId="77777777" w:rsidR="00A6660A" w:rsidRDefault="00A6660A">
            <w:pPr>
              <w:pStyle w:val="TableParagraph"/>
              <w:rPr>
                <w:rFonts w:ascii="Times New Roman"/>
                <w:sz w:val="14"/>
              </w:rPr>
            </w:pPr>
          </w:p>
        </w:tc>
        <w:tc>
          <w:tcPr>
            <w:tcW w:w="2960" w:type="dxa"/>
          </w:tcPr>
          <w:p w14:paraId="08DA2E5D" w14:textId="77777777" w:rsidR="00A6660A" w:rsidRDefault="00165618">
            <w:pPr>
              <w:pStyle w:val="TableParagraph"/>
              <w:spacing w:before="17" w:line="171" w:lineRule="exact"/>
              <w:ind w:left="104"/>
              <w:rPr>
                <w:sz w:val="18"/>
              </w:rPr>
            </w:pPr>
            <w:r>
              <w:rPr>
                <w:color w:val="5F5F5F"/>
                <w:sz w:val="18"/>
              </w:rPr>
              <w:t>the</w:t>
            </w:r>
            <w:r>
              <w:rPr>
                <w:color w:val="5F5F5F"/>
                <w:spacing w:val="-5"/>
                <w:sz w:val="18"/>
              </w:rPr>
              <w:t xml:space="preserve"> </w:t>
            </w:r>
            <w:r>
              <w:rPr>
                <w:color w:val="5F5F5F"/>
                <w:sz w:val="18"/>
              </w:rPr>
              <w:t>movement</w:t>
            </w:r>
            <w:r>
              <w:rPr>
                <w:color w:val="5F5F5F"/>
                <w:spacing w:val="-1"/>
                <w:sz w:val="18"/>
              </w:rPr>
              <w:t xml:space="preserve"> </w:t>
            </w:r>
            <w:r>
              <w:rPr>
                <w:color w:val="5F5F5F"/>
                <w:sz w:val="18"/>
              </w:rPr>
              <w:t>of</w:t>
            </w:r>
            <w:r>
              <w:rPr>
                <w:color w:val="5F5F5F"/>
                <w:spacing w:val="-2"/>
                <w:sz w:val="18"/>
              </w:rPr>
              <w:t xml:space="preserve"> </w:t>
            </w:r>
            <w:r>
              <w:rPr>
                <w:color w:val="5F5F5F"/>
                <w:sz w:val="18"/>
              </w:rPr>
              <w:t>the</w:t>
            </w:r>
            <w:r>
              <w:rPr>
                <w:color w:val="5F5F5F"/>
                <w:spacing w:val="-2"/>
                <w:sz w:val="18"/>
              </w:rPr>
              <w:t xml:space="preserve"> transformer</w:t>
            </w:r>
          </w:p>
        </w:tc>
        <w:tc>
          <w:tcPr>
            <w:tcW w:w="2137" w:type="dxa"/>
          </w:tcPr>
          <w:p w14:paraId="35316A7F" w14:textId="77777777" w:rsidR="00A6660A" w:rsidRDefault="00A6660A">
            <w:pPr>
              <w:pStyle w:val="TableParagraph"/>
              <w:rPr>
                <w:rFonts w:ascii="Times New Roman"/>
                <w:sz w:val="14"/>
              </w:rPr>
            </w:pPr>
          </w:p>
        </w:tc>
        <w:tc>
          <w:tcPr>
            <w:tcW w:w="986" w:type="dxa"/>
          </w:tcPr>
          <w:p w14:paraId="43CF5344" w14:textId="77777777" w:rsidR="00A6660A" w:rsidRDefault="00A6660A">
            <w:pPr>
              <w:pStyle w:val="TableParagraph"/>
              <w:rPr>
                <w:rFonts w:ascii="Times New Roman"/>
                <w:sz w:val="14"/>
              </w:rPr>
            </w:pPr>
          </w:p>
        </w:tc>
        <w:tc>
          <w:tcPr>
            <w:tcW w:w="3221" w:type="dxa"/>
          </w:tcPr>
          <w:p w14:paraId="03BA3C56" w14:textId="77777777" w:rsidR="00A6660A" w:rsidRDefault="00165618">
            <w:pPr>
              <w:pStyle w:val="TableParagraph"/>
              <w:spacing w:before="18" w:line="170" w:lineRule="exact"/>
              <w:ind w:left="114"/>
              <w:rPr>
                <w:sz w:val="18"/>
              </w:rPr>
            </w:pPr>
            <w:r>
              <w:rPr>
                <w:color w:val="5F5F5F"/>
                <w:sz w:val="18"/>
              </w:rPr>
              <w:t>and</w:t>
            </w:r>
            <w:r>
              <w:rPr>
                <w:color w:val="5F5F5F"/>
                <w:spacing w:val="-3"/>
                <w:sz w:val="18"/>
              </w:rPr>
              <w:t xml:space="preserve"> </w:t>
            </w:r>
            <w:r>
              <w:rPr>
                <w:color w:val="5F5F5F"/>
                <w:sz w:val="18"/>
              </w:rPr>
              <w:t>monitor</w:t>
            </w:r>
            <w:r>
              <w:rPr>
                <w:color w:val="5F5F5F"/>
                <w:spacing w:val="-2"/>
                <w:sz w:val="18"/>
              </w:rPr>
              <w:t xml:space="preserve"> </w:t>
            </w:r>
            <w:r>
              <w:rPr>
                <w:color w:val="5F5F5F"/>
                <w:sz w:val="18"/>
              </w:rPr>
              <w:t>any</w:t>
            </w:r>
            <w:r>
              <w:rPr>
                <w:color w:val="5F5F5F"/>
                <w:spacing w:val="-2"/>
                <w:sz w:val="18"/>
              </w:rPr>
              <w:t xml:space="preserve"> </w:t>
            </w:r>
            <w:r>
              <w:rPr>
                <w:color w:val="5F5F5F"/>
                <w:sz w:val="18"/>
              </w:rPr>
              <w:t>traffic</w:t>
            </w:r>
            <w:r>
              <w:rPr>
                <w:color w:val="5F5F5F"/>
                <w:spacing w:val="-1"/>
                <w:sz w:val="18"/>
              </w:rPr>
              <w:t xml:space="preserve"> </w:t>
            </w:r>
            <w:r>
              <w:rPr>
                <w:color w:val="5F5F5F"/>
                <w:spacing w:val="-2"/>
                <w:sz w:val="18"/>
              </w:rPr>
              <w:t>impacts.</w:t>
            </w:r>
          </w:p>
        </w:tc>
        <w:tc>
          <w:tcPr>
            <w:tcW w:w="1529" w:type="dxa"/>
          </w:tcPr>
          <w:p w14:paraId="1AA9608C" w14:textId="77777777" w:rsidR="00A6660A" w:rsidRDefault="00A6660A">
            <w:pPr>
              <w:pStyle w:val="TableParagraph"/>
              <w:rPr>
                <w:rFonts w:ascii="Times New Roman"/>
                <w:sz w:val="14"/>
              </w:rPr>
            </w:pPr>
          </w:p>
        </w:tc>
        <w:tc>
          <w:tcPr>
            <w:tcW w:w="2067" w:type="dxa"/>
          </w:tcPr>
          <w:p w14:paraId="6EE9A243" w14:textId="77777777" w:rsidR="00A6660A" w:rsidRDefault="00A6660A">
            <w:pPr>
              <w:pStyle w:val="TableParagraph"/>
              <w:rPr>
                <w:rFonts w:ascii="Times New Roman"/>
                <w:sz w:val="14"/>
              </w:rPr>
            </w:pPr>
          </w:p>
        </w:tc>
      </w:tr>
      <w:tr w:rsidR="00A6660A" w14:paraId="49405B34" w14:textId="77777777">
        <w:trPr>
          <w:trHeight w:val="356"/>
        </w:trPr>
        <w:tc>
          <w:tcPr>
            <w:tcW w:w="1674" w:type="dxa"/>
          </w:tcPr>
          <w:p w14:paraId="4E9ED350" w14:textId="77777777" w:rsidR="00A6660A" w:rsidRDefault="00A6660A">
            <w:pPr>
              <w:pStyle w:val="TableParagraph"/>
              <w:rPr>
                <w:rFonts w:ascii="Times New Roman"/>
                <w:sz w:val="18"/>
              </w:rPr>
            </w:pPr>
          </w:p>
        </w:tc>
        <w:tc>
          <w:tcPr>
            <w:tcW w:w="2960" w:type="dxa"/>
          </w:tcPr>
          <w:p w14:paraId="3E1D8937" w14:textId="77777777" w:rsidR="00A6660A" w:rsidRDefault="00165618">
            <w:pPr>
              <w:pStyle w:val="TableParagraph"/>
              <w:spacing w:before="16"/>
              <w:ind w:left="104"/>
              <w:rPr>
                <w:sz w:val="18"/>
              </w:rPr>
            </w:pPr>
            <w:r>
              <w:rPr>
                <w:color w:val="5F5F5F"/>
                <w:spacing w:val="-2"/>
                <w:sz w:val="18"/>
              </w:rPr>
              <w:t>transporter.</w:t>
            </w:r>
          </w:p>
        </w:tc>
        <w:tc>
          <w:tcPr>
            <w:tcW w:w="2137" w:type="dxa"/>
          </w:tcPr>
          <w:p w14:paraId="0E25E511" w14:textId="77777777" w:rsidR="00A6660A" w:rsidRDefault="00A6660A">
            <w:pPr>
              <w:pStyle w:val="TableParagraph"/>
              <w:rPr>
                <w:rFonts w:ascii="Times New Roman"/>
                <w:sz w:val="18"/>
              </w:rPr>
            </w:pPr>
          </w:p>
        </w:tc>
        <w:tc>
          <w:tcPr>
            <w:tcW w:w="986" w:type="dxa"/>
          </w:tcPr>
          <w:p w14:paraId="5ED167BC" w14:textId="77777777" w:rsidR="00A6660A" w:rsidRDefault="00A6660A">
            <w:pPr>
              <w:pStyle w:val="TableParagraph"/>
              <w:rPr>
                <w:rFonts w:ascii="Times New Roman"/>
                <w:sz w:val="18"/>
              </w:rPr>
            </w:pPr>
          </w:p>
        </w:tc>
        <w:tc>
          <w:tcPr>
            <w:tcW w:w="3221" w:type="dxa"/>
          </w:tcPr>
          <w:p w14:paraId="228577BB" w14:textId="77777777" w:rsidR="00A6660A" w:rsidRDefault="00A6660A">
            <w:pPr>
              <w:pStyle w:val="TableParagraph"/>
              <w:rPr>
                <w:rFonts w:ascii="Times New Roman"/>
                <w:sz w:val="18"/>
              </w:rPr>
            </w:pPr>
          </w:p>
        </w:tc>
        <w:tc>
          <w:tcPr>
            <w:tcW w:w="1529" w:type="dxa"/>
          </w:tcPr>
          <w:p w14:paraId="754F1201" w14:textId="77777777" w:rsidR="00A6660A" w:rsidRDefault="00A6660A">
            <w:pPr>
              <w:pStyle w:val="TableParagraph"/>
              <w:rPr>
                <w:rFonts w:ascii="Times New Roman"/>
                <w:sz w:val="18"/>
              </w:rPr>
            </w:pPr>
          </w:p>
        </w:tc>
        <w:tc>
          <w:tcPr>
            <w:tcW w:w="2067" w:type="dxa"/>
          </w:tcPr>
          <w:p w14:paraId="75729EBB" w14:textId="77777777" w:rsidR="00A6660A" w:rsidRDefault="00A6660A">
            <w:pPr>
              <w:pStyle w:val="TableParagraph"/>
              <w:rPr>
                <w:rFonts w:ascii="Times New Roman"/>
                <w:sz w:val="18"/>
              </w:rPr>
            </w:pPr>
          </w:p>
        </w:tc>
      </w:tr>
      <w:tr w:rsidR="00A6660A" w14:paraId="7FA7D449" w14:textId="77777777">
        <w:trPr>
          <w:trHeight w:val="362"/>
        </w:trPr>
        <w:tc>
          <w:tcPr>
            <w:tcW w:w="1674" w:type="dxa"/>
            <w:shd w:val="clear" w:color="auto" w:fill="D3E6F4"/>
          </w:tcPr>
          <w:p w14:paraId="44F7A9B0" w14:textId="77777777" w:rsidR="00A6660A" w:rsidRDefault="00165618">
            <w:pPr>
              <w:pStyle w:val="TableParagraph"/>
              <w:spacing w:before="172" w:line="170" w:lineRule="exact"/>
              <w:ind w:left="107"/>
              <w:rPr>
                <w:sz w:val="18"/>
              </w:rPr>
            </w:pPr>
            <w:r>
              <w:rPr>
                <w:color w:val="5F5F5F"/>
                <w:sz w:val="18"/>
              </w:rPr>
              <w:t>Infrastructure</w:t>
            </w:r>
            <w:r>
              <w:rPr>
                <w:color w:val="5F5F5F"/>
                <w:spacing w:val="-5"/>
                <w:sz w:val="18"/>
              </w:rPr>
              <w:t xml:space="preserve"> and</w:t>
            </w:r>
          </w:p>
        </w:tc>
        <w:tc>
          <w:tcPr>
            <w:tcW w:w="2960" w:type="dxa"/>
            <w:shd w:val="clear" w:color="auto" w:fill="D3E6F4"/>
          </w:tcPr>
          <w:p w14:paraId="6C35AFEF" w14:textId="77777777" w:rsidR="00A6660A" w:rsidRDefault="00165618">
            <w:pPr>
              <w:pStyle w:val="TableParagraph"/>
              <w:spacing w:before="172" w:line="170" w:lineRule="exact"/>
              <w:ind w:left="104"/>
              <w:rPr>
                <w:sz w:val="18"/>
              </w:rPr>
            </w:pPr>
            <w:r>
              <w:rPr>
                <w:b/>
                <w:color w:val="5F5F5F"/>
                <w:sz w:val="18"/>
              </w:rPr>
              <w:t>Negative:</w:t>
            </w:r>
            <w:r>
              <w:rPr>
                <w:b/>
                <w:color w:val="5F5F5F"/>
                <w:spacing w:val="-4"/>
                <w:sz w:val="18"/>
              </w:rPr>
              <w:t xml:space="preserve"> </w:t>
            </w:r>
            <w:r>
              <w:rPr>
                <w:color w:val="5F5F5F"/>
                <w:sz w:val="18"/>
              </w:rPr>
              <w:t>General</w:t>
            </w:r>
            <w:r>
              <w:rPr>
                <w:color w:val="5F5F5F"/>
                <w:spacing w:val="-3"/>
                <w:sz w:val="18"/>
              </w:rPr>
              <w:t xml:space="preserve"> </w:t>
            </w:r>
            <w:r>
              <w:rPr>
                <w:color w:val="5F5F5F"/>
                <w:sz w:val="18"/>
              </w:rPr>
              <w:t>road</w:t>
            </w:r>
            <w:r>
              <w:rPr>
                <w:color w:val="5F5F5F"/>
                <w:spacing w:val="-3"/>
                <w:sz w:val="18"/>
              </w:rPr>
              <w:t xml:space="preserve"> </w:t>
            </w:r>
            <w:r>
              <w:rPr>
                <w:color w:val="5F5F5F"/>
                <w:spacing w:val="-2"/>
                <w:sz w:val="18"/>
              </w:rPr>
              <w:t>safety</w:t>
            </w:r>
          </w:p>
        </w:tc>
        <w:tc>
          <w:tcPr>
            <w:tcW w:w="2137" w:type="dxa"/>
            <w:shd w:val="clear" w:color="auto" w:fill="D3E6F4"/>
          </w:tcPr>
          <w:p w14:paraId="62AB4C59" w14:textId="77777777" w:rsidR="00A6660A" w:rsidRDefault="00165618">
            <w:pPr>
              <w:pStyle w:val="TableParagraph"/>
              <w:tabs>
                <w:tab w:val="left" w:pos="1188"/>
              </w:tabs>
              <w:spacing w:before="172" w:line="170" w:lineRule="exact"/>
              <w:ind w:left="144"/>
              <w:rPr>
                <w:sz w:val="18"/>
              </w:rPr>
            </w:pPr>
            <w:r>
              <w:rPr>
                <w:color w:val="5F5F5F"/>
                <w:spacing w:val="-4"/>
                <w:sz w:val="18"/>
              </w:rPr>
              <w:t>Very</w:t>
            </w:r>
            <w:r>
              <w:rPr>
                <w:color w:val="5F5F5F"/>
                <w:sz w:val="18"/>
              </w:rPr>
              <w:tab/>
            </w:r>
            <w:r>
              <w:rPr>
                <w:color w:val="5F5F5F"/>
                <w:spacing w:val="-2"/>
                <w:sz w:val="18"/>
              </w:rPr>
              <w:t>Moderate</w:t>
            </w:r>
          </w:p>
        </w:tc>
        <w:tc>
          <w:tcPr>
            <w:tcW w:w="986" w:type="dxa"/>
            <w:shd w:val="clear" w:color="auto" w:fill="D3E6F4"/>
          </w:tcPr>
          <w:p w14:paraId="609CDB28" w14:textId="77777777" w:rsidR="00A6660A" w:rsidRDefault="00165618">
            <w:pPr>
              <w:pStyle w:val="TableParagraph"/>
              <w:spacing w:before="172" w:line="170" w:lineRule="exact"/>
              <w:ind w:left="107"/>
              <w:rPr>
                <w:sz w:val="18"/>
              </w:rPr>
            </w:pPr>
            <w:r>
              <w:rPr>
                <w:color w:val="5F5F5F"/>
                <w:spacing w:val="-4"/>
                <w:sz w:val="18"/>
              </w:rPr>
              <w:t>High</w:t>
            </w:r>
          </w:p>
        </w:tc>
        <w:tc>
          <w:tcPr>
            <w:tcW w:w="3221" w:type="dxa"/>
            <w:shd w:val="clear" w:color="auto" w:fill="D3E6F4"/>
          </w:tcPr>
          <w:p w14:paraId="7C906BCA" w14:textId="77777777" w:rsidR="00A6660A" w:rsidRDefault="00165618">
            <w:pPr>
              <w:pStyle w:val="TableParagraph"/>
              <w:spacing w:before="172" w:line="170" w:lineRule="exact"/>
              <w:ind w:left="115"/>
              <w:rPr>
                <w:sz w:val="18"/>
              </w:rPr>
            </w:pPr>
            <w:r>
              <w:rPr>
                <w:color w:val="5F5F5F"/>
                <w:sz w:val="18"/>
              </w:rPr>
              <w:t>The</w:t>
            </w:r>
            <w:r>
              <w:rPr>
                <w:color w:val="5F5F5F"/>
                <w:spacing w:val="-3"/>
                <w:sz w:val="18"/>
              </w:rPr>
              <w:t xml:space="preserve"> </w:t>
            </w:r>
            <w:r>
              <w:rPr>
                <w:color w:val="5F5F5F"/>
                <w:sz w:val="18"/>
              </w:rPr>
              <w:t>TMP</w:t>
            </w:r>
            <w:r>
              <w:rPr>
                <w:color w:val="5F5F5F"/>
                <w:spacing w:val="-2"/>
                <w:sz w:val="18"/>
              </w:rPr>
              <w:t xml:space="preserve"> </w:t>
            </w:r>
            <w:r>
              <w:rPr>
                <w:color w:val="5F5F5F"/>
                <w:sz w:val="18"/>
              </w:rPr>
              <w:t>will</w:t>
            </w:r>
            <w:r>
              <w:rPr>
                <w:color w:val="5F5F5F"/>
                <w:spacing w:val="-3"/>
                <w:sz w:val="18"/>
              </w:rPr>
              <w:t xml:space="preserve"> </w:t>
            </w:r>
            <w:r>
              <w:rPr>
                <w:color w:val="5F5F5F"/>
                <w:sz w:val="18"/>
              </w:rPr>
              <w:t>require</w:t>
            </w:r>
            <w:r>
              <w:rPr>
                <w:color w:val="5F5F5F"/>
                <w:spacing w:val="-3"/>
                <w:sz w:val="18"/>
              </w:rPr>
              <w:t xml:space="preserve"> </w:t>
            </w:r>
            <w:r>
              <w:rPr>
                <w:color w:val="5F5F5F"/>
                <w:sz w:val="18"/>
              </w:rPr>
              <w:t>training</w:t>
            </w:r>
            <w:r>
              <w:rPr>
                <w:color w:val="5F5F5F"/>
                <w:spacing w:val="-2"/>
                <w:sz w:val="18"/>
              </w:rPr>
              <w:t xml:space="preserve"> </w:t>
            </w:r>
            <w:r>
              <w:rPr>
                <w:color w:val="5F5F5F"/>
                <w:spacing w:val="-5"/>
                <w:sz w:val="18"/>
              </w:rPr>
              <w:t>and</w:t>
            </w:r>
          </w:p>
        </w:tc>
        <w:tc>
          <w:tcPr>
            <w:tcW w:w="1529" w:type="dxa"/>
            <w:shd w:val="clear" w:color="auto" w:fill="D3E6F4"/>
          </w:tcPr>
          <w:p w14:paraId="4B84118E" w14:textId="77777777" w:rsidR="00A6660A" w:rsidRDefault="00165618">
            <w:pPr>
              <w:pStyle w:val="TableParagraph"/>
              <w:spacing w:before="172" w:line="170" w:lineRule="exact"/>
              <w:ind w:left="113"/>
              <w:rPr>
                <w:sz w:val="18"/>
              </w:rPr>
            </w:pPr>
            <w:r>
              <w:rPr>
                <w:color w:val="5F5F5F"/>
                <w:spacing w:val="-4"/>
                <w:sz w:val="18"/>
              </w:rPr>
              <w:t>T01*</w:t>
            </w:r>
          </w:p>
        </w:tc>
        <w:tc>
          <w:tcPr>
            <w:tcW w:w="2067" w:type="dxa"/>
            <w:shd w:val="clear" w:color="auto" w:fill="D3E6F4"/>
          </w:tcPr>
          <w:p w14:paraId="24A24117" w14:textId="77777777" w:rsidR="00A6660A" w:rsidRDefault="00165618">
            <w:pPr>
              <w:pStyle w:val="TableParagraph"/>
              <w:tabs>
                <w:tab w:val="left" w:pos="1180"/>
              </w:tabs>
              <w:spacing w:before="172" w:line="170" w:lineRule="exact"/>
              <w:ind w:left="120"/>
              <w:rPr>
                <w:sz w:val="18"/>
              </w:rPr>
            </w:pPr>
            <w:r>
              <w:rPr>
                <w:color w:val="5F5F5F"/>
                <w:spacing w:val="-2"/>
                <w:sz w:val="18"/>
              </w:rPr>
              <w:t>Minor</w:t>
            </w:r>
            <w:r>
              <w:rPr>
                <w:color w:val="5F5F5F"/>
                <w:sz w:val="18"/>
              </w:rPr>
              <w:tab/>
            </w:r>
            <w:r>
              <w:rPr>
                <w:color w:val="5F5F5F"/>
                <w:spacing w:val="-2"/>
                <w:sz w:val="18"/>
              </w:rPr>
              <w:t>Moderate</w:t>
            </w:r>
          </w:p>
        </w:tc>
      </w:tr>
      <w:tr w:rsidR="00A6660A" w14:paraId="74EB3BB4" w14:textId="77777777">
        <w:trPr>
          <w:trHeight w:val="414"/>
        </w:trPr>
        <w:tc>
          <w:tcPr>
            <w:tcW w:w="1674" w:type="dxa"/>
            <w:shd w:val="clear" w:color="auto" w:fill="D3E6F4"/>
          </w:tcPr>
          <w:p w14:paraId="6487F8EA" w14:textId="77777777" w:rsidR="00A6660A" w:rsidRDefault="00165618">
            <w:pPr>
              <w:pStyle w:val="TableParagraph"/>
              <w:spacing w:line="200" w:lineRule="atLeast"/>
              <w:ind w:left="107" w:right="339"/>
              <w:rPr>
                <w:sz w:val="18"/>
              </w:rPr>
            </w:pPr>
            <w:r>
              <w:rPr>
                <w:color w:val="5F5F5F"/>
                <w:sz w:val="18"/>
              </w:rPr>
              <w:t>services</w:t>
            </w:r>
            <w:r>
              <w:rPr>
                <w:color w:val="5F5F5F"/>
                <w:spacing w:val="-13"/>
                <w:sz w:val="18"/>
              </w:rPr>
              <w:t xml:space="preserve"> </w:t>
            </w:r>
            <w:r>
              <w:rPr>
                <w:color w:val="5F5F5F"/>
                <w:sz w:val="18"/>
              </w:rPr>
              <w:t>Safety and capacity</w:t>
            </w:r>
          </w:p>
        </w:tc>
        <w:tc>
          <w:tcPr>
            <w:tcW w:w="2960" w:type="dxa"/>
            <w:shd w:val="clear" w:color="auto" w:fill="D3E6F4"/>
          </w:tcPr>
          <w:p w14:paraId="4F6527B6" w14:textId="77777777" w:rsidR="00A6660A" w:rsidRDefault="00165618">
            <w:pPr>
              <w:pStyle w:val="TableParagraph"/>
              <w:spacing w:line="206" w:lineRule="exact"/>
              <w:ind w:left="104"/>
              <w:rPr>
                <w:sz w:val="18"/>
              </w:rPr>
            </w:pPr>
            <w:r>
              <w:rPr>
                <w:color w:val="5F5F5F"/>
                <w:sz w:val="18"/>
              </w:rPr>
              <w:t>with</w:t>
            </w:r>
            <w:r>
              <w:rPr>
                <w:color w:val="5F5F5F"/>
                <w:spacing w:val="-10"/>
                <w:sz w:val="18"/>
              </w:rPr>
              <w:t xml:space="preserve"> </w:t>
            </w:r>
            <w:r>
              <w:rPr>
                <w:color w:val="5F5F5F"/>
                <w:sz w:val="18"/>
              </w:rPr>
              <w:t>an</w:t>
            </w:r>
            <w:r>
              <w:rPr>
                <w:color w:val="5F5F5F"/>
                <w:spacing w:val="-10"/>
                <w:sz w:val="18"/>
              </w:rPr>
              <w:t xml:space="preserve"> </w:t>
            </w:r>
            <w:r>
              <w:rPr>
                <w:color w:val="5F5F5F"/>
                <w:sz w:val="18"/>
              </w:rPr>
              <w:t>increase</w:t>
            </w:r>
            <w:r>
              <w:rPr>
                <w:color w:val="5F5F5F"/>
                <w:spacing w:val="-10"/>
                <w:sz w:val="18"/>
              </w:rPr>
              <w:t xml:space="preserve"> </w:t>
            </w:r>
            <w:r>
              <w:rPr>
                <w:color w:val="5F5F5F"/>
                <w:sz w:val="18"/>
              </w:rPr>
              <w:t>in</w:t>
            </w:r>
            <w:r>
              <w:rPr>
                <w:color w:val="5F5F5F"/>
                <w:spacing w:val="-10"/>
                <w:sz w:val="18"/>
              </w:rPr>
              <w:t xml:space="preserve"> </w:t>
            </w:r>
            <w:r>
              <w:rPr>
                <w:color w:val="5F5F5F"/>
                <w:sz w:val="18"/>
              </w:rPr>
              <w:t>construction vehicles and the potential to</w:t>
            </w:r>
          </w:p>
        </w:tc>
        <w:tc>
          <w:tcPr>
            <w:tcW w:w="2137" w:type="dxa"/>
            <w:shd w:val="clear" w:color="auto" w:fill="D3E6F4"/>
          </w:tcPr>
          <w:p w14:paraId="76B150DF" w14:textId="77777777" w:rsidR="00A6660A" w:rsidRDefault="00165618">
            <w:pPr>
              <w:pStyle w:val="TableParagraph"/>
              <w:spacing w:before="18"/>
              <w:ind w:left="144"/>
              <w:rPr>
                <w:sz w:val="18"/>
              </w:rPr>
            </w:pPr>
            <w:r>
              <w:rPr>
                <w:color w:val="5F5F5F"/>
                <w:spacing w:val="-2"/>
                <w:sz w:val="18"/>
              </w:rPr>
              <w:t>sensitive</w:t>
            </w:r>
          </w:p>
        </w:tc>
        <w:tc>
          <w:tcPr>
            <w:tcW w:w="986" w:type="dxa"/>
            <w:shd w:val="clear" w:color="auto" w:fill="D3E6F4"/>
          </w:tcPr>
          <w:p w14:paraId="0B788076" w14:textId="77777777" w:rsidR="00A6660A" w:rsidRDefault="00A6660A">
            <w:pPr>
              <w:pStyle w:val="TableParagraph"/>
              <w:rPr>
                <w:rFonts w:ascii="Times New Roman"/>
                <w:sz w:val="18"/>
              </w:rPr>
            </w:pPr>
          </w:p>
        </w:tc>
        <w:tc>
          <w:tcPr>
            <w:tcW w:w="3221" w:type="dxa"/>
            <w:shd w:val="clear" w:color="auto" w:fill="D3E6F4"/>
          </w:tcPr>
          <w:p w14:paraId="28E4F5AD" w14:textId="77777777" w:rsidR="00A6660A" w:rsidRDefault="00165618">
            <w:pPr>
              <w:pStyle w:val="TableParagraph"/>
              <w:spacing w:line="206" w:lineRule="exact"/>
              <w:ind w:left="115" w:right="124"/>
              <w:rPr>
                <w:sz w:val="18"/>
              </w:rPr>
            </w:pPr>
            <w:r>
              <w:rPr>
                <w:color w:val="5F5F5F"/>
                <w:sz w:val="18"/>
              </w:rPr>
              <w:t>monitoring of drivers, road/intersection</w:t>
            </w:r>
            <w:r>
              <w:rPr>
                <w:color w:val="5F5F5F"/>
                <w:spacing w:val="-15"/>
                <w:sz w:val="18"/>
              </w:rPr>
              <w:t xml:space="preserve"> </w:t>
            </w:r>
            <w:r>
              <w:rPr>
                <w:color w:val="5F5F5F"/>
                <w:sz w:val="18"/>
              </w:rPr>
              <w:t>upgrades</w:t>
            </w:r>
            <w:r>
              <w:rPr>
                <w:color w:val="5F5F5F"/>
                <w:spacing w:val="-12"/>
                <w:sz w:val="18"/>
              </w:rPr>
              <w:t xml:space="preserve"> </w:t>
            </w:r>
            <w:r>
              <w:rPr>
                <w:color w:val="5F5F5F"/>
                <w:sz w:val="18"/>
              </w:rPr>
              <w:t>(as</w:t>
            </w:r>
          </w:p>
        </w:tc>
        <w:tc>
          <w:tcPr>
            <w:tcW w:w="1529" w:type="dxa"/>
            <w:shd w:val="clear" w:color="auto" w:fill="D3E6F4"/>
          </w:tcPr>
          <w:p w14:paraId="72B1BA46" w14:textId="77777777" w:rsidR="00A6660A" w:rsidRDefault="00165618">
            <w:pPr>
              <w:pStyle w:val="TableParagraph"/>
              <w:spacing w:before="57"/>
              <w:ind w:left="113"/>
              <w:rPr>
                <w:sz w:val="18"/>
              </w:rPr>
            </w:pPr>
            <w:r>
              <w:rPr>
                <w:color w:val="5F5F5F"/>
                <w:sz w:val="18"/>
              </w:rPr>
              <w:t>S03</w:t>
            </w:r>
            <w:r>
              <w:rPr>
                <w:color w:val="5F5F5F"/>
                <w:spacing w:val="-3"/>
                <w:sz w:val="18"/>
              </w:rPr>
              <w:t xml:space="preserve"> </w:t>
            </w:r>
            <w:r>
              <w:rPr>
                <w:color w:val="5F5F5F"/>
                <w:spacing w:val="-5"/>
                <w:sz w:val="18"/>
              </w:rPr>
              <w:t>Tas</w:t>
            </w:r>
          </w:p>
        </w:tc>
        <w:tc>
          <w:tcPr>
            <w:tcW w:w="2067" w:type="dxa"/>
            <w:shd w:val="clear" w:color="auto" w:fill="D3E6F4"/>
          </w:tcPr>
          <w:p w14:paraId="2743F3C3" w14:textId="77777777" w:rsidR="00A6660A" w:rsidRDefault="00A6660A">
            <w:pPr>
              <w:pStyle w:val="TableParagraph"/>
              <w:rPr>
                <w:rFonts w:ascii="Times New Roman"/>
                <w:sz w:val="18"/>
              </w:rPr>
            </w:pPr>
          </w:p>
        </w:tc>
      </w:tr>
      <w:tr w:rsidR="00A6660A" w14:paraId="769FAEEF" w14:textId="77777777">
        <w:trPr>
          <w:trHeight w:val="206"/>
        </w:trPr>
        <w:tc>
          <w:tcPr>
            <w:tcW w:w="1674" w:type="dxa"/>
            <w:shd w:val="clear" w:color="auto" w:fill="D3E6F4"/>
          </w:tcPr>
          <w:p w14:paraId="7F5E6D9C" w14:textId="77777777" w:rsidR="00A6660A" w:rsidRDefault="00A6660A">
            <w:pPr>
              <w:pStyle w:val="TableParagraph"/>
              <w:rPr>
                <w:rFonts w:ascii="Times New Roman"/>
                <w:sz w:val="14"/>
              </w:rPr>
            </w:pPr>
          </w:p>
        </w:tc>
        <w:tc>
          <w:tcPr>
            <w:tcW w:w="2960" w:type="dxa"/>
            <w:shd w:val="clear" w:color="auto" w:fill="D3E6F4"/>
          </w:tcPr>
          <w:p w14:paraId="649FF860" w14:textId="77777777" w:rsidR="00A6660A" w:rsidRDefault="00165618">
            <w:pPr>
              <w:pStyle w:val="TableParagraph"/>
              <w:spacing w:before="16" w:line="170" w:lineRule="exact"/>
              <w:ind w:left="104"/>
              <w:rPr>
                <w:sz w:val="18"/>
              </w:rPr>
            </w:pPr>
            <w:r>
              <w:rPr>
                <w:color w:val="5F5F5F"/>
                <w:sz w:val="18"/>
              </w:rPr>
              <w:t>impact</w:t>
            </w:r>
            <w:r>
              <w:rPr>
                <w:color w:val="5F5F5F"/>
                <w:spacing w:val="-3"/>
                <w:sz w:val="18"/>
              </w:rPr>
              <w:t xml:space="preserve"> </w:t>
            </w:r>
            <w:r>
              <w:rPr>
                <w:color w:val="5F5F5F"/>
                <w:sz w:val="18"/>
              </w:rPr>
              <w:t>traffic</w:t>
            </w:r>
            <w:r>
              <w:rPr>
                <w:color w:val="5F5F5F"/>
                <w:spacing w:val="-2"/>
                <w:sz w:val="18"/>
              </w:rPr>
              <w:t xml:space="preserve"> </w:t>
            </w:r>
            <w:r>
              <w:rPr>
                <w:color w:val="5F5F5F"/>
                <w:sz w:val="18"/>
              </w:rPr>
              <w:t>and</w:t>
            </w:r>
            <w:r>
              <w:rPr>
                <w:color w:val="5F5F5F"/>
                <w:spacing w:val="-3"/>
                <w:sz w:val="18"/>
              </w:rPr>
              <w:t xml:space="preserve"> </w:t>
            </w:r>
            <w:r>
              <w:rPr>
                <w:color w:val="5F5F5F"/>
                <w:spacing w:val="-2"/>
                <w:sz w:val="18"/>
              </w:rPr>
              <w:t>pedestrian</w:t>
            </w:r>
          </w:p>
        </w:tc>
        <w:tc>
          <w:tcPr>
            <w:tcW w:w="2137" w:type="dxa"/>
            <w:shd w:val="clear" w:color="auto" w:fill="D3E6F4"/>
          </w:tcPr>
          <w:p w14:paraId="68085AB5" w14:textId="77777777" w:rsidR="00A6660A" w:rsidRDefault="00A6660A">
            <w:pPr>
              <w:pStyle w:val="TableParagraph"/>
              <w:rPr>
                <w:rFonts w:ascii="Times New Roman"/>
                <w:sz w:val="14"/>
              </w:rPr>
            </w:pPr>
          </w:p>
        </w:tc>
        <w:tc>
          <w:tcPr>
            <w:tcW w:w="986" w:type="dxa"/>
            <w:shd w:val="clear" w:color="auto" w:fill="D3E6F4"/>
          </w:tcPr>
          <w:p w14:paraId="238CB7CF" w14:textId="77777777" w:rsidR="00A6660A" w:rsidRDefault="00A6660A">
            <w:pPr>
              <w:pStyle w:val="TableParagraph"/>
              <w:rPr>
                <w:rFonts w:ascii="Times New Roman"/>
                <w:sz w:val="14"/>
              </w:rPr>
            </w:pPr>
          </w:p>
        </w:tc>
        <w:tc>
          <w:tcPr>
            <w:tcW w:w="3221" w:type="dxa"/>
            <w:shd w:val="clear" w:color="auto" w:fill="D3E6F4"/>
          </w:tcPr>
          <w:p w14:paraId="687442CF" w14:textId="77777777" w:rsidR="00A6660A" w:rsidRDefault="00165618">
            <w:pPr>
              <w:pStyle w:val="TableParagraph"/>
              <w:spacing w:before="16" w:line="170" w:lineRule="exact"/>
              <w:ind w:left="115"/>
              <w:rPr>
                <w:sz w:val="18"/>
              </w:rPr>
            </w:pPr>
            <w:r>
              <w:rPr>
                <w:color w:val="5F5F5F"/>
                <w:sz w:val="18"/>
              </w:rPr>
              <w:t>required)</w:t>
            </w:r>
            <w:r>
              <w:rPr>
                <w:color w:val="5F5F5F"/>
                <w:spacing w:val="-4"/>
                <w:sz w:val="18"/>
              </w:rPr>
              <w:t xml:space="preserve"> </w:t>
            </w:r>
            <w:r>
              <w:rPr>
                <w:color w:val="5F5F5F"/>
                <w:sz w:val="18"/>
              </w:rPr>
              <w:t>and</w:t>
            </w:r>
            <w:r>
              <w:rPr>
                <w:color w:val="5F5F5F"/>
                <w:spacing w:val="-3"/>
                <w:sz w:val="18"/>
              </w:rPr>
              <w:t xml:space="preserve"> </w:t>
            </w:r>
            <w:r>
              <w:rPr>
                <w:color w:val="5F5F5F"/>
                <w:spacing w:val="-2"/>
                <w:sz w:val="18"/>
              </w:rPr>
              <w:t>notifying</w:t>
            </w:r>
          </w:p>
        </w:tc>
        <w:tc>
          <w:tcPr>
            <w:tcW w:w="1529" w:type="dxa"/>
            <w:shd w:val="clear" w:color="auto" w:fill="D3E6F4"/>
          </w:tcPr>
          <w:p w14:paraId="4F33EB65" w14:textId="77777777" w:rsidR="00A6660A" w:rsidRDefault="00A6660A">
            <w:pPr>
              <w:pStyle w:val="TableParagraph"/>
              <w:rPr>
                <w:rFonts w:ascii="Times New Roman"/>
                <w:sz w:val="14"/>
              </w:rPr>
            </w:pPr>
          </w:p>
        </w:tc>
        <w:tc>
          <w:tcPr>
            <w:tcW w:w="2067" w:type="dxa"/>
            <w:shd w:val="clear" w:color="auto" w:fill="D3E6F4"/>
          </w:tcPr>
          <w:p w14:paraId="15DA669F" w14:textId="77777777" w:rsidR="00A6660A" w:rsidRDefault="00A6660A">
            <w:pPr>
              <w:pStyle w:val="TableParagraph"/>
              <w:rPr>
                <w:rFonts w:ascii="Times New Roman"/>
                <w:sz w:val="14"/>
              </w:rPr>
            </w:pPr>
          </w:p>
        </w:tc>
      </w:tr>
      <w:tr w:rsidR="00A6660A" w14:paraId="6FA19087" w14:textId="77777777">
        <w:trPr>
          <w:trHeight w:val="207"/>
        </w:trPr>
        <w:tc>
          <w:tcPr>
            <w:tcW w:w="1674" w:type="dxa"/>
            <w:shd w:val="clear" w:color="auto" w:fill="D3E6F4"/>
          </w:tcPr>
          <w:p w14:paraId="67070A79" w14:textId="77777777" w:rsidR="00A6660A" w:rsidRDefault="00A6660A">
            <w:pPr>
              <w:pStyle w:val="TableParagraph"/>
              <w:rPr>
                <w:rFonts w:ascii="Times New Roman"/>
                <w:sz w:val="14"/>
              </w:rPr>
            </w:pPr>
          </w:p>
        </w:tc>
        <w:tc>
          <w:tcPr>
            <w:tcW w:w="2960" w:type="dxa"/>
            <w:shd w:val="clear" w:color="auto" w:fill="D3E6F4"/>
          </w:tcPr>
          <w:p w14:paraId="1429A358" w14:textId="77777777" w:rsidR="00A6660A" w:rsidRDefault="00165618">
            <w:pPr>
              <w:pStyle w:val="TableParagraph"/>
              <w:spacing w:before="18" w:line="170" w:lineRule="exact"/>
              <w:ind w:left="104"/>
              <w:rPr>
                <w:sz w:val="18"/>
              </w:rPr>
            </w:pPr>
            <w:r>
              <w:rPr>
                <w:color w:val="5F5F5F"/>
                <w:spacing w:val="-2"/>
                <w:sz w:val="18"/>
              </w:rPr>
              <w:t>safety.</w:t>
            </w:r>
          </w:p>
        </w:tc>
        <w:tc>
          <w:tcPr>
            <w:tcW w:w="2137" w:type="dxa"/>
            <w:shd w:val="clear" w:color="auto" w:fill="D3E6F4"/>
          </w:tcPr>
          <w:p w14:paraId="1C6C2337" w14:textId="77777777" w:rsidR="00A6660A" w:rsidRDefault="00A6660A">
            <w:pPr>
              <w:pStyle w:val="TableParagraph"/>
              <w:rPr>
                <w:rFonts w:ascii="Times New Roman"/>
                <w:sz w:val="14"/>
              </w:rPr>
            </w:pPr>
          </w:p>
        </w:tc>
        <w:tc>
          <w:tcPr>
            <w:tcW w:w="986" w:type="dxa"/>
            <w:shd w:val="clear" w:color="auto" w:fill="D3E6F4"/>
          </w:tcPr>
          <w:p w14:paraId="7B8FA9F4" w14:textId="77777777" w:rsidR="00A6660A" w:rsidRDefault="00A6660A">
            <w:pPr>
              <w:pStyle w:val="TableParagraph"/>
              <w:rPr>
                <w:rFonts w:ascii="Times New Roman"/>
                <w:sz w:val="14"/>
              </w:rPr>
            </w:pPr>
          </w:p>
        </w:tc>
        <w:tc>
          <w:tcPr>
            <w:tcW w:w="3221" w:type="dxa"/>
            <w:shd w:val="clear" w:color="auto" w:fill="D3E6F4"/>
          </w:tcPr>
          <w:p w14:paraId="5177DF97" w14:textId="77777777" w:rsidR="00A6660A" w:rsidRDefault="00165618">
            <w:pPr>
              <w:pStyle w:val="TableParagraph"/>
              <w:spacing w:before="16" w:line="171" w:lineRule="exact"/>
              <w:ind w:left="115"/>
              <w:rPr>
                <w:sz w:val="18"/>
              </w:rPr>
            </w:pPr>
            <w:r>
              <w:rPr>
                <w:color w:val="5F5F5F"/>
                <w:sz w:val="18"/>
              </w:rPr>
              <w:t>communication</w:t>
            </w:r>
            <w:r>
              <w:rPr>
                <w:color w:val="5F5F5F"/>
                <w:spacing w:val="-4"/>
                <w:sz w:val="18"/>
              </w:rPr>
              <w:t xml:space="preserve"> </w:t>
            </w:r>
            <w:r>
              <w:rPr>
                <w:color w:val="5F5F5F"/>
                <w:sz w:val="18"/>
              </w:rPr>
              <w:t>should</w:t>
            </w:r>
            <w:r>
              <w:rPr>
                <w:color w:val="5F5F5F"/>
                <w:spacing w:val="-5"/>
                <w:sz w:val="18"/>
              </w:rPr>
              <w:t xml:space="preserve"> </w:t>
            </w:r>
            <w:proofErr w:type="gramStart"/>
            <w:r>
              <w:rPr>
                <w:color w:val="5F5F5F"/>
                <w:spacing w:val="-2"/>
                <w:sz w:val="18"/>
              </w:rPr>
              <w:t>detours</w:t>
            </w:r>
            <w:proofErr w:type="gramEnd"/>
          </w:p>
        </w:tc>
        <w:tc>
          <w:tcPr>
            <w:tcW w:w="1529" w:type="dxa"/>
            <w:shd w:val="clear" w:color="auto" w:fill="D3E6F4"/>
          </w:tcPr>
          <w:p w14:paraId="7EC977B2" w14:textId="77777777" w:rsidR="00A6660A" w:rsidRDefault="00A6660A">
            <w:pPr>
              <w:pStyle w:val="TableParagraph"/>
              <w:rPr>
                <w:rFonts w:ascii="Times New Roman"/>
                <w:sz w:val="14"/>
              </w:rPr>
            </w:pPr>
          </w:p>
        </w:tc>
        <w:tc>
          <w:tcPr>
            <w:tcW w:w="2067" w:type="dxa"/>
            <w:shd w:val="clear" w:color="auto" w:fill="D3E6F4"/>
          </w:tcPr>
          <w:p w14:paraId="1201F1AF" w14:textId="77777777" w:rsidR="00A6660A" w:rsidRDefault="00A6660A">
            <w:pPr>
              <w:pStyle w:val="TableParagraph"/>
              <w:rPr>
                <w:rFonts w:ascii="Times New Roman"/>
                <w:sz w:val="14"/>
              </w:rPr>
            </w:pPr>
          </w:p>
        </w:tc>
      </w:tr>
      <w:tr w:rsidR="00A6660A" w14:paraId="66222A20" w14:textId="77777777">
        <w:trPr>
          <w:trHeight w:val="206"/>
        </w:trPr>
        <w:tc>
          <w:tcPr>
            <w:tcW w:w="1674" w:type="dxa"/>
            <w:shd w:val="clear" w:color="auto" w:fill="D3E6F4"/>
          </w:tcPr>
          <w:p w14:paraId="24326F99" w14:textId="77777777" w:rsidR="00A6660A" w:rsidRDefault="00A6660A">
            <w:pPr>
              <w:pStyle w:val="TableParagraph"/>
              <w:rPr>
                <w:rFonts w:ascii="Times New Roman"/>
                <w:sz w:val="14"/>
              </w:rPr>
            </w:pPr>
          </w:p>
        </w:tc>
        <w:tc>
          <w:tcPr>
            <w:tcW w:w="2960" w:type="dxa"/>
            <w:shd w:val="clear" w:color="auto" w:fill="D3E6F4"/>
          </w:tcPr>
          <w:p w14:paraId="3DF0116E" w14:textId="77777777" w:rsidR="00A6660A" w:rsidRDefault="00A6660A">
            <w:pPr>
              <w:pStyle w:val="TableParagraph"/>
              <w:rPr>
                <w:rFonts w:ascii="Times New Roman"/>
                <w:sz w:val="14"/>
              </w:rPr>
            </w:pPr>
          </w:p>
        </w:tc>
        <w:tc>
          <w:tcPr>
            <w:tcW w:w="2137" w:type="dxa"/>
            <w:shd w:val="clear" w:color="auto" w:fill="D3E6F4"/>
          </w:tcPr>
          <w:p w14:paraId="3DD9826D" w14:textId="77777777" w:rsidR="00A6660A" w:rsidRDefault="00A6660A">
            <w:pPr>
              <w:pStyle w:val="TableParagraph"/>
              <w:rPr>
                <w:rFonts w:ascii="Times New Roman"/>
                <w:sz w:val="14"/>
              </w:rPr>
            </w:pPr>
          </w:p>
        </w:tc>
        <w:tc>
          <w:tcPr>
            <w:tcW w:w="986" w:type="dxa"/>
            <w:shd w:val="clear" w:color="auto" w:fill="D3E6F4"/>
          </w:tcPr>
          <w:p w14:paraId="5C6D64CA" w14:textId="77777777" w:rsidR="00A6660A" w:rsidRDefault="00A6660A">
            <w:pPr>
              <w:pStyle w:val="TableParagraph"/>
              <w:rPr>
                <w:rFonts w:ascii="Times New Roman"/>
                <w:sz w:val="14"/>
              </w:rPr>
            </w:pPr>
          </w:p>
        </w:tc>
        <w:tc>
          <w:tcPr>
            <w:tcW w:w="3221" w:type="dxa"/>
            <w:shd w:val="clear" w:color="auto" w:fill="D3E6F4"/>
          </w:tcPr>
          <w:p w14:paraId="6BC08760" w14:textId="77777777" w:rsidR="00A6660A" w:rsidRDefault="00165618">
            <w:pPr>
              <w:pStyle w:val="TableParagraph"/>
              <w:spacing w:before="16" w:line="170" w:lineRule="exact"/>
              <w:ind w:left="115"/>
              <w:rPr>
                <w:sz w:val="18"/>
              </w:rPr>
            </w:pPr>
            <w:r>
              <w:rPr>
                <w:color w:val="5F5F5F"/>
                <w:sz w:val="18"/>
              </w:rPr>
              <w:t>through</w:t>
            </w:r>
            <w:r>
              <w:rPr>
                <w:color w:val="5F5F5F"/>
                <w:spacing w:val="-4"/>
                <w:sz w:val="18"/>
              </w:rPr>
              <w:t xml:space="preserve"> </w:t>
            </w:r>
            <w:r>
              <w:rPr>
                <w:color w:val="5F5F5F"/>
                <w:sz w:val="18"/>
              </w:rPr>
              <w:t>towns</w:t>
            </w:r>
            <w:r>
              <w:rPr>
                <w:color w:val="5F5F5F"/>
                <w:spacing w:val="-1"/>
                <w:sz w:val="18"/>
              </w:rPr>
              <w:t xml:space="preserve"> </w:t>
            </w:r>
            <w:r>
              <w:rPr>
                <w:color w:val="5F5F5F"/>
                <w:sz w:val="18"/>
              </w:rPr>
              <w:t>be</w:t>
            </w:r>
            <w:r>
              <w:rPr>
                <w:color w:val="5F5F5F"/>
                <w:spacing w:val="-4"/>
                <w:sz w:val="18"/>
              </w:rPr>
              <w:t xml:space="preserve"> </w:t>
            </w:r>
            <w:r>
              <w:rPr>
                <w:color w:val="5F5F5F"/>
                <w:sz w:val="18"/>
              </w:rPr>
              <w:t>required.</w:t>
            </w:r>
            <w:r>
              <w:rPr>
                <w:color w:val="5F5F5F"/>
                <w:spacing w:val="-2"/>
                <w:sz w:val="18"/>
              </w:rPr>
              <w:t xml:space="preserve"> </w:t>
            </w:r>
            <w:r>
              <w:rPr>
                <w:color w:val="5F5F5F"/>
                <w:sz w:val="18"/>
              </w:rPr>
              <w:t>With</w:t>
            </w:r>
            <w:r>
              <w:rPr>
                <w:color w:val="5F5F5F"/>
                <w:spacing w:val="-3"/>
                <w:sz w:val="18"/>
              </w:rPr>
              <w:t xml:space="preserve"> </w:t>
            </w:r>
            <w:r>
              <w:rPr>
                <w:color w:val="5F5F5F"/>
                <w:spacing w:val="-5"/>
                <w:sz w:val="18"/>
              </w:rPr>
              <w:t>the</w:t>
            </w:r>
          </w:p>
        </w:tc>
        <w:tc>
          <w:tcPr>
            <w:tcW w:w="1529" w:type="dxa"/>
            <w:shd w:val="clear" w:color="auto" w:fill="D3E6F4"/>
          </w:tcPr>
          <w:p w14:paraId="54166097" w14:textId="77777777" w:rsidR="00A6660A" w:rsidRDefault="00A6660A">
            <w:pPr>
              <w:pStyle w:val="TableParagraph"/>
              <w:rPr>
                <w:rFonts w:ascii="Times New Roman"/>
                <w:sz w:val="14"/>
              </w:rPr>
            </w:pPr>
          </w:p>
        </w:tc>
        <w:tc>
          <w:tcPr>
            <w:tcW w:w="2067" w:type="dxa"/>
            <w:shd w:val="clear" w:color="auto" w:fill="D3E6F4"/>
          </w:tcPr>
          <w:p w14:paraId="79845E4A" w14:textId="77777777" w:rsidR="00A6660A" w:rsidRDefault="00A6660A">
            <w:pPr>
              <w:pStyle w:val="TableParagraph"/>
              <w:rPr>
                <w:rFonts w:ascii="Times New Roman"/>
                <w:sz w:val="14"/>
              </w:rPr>
            </w:pPr>
          </w:p>
        </w:tc>
      </w:tr>
      <w:tr w:rsidR="00A6660A" w14:paraId="783BE56C" w14:textId="77777777">
        <w:trPr>
          <w:trHeight w:val="206"/>
        </w:trPr>
        <w:tc>
          <w:tcPr>
            <w:tcW w:w="1674" w:type="dxa"/>
            <w:shd w:val="clear" w:color="auto" w:fill="D3E6F4"/>
          </w:tcPr>
          <w:p w14:paraId="47B70788" w14:textId="77777777" w:rsidR="00A6660A" w:rsidRDefault="00A6660A">
            <w:pPr>
              <w:pStyle w:val="TableParagraph"/>
              <w:rPr>
                <w:rFonts w:ascii="Times New Roman"/>
                <w:sz w:val="14"/>
              </w:rPr>
            </w:pPr>
          </w:p>
        </w:tc>
        <w:tc>
          <w:tcPr>
            <w:tcW w:w="2960" w:type="dxa"/>
            <w:shd w:val="clear" w:color="auto" w:fill="D3E6F4"/>
          </w:tcPr>
          <w:p w14:paraId="53A8DA8D" w14:textId="77777777" w:rsidR="00A6660A" w:rsidRDefault="00A6660A">
            <w:pPr>
              <w:pStyle w:val="TableParagraph"/>
              <w:rPr>
                <w:rFonts w:ascii="Times New Roman"/>
                <w:sz w:val="14"/>
              </w:rPr>
            </w:pPr>
          </w:p>
        </w:tc>
        <w:tc>
          <w:tcPr>
            <w:tcW w:w="2137" w:type="dxa"/>
            <w:shd w:val="clear" w:color="auto" w:fill="D3E6F4"/>
          </w:tcPr>
          <w:p w14:paraId="0FD52D84" w14:textId="77777777" w:rsidR="00A6660A" w:rsidRDefault="00A6660A">
            <w:pPr>
              <w:pStyle w:val="TableParagraph"/>
              <w:rPr>
                <w:rFonts w:ascii="Times New Roman"/>
                <w:sz w:val="14"/>
              </w:rPr>
            </w:pPr>
          </w:p>
        </w:tc>
        <w:tc>
          <w:tcPr>
            <w:tcW w:w="986" w:type="dxa"/>
            <w:shd w:val="clear" w:color="auto" w:fill="D3E6F4"/>
          </w:tcPr>
          <w:p w14:paraId="003FCFB6" w14:textId="77777777" w:rsidR="00A6660A" w:rsidRDefault="00A6660A">
            <w:pPr>
              <w:pStyle w:val="TableParagraph"/>
              <w:rPr>
                <w:rFonts w:ascii="Times New Roman"/>
                <w:sz w:val="14"/>
              </w:rPr>
            </w:pPr>
          </w:p>
        </w:tc>
        <w:tc>
          <w:tcPr>
            <w:tcW w:w="3221" w:type="dxa"/>
            <w:shd w:val="clear" w:color="auto" w:fill="D3E6F4"/>
          </w:tcPr>
          <w:p w14:paraId="2B1039C8" w14:textId="77777777" w:rsidR="00A6660A" w:rsidRDefault="00165618">
            <w:pPr>
              <w:pStyle w:val="TableParagraph"/>
              <w:spacing w:before="16" w:line="170" w:lineRule="exact"/>
              <w:ind w:left="115"/>
              <w:rPr>
                <w:sz w:val="18"/>
              </w:rPr>
            </w:pPr>
            <w:r>
              <w:rPr>
                <w:color w:val="5F5F5F"/>
                <w:sz w:val="18"/>
              </w:rPr>
              <w:t>implementation</w:t>
            </w:r>
            <w:r>
              <w:rPr>
                <w:color w:val="5F5F5F"/>
                <w:spacing w:val="-2"/>
                <w:sz w:val="18"/>
              </w:rPr>
              <w:t xml:space="preserve"> </w:t>
            </w:r>
            <w:r>
              <w:rPr>
                <w:color w:val="5F5F5F"/>
                <w:sz w:val="18"/>
              </w:rPr>
              <w:t>of</w:t>
            </w:r>
            <w:r>
              <w:rPr>
                <w:color w:val="5F5F5F"/>
                <w:spacing w:val="-3"/>
                <w:sz w:val="18"/>
              </w:rPr>
              <w:t xml:space="preserve"> </w:t>
            </w:r>
            <w:r>
              <w:rPr>
                <w:color w:val="5F5F5F"/>
                <w:sz w:val="18"/>
              </w:rPr>
              <w:t>measure</w:t>
            </w:r>
            <w:r>
              <w:rPr>
                <w:color w:val="5F5F5F"/>
                <w:spacing w:val="-4"/>
                <w:sz w:val="18"/>
              </w:rPr>
              <w:t xml:space="preserve"> </w:t>
            </w:r>
            <w:r>
              <w:rPr>
                <w:color w:val="5F5F5F"/>
                <w:sz w:val="18"/>
              </w:rPr>
              <w:t>to</w:t>
            </w:r>
            <w:r>
              <w:rPr>
                <w:color w:val="5F5F5F"/>
                <w:spacing w:val="-3"/>
                <w:sz w:val="18"/>
              </w:rPr>
              <w:t xml:space="preserve"> </w:t>
            </w:r>
            <w:r>
              <w:rPr>
                <w:color w:val="5F5F5F"/>
                <w:spacing w:val="-2"/>
                <w:sz w:val="18"/>
              </w:rPr>
              <w:t>comply</w:t>
            </w:r>
          </w:p>
        </w:tc>
        <w:tc>
          <w:tcPr>
            <w:tcW w:w="1529" w:type="dxa"/>
            <w:shd w:val="clear" w:color="auto" w:fill="D3E6F4"/>
          </w:tcPr>
          <w:p w14:paraId="28857E22" w14:textId="77777777" w:rsidR="00A6660A" w:rsidRDefault="00A6660A">
            <w:pPr>
              <w:pStyle w:val="TableParagraph"/>
              <w:rPr>
                <w:rFonts w:ascii="Times New Roman"/>
                <w:sz w:val="14"/>
              </w:rPr>
            </w:pPr>
          </w:p>
        </w:tc>
        <w:tc>
          <w:tcPr>
            <w:tcW w:w="2067" w:type="dxa"/>
            <w:shd w:val="clear" w:color="auto" w:fill="D3E6F4"/>
          </w:tcPr>
          <w:p w14:paraId="2444A35D" w14:textId="77777777" w:rsidR="00A6660A" w:rsidRDefault="00A6660A">
            <w:pPr>
              <w:pStyle w:val="TableParagraph"/>
              <w:rPr>
                <w:rFonts w:ascii="Times New Roman"/>
                <w:sz w:val="14"/>
              </w:rPr>
            </w:pPr>
          </w:p>
        </w:tc>
      </w:tr>
      <w:tr w:rsidR="00A6660A" w14:paraId="334910BE" w14:textId="77777777">
        <w:trPr>
          <w:trHeight w:val="207"/>
        </w:trPr>
        <w:tc>
          <w:tcPr>
            <w:tcW w:w="1674" w:type="dxa"/>
            <w:shd w:val="clear" w:color="auto" w:fill="D3E6F4"/>
          </w:tcPr>
          <w:p w14:paraId="2CDD5ABE" w14:textId="77777777" w:rsidR="00A6660A" w:rsidRDefault="00A6660A">
            <w:pPr>
              <w:pStyle w:val="TableParagraph"/>
              <w:rPr>
                <w:rFonts w:ascii="Times New Roman"/>
                <w:sz w:val="14"/>
              </w:rPr>
            </w:pPr>
          </w:p>
        </w:tc>
        <w:tc>
          <w:tcPr>
            <w:tcW w:w="2960" w:type="dxa"/>
            <w:shd w:val="clear" w:color="auto" w:fill="D3E6F4"/>
          </w:tcPr>
          <w:p w14:paraId="42EF0443" w14:textId="77777777" w:rsidR="00A6660A" w:rsidRDefault="00A6660A">
            <w:pPr>
              <w:pStyle w:val="TableParagraph"/>
              <w:rPr>
                <w:rFonts w:ascii="Times New Roman"/>
                <w:sz w:val="14"/>
              </w:rPr>
            </w:pPr>
          </w:p>
        </w:tc>
        <w:tc>
          <w:tcPr>
            <w:tcW w:w="2137" w:type="dxa"/>
            <w:shd w:val="clear" w:color="auto" w:fill="D3E6F4"/>
          </w:tcPr>
          <w:p w14:paraId="668364FD" w14:textId="77777777" w:rsidR="00A6660A" w:rsidRDefault="00A6660A">
            <w:pPr>
              <w:pStyle w:val="TableParagraph"/>
              <w:rPr>
                <w:rFonts w:ascii="Times New Roman"/>
                <w:sz w:val="14"/>
              </w:rPr>
            </w:pPr>
          </w:p>
        </w:tc>
        <w:tc>
          <w:tcPr>
            <w:tcW w:w="986" w:type="dxa"/>
            <w:shd w:val="clear" w:color="auto" w:fill="D3E6F4"/>
          </w:tcPr>
          <w:p w14:paraId="59C63844" w14:textId="77777777" w:rsidR="00A6660A" w:rsidRDefault="00A6660A">
            <w:pPr>
              <w:pStyle w:val="TableParagraph"/>
              <w:rPr>
                <w:rFonts w:ascii="Times New Roman"/>
                <w:sz w:val="14"/>
              </w:rPr>
            </w:pPr>
          </w:p>
        </w:tc>
        <w:tc>
          <w:tcPr>
            <w:tcW w:w="3221" w:type="dxa"/>
            <w:shd w:val="clear" w:color="auto" w:fill="D3E6F4"/>
          </w:tcPr>
          <w:p w14:paraId="24697A4C" w14:textId="77777777" w:rsidR="00A6660A" w:rsidRDefault="00165618">
            <w:pPr>
              <w:pStyle w:val="TableParagraph"/>
              <w:spacing w:before="17" w:line="170" w:lineRule="exact"/>
              <w:ind w:left="115"/>
              <w:rPr>
                <w:sz w:val="18"/>
              </w:rPr>
            </w:pPr>
            <w:r>
              <w:rPr>
                <w:color w:val="5F5F5F"/>
                <w:sz w:val="18"/>
              </w:rPr>
              <w:t>with</w:t>
            </w:r>
            <w:r>
              <w:rPr>
                <w:color w:val="5F5F5F"/>
                <w:spacing w:val="-3"/>
                <w:sz w:val="18"/>
              </w:rPr>
              <w:t xml:space="preserve"> </w:t>
            </w:r>
            <w:r>
              <w:rPr>
                <w:color w:val="5F5F5F"/>
                <w:sz w:val="18"/>
              </w:rPr>
              <w:t>EPRs,</w:t>
            </w:r>
            <w:r>
              <w:rPr>
                <w:color w:val="5F5F5F"/>
                <w:spacing w:val="-2"/>
                <w:sz w:val="18"/>
              </w:rPr>
              <w:t xml:space="preserve"> </w:t>
            </w:r>
            <w:r>
              <w:rPr>
                <w:color w:val="5F5F5F"/>
                <w:sz w:val="18"/>
              </w:rPr>
              <w:t>there</w:t>
            </w:r>
            <w:r>
              <w:rPr>
                <w:color w:val="5F5F5F"/>
                <w:spacing w:val="-3"/>
                <w:sz w:val="18"/>
              </w:rPr>
              <w:t xml:space="preserve"> </w:t>
            </w:r>
            <w:r>
              <w:rPr>
                <w:color w:val="5F5F5F"/>
                <w:sz w:val="18"/>
              </w:rPr>
              <w:t>will</w:t>
            </w:r>
            <w:r>
              <w:rPr>
                <w:color w:val="5F5F5F"/>
                <w:spacing w:val="-2"/>
                <w:sz w:val="18"/>
              </w:rPr>
              <w:t xml:space="preserve"> </w:t>
            </w:r>
            <w:r>
              <w:rPr>
                <w:color w:val="5F5F5F"/>
                <w:sz w:val="18"/>
              </w:rPr>
              <w:t>be</w:t>
            </w:r>
            <w:r>
              <w:rPr>
                <w:color w:val="5F5F5F"/>
                <w:spacing w:val="-2"/>
                <w:sz w:val="18"/>
              </w:rPr>
              <w:t xml:space="preserve"> minimal</w:t>
            </w:r>
          </w:p>
        </w:tc>
        <w:tc>
          <w:tcPr>
            <w:tcW w:w="1529" w:type="dxa"/>
            <w:shd w:val="clear" w:color="auto" w:fill="D3E6F4"/>
          </w:tcPr>
          <w:p w14:paraId="7D85772B" w14:textId="77777777" w:rsidR="00A6660A" w:rsidRDefault="00A6660A">
            <w:pPr>
              <w:pStyle w:val="TableParagraph"/>
              <w:rPr>
                <w:rFonts w:ascii="Times New Roman"/>
                <w:sz w:val="14"/>
              </w:rPr>
            </w:pPr>
          </w:p>
        </w:tc>
        <w:tc>
          <w:tcPr>
            <w:tcW w:w="2067" w:type="dxa"/>
            <w:shd w:val="clear" w:color="auto" w:fill="D3E6F4"/>
          </w:tcPr>
          <w:p w14:paraId="0439AA5B" w14:textId="77777777" w:rsidR="00A6660A" w:rsidRDefault="00A6660A">
            <w:pPr>
              <w:pStyle w:val="TableParagraph"/>
              <w:rPr>
                <w:rFonts w:ascii="Times New Roman"/>
                <w:sz w:val="14"/>
              </w:rPr>
            </w:pPr>
          </w:p>
        </w:tc>
      </w:tr>
      <w:tr w:rsidR="00A6660A" w14:paraId="149A6F9D" w14:textId="77777777">
        <w:trPr>
          <w:trHeight w:val="357"/>
        </w:trPr>
        <w:tc>
          <w:tcPr>
            <w:tcW w:w="1674" w:type="dxa"/>
            <w:shd w:val="clear" w:color="auto" w:fill="D3E6F4"/>
          </w:tcPr>
          <w:p w14:paraId="15141EE5" w14:textId="77777777" w:rsidR="00A6660A" w:rsidRDefault="00A6660A">
            <w:pPr>
              <w:pStyle w:val="TableParagraph"/>
              <w:rPr>
                <w:rFonts w:ascii="Times New Roman"/>
                <w:sz w:val="18"/>
              </w:rPr>
            </w:pPr>
          </w:p>
        </w:tc>
        <w:tc>
          <w:tcPr>
            <w:tcW w:w="2960" w:type="dxa"/>
            <w:shd w:val="clear" w:color="auto" w:fill="D3E6F4"/>
          </w:tcPr>
          <w:p w14:paraId="3FF1F0D0" w14:textId="77777777" w:rsidR="00A6660A" w:rsidRDefault="00A6660A">
            <w:pPr>
              <w:pStyle w:val="TableParagraph"/>
              <w:rPr>
                <w:rFonts w:ascii="Times New Roman"/>
                <w:sz w:val="18"/>
              </w:rPr>
            </w:pPr>
          </w:p>
        </w:tc>
        <w:tc>
          <w:tcPr>
            <w:tcW w:w="2137" w:type="dxa"/>
            <w:shd w:val="clear" w:color="auto" w:fill="D3E6F4"/>
          </w:tcPr>
          <w:p w14:paraId="3FB02930" w14:textId="77777777" w:rsidR="00A6660A" w:rsidRDefault="00A6660A">
            <w:pPr>
              <w:pStyle w:val="TableParagraph"/>
              <w:rPr>
                <w:rFonts w:ascii="Times New Roman"/>
                <w:sz w:val="18"/>
              </w:rPr>
            </w:pPr>
          </w:p>
        </w:tc>
        <w:tc>
          <w:tcPr>
            <w:tcW w:w="986" w:type="dxa"/>
            <w:shd w:val="clear" w:color="auto" w:fill="D3E6F4"/>
          </w:tcPr>
          <w:p w14:paraId="6428F72B" w14:textId="77777777" w:rsidR="00A6660A" w:rsidRDefault="00A6660A">
            <w:pPr>
              <w:pStyle w:val="TableParagraph"/>
              <w:rPr>
                <w:rFonts w:ascii="Times New Roman"/>
                <w:sz w:val="18"/>
              </w:rPr>
            </w:pPr>
          </w:p>
        </w:tc>
        <w:tc>
          <w:tcPr>
            <w:tcW w:w="3221" w:type="dxa"/>
            <w:shd w:val="clear" w:color="auto" w:fill="D3E6F4"/>
          </w:tcPr>
          <w:p w14:paraId="129F1992" w14:textId="77777777" w:rsidR="00A6660A" w:rsidRDefault="00165618">
            <w:pPr>
              <w:pStyle w:val="TableParagraph"/>
              <w:spacing w:before="17"/>
              <w:ind w:left="115"/>
              <w:rPr>
                <w:sz w:val="18"/>
              </w:rPr>
            </w:pPr>
            <w:r>
              <w:rPr>
                <w:color w:val="5F5F5F"/>
                <w:sz w:val="18"/>
              </w:rPr>
              <w:t>interaction</w:t>
            </w:r>
            <w:r>
              <w:rPr>
                <w:color w:val="5F5F5F"/>
                <w:spacing w:val="-5"/>
                <w:sz w:val="18"/>
              </w:rPr>
              <w:t xml:space="preserve"> </w:t>
            </w:r>
            <w:r>
              <w:rPr>
                <w:color w:val="5F5F5F"/>
                <w:sz w:val="18"/>
              </w:rPr>
              <w:t>with</w:t>
            </w:r>
            <w:r>
              <w:rPr>
                <w:color w:val="5F5F5F"/>
                <w:spacing w:val="-4"/>
                <w:sz w:val="18"/>
              </w:rPr>
              <w:t xml:space="preserve"> </w:t>
            </w:r>
            <w:r>
              <w:rPr>
                <w:color w:val="5F5F5F"/>
                <w:sz w:val="18"/>
              </w:rPr>
              <w:t>pedestrian</w:t>
            </w:r>
            <w:r>
              <w:rPr>
                <w:color w:val="5F5F5F"/>
                <w:spacing w:val="-4"/>
                <w:sz w:val="18"/>
              </w:rPr>
              <w:t xml:space="preserve"> </w:t>
            </w:r>
            <w:r>
              <w:rPr>
                <w:color w:val="5F5F5F"/>
                <w:spacing w:val="-2"/>
                <w:sz w:val="18"/>
              </w:rPr>
              <w:t>traffic.</w:t>
            </w:r>
          </w:p>
        </w:tc>
        <w:tc>
          <w:tcPr>
            <w:tcW w:w="1529" w:type="dxa"/>
            <w:shd w:val="clear" w:color="auto" w:fill="D3E6F4"/>
          </w:tcPr>
          <w:p w14:paraId="7CA4AD8F" w14:textId="77777777" w:rsidR="00A6660A" w:rsidRDefault="00A6660A">
            <w:pPr>
              <w:pStyle w:val="TableParagraph"/>
              <w:rPr>
                <w:rFonts w:ascii="Times New Roman"/>
                <w:sz w:val="18"/>
              </w:rPr>
            </w:pPr>
          </w:p>
        </w:tc>
        <w:tc>
          <w:tcPr>
            <w:tcW w:w="2067" w:type="dxa"/>
            <w:shd w:val="clear" w:color="auto" w:fill="D3E6F4"/>
          </w:tcPr>
          <w:p w14:paraId="54A337A4" w14:textId="77777777" w:rsidR="00A6660A" w:rsidRDefault="00A6660A">
            <w:pPr>
              <w:pStyle w:val="TableParagraph"/>
              <w:rPr>
                <w:rFonts w:ascii="Times New Roman"/>
                <w:sz w:val="18"/>
              </w:rPr>
            </w:pPr>
          </w:p>
        </w:tc>
      </w:tr>
      <w:tr w:rsidR="00A6660A" w14:paraId="5881AA59" w14:textId="77777777">
        <w:trPr>
          <w:trHeight w:val="983"/>
        </w:trPr>
        <w:tc>
          <w:tcPr>
            <w:tcW w:w="1674" w:type="dxa"/>
          </w:tcPr>
          <w:p w14:paraId="03B89622" w14:textId="77777777" w:rsidR="00A6660A" w:rsidRDefault="00165618">
            <w:pPr>
              <w:pStyle w:val="TableParagraph"/>
              <w:spacing w:before="172"/>
              <w:ind w:left="107" w:right="149"/>
              <w:rPr>
                <w:sz w:val="18"/>
              </w:rPr>
            </w:pPr>
            <w:r>
              <w:rPr>
                <w:color w:val="5F5F5F"/>
                <w:sz w:val="18"/>
              </w:rPr>
              <w:t>Infrastructure</w:t>
            </w:r>
            <w:r>
              <w:rPr>
                <w:color w:val="5F5F5F"/>
                <w:spacing w:val="-13"/>
                <w:sz w:val="18"/>
              </w:rPr>
              <w:t xml:space="preserve"> </w:t>
            </w:r>
            <w:r>
              <w:rPr>
                <w:color w:val="5F5F5F"/>
                <w:sz w:val="18"/>
              </w:rPr>
              <w:t>and services Safety and capacity</w:t>
            </w:r>
          </w:p>
        </w:tc>
        <w:tc>
          <w:tcPr>
            <w:tcW w:w="2960" w:type="dxa"/>
          </w:tcPr>
          <w:p w14:paraId="5B643D63" w14:textId="77777777" w:rsidR="00A6660A" w:rsidRDefault="00165618">
            <w:pPr>
              <w:pStyle w:val="TableParagraph"/>
              <w:spacing w:before="172"/>
              <w:ind w:left="104"/>
              <w:rPr>
                <w:sz w:val="18"/>
              </w:rPr>
            </w:pPr>
            <w:r>
              <w:rPr>
                <w:b/>
                <w:color w:val="5F5F5F"/>
                <w:sz w:val="18"/>
              </w:rPr>
              <w:t xml:space="preserve">Negative: </w:t>
            </w:r>
            <w:r>
              <w:rPr>
                <w:color w:val="5F5F5F"/>
                <w:sz w:val="18"/>
              </w:rPr>
              <w:t>Reduced road safety, including the road safety of vulnerable,</w:t>
            </w:r>
            <w:r>
              <w:rPr>
                <w:color w:val="5F5F5F"/>
                <w:spacing w:val="-13"/>
                <w:sz w:val="18"/>
              </w:rPr>
              <w:t xml:space="preserve"> </w:t>
            </w:r>
            <w:r>
              <w:rPr>
                <w:color w:val="5F5F5F"/>
                <w:sz w:val="18"/>
              </w:rPr>
              <w:t>particularly</w:t>
            </w:r>
            <w:r>
              <w:rPr>
                <w:color w:val="5F5F5F"/>
                <w:spacing w:val="-12"/>
                <w:sz w:val="18"/>
              </w:rPr>
              <w:t xml:space="preserve"> </w:t>
            </w:r>
            <w:r>
              <w:rPr>
                <w:color w:val="5F5F5F"/>
                <w:sz w:val="18"/>
              </w:rPr>
              <w:t>school</w:t>
            </w:r>
            <w:r>
              <w:rPr>
                <w:color w:val="5F5F5F"/>
                <w:spacing w:val="-13"/>
                <w:sz w:val="18"/>
              </w:rPr>
              <w:t xml:space="preserve"> </w:t>
            </w:r>
            <w:r>
              <w:rPr>
                <w:color w:val="5F5F5F"/>
                <w:sz w:val="18"/>
              </w:rPr>
              <w:t>bus</w:t>
            </w:r>
          </w:p>
          <w:p w14:paraId="2F93F128" w14:textId="77777777" w:rsidR="00A6660A" w:rsidRDefault="00165618">
            <w:pPr>
              <w:pStyle w:val="TableParagraph"/>
              <w:spacing w:before="1" w:line="170" w:lineRule="exact"/>
              <w:ind w:left="104"/>
              <w:rPr>
                <w:sz w:val="18"/>
              </w:rPr>
            </w:pPr>
            <w:r>
              <w:rPr>
                <w:color w:val="5F5F5F"/>
                <w:spacing w:val="-2"/>
                <w:sz w:val="18"/>
              </w:rPr>
              <w:t>routes.</w:t>
            </w:r>
          </w:p>
        </w:tc>
        <w:tc>
          <w:tcPr>
            <w:tcW w:w="2137" w:type="dxa"/>
          </w:tcPr>
          <w:p w14:paraId="59975E7A" w14:textId="77777777" w:rsidR="00A6660A" w:rsidRDefault="00165618">
            <w:pPr>
              <w:pStyle w:val="TableParagraph"/>
              <w:tabs>
                <w:tab w:val="left" w:pos="1188"/>
              </w:tabs>
              <w:spacing w:before="174"/>
              <w:ind w:left="144" w:right="186"/>
              <w:rPr>
                <w:sz w:val="18"/>
              </w:rPr>
            </w:pPr>
            <w:r>
              <w:rPr>
                <w:color w:val="5F5F5F"/>
                <w:spacing w:val="-4"/>
                <w:sz w:val="18"/>
              </w:rPr>
              <w:t>Very</w:t>
            </w:r>
            <w:r>
              <w:rPr>
                <w:color w:val="5F5F5F"/>
                <w:sz w:val="18"/>
              </w:rPr>
              <w:tab/>
            </w:r>
            <w:r>
              <w:rPr>
                <w:color w:val="5F5F5F"/>
                <w:spacing w:val="-2"/>
                <w:sz w:val="18"/>
              </w:rPr>
              <w:t>Moderate sensitive</w:t>
            </w:r>
          </w:p>
        </w:tc>
        <w:tc>
          <w:tcPr>
            <w:tcW w:w="986" w:type="dxa"/>
          </w:tcPr>
          <w:p w14:paraId="1F104B15" w14:textId="77777777" w:rsidR="00A6660A" w:rsidRDefault="00165618">
            <w:pPr>
              <w:pStyle w:val="TableParagraph"/>
              <w:spacing w:before="174"/>
              <w:ind w:left="107"/>
              <w:rPr>
                <w:sz w:val="18"/>
              </w:rPr>
            </w:pPr>
            <w:r>
              <w:rPr>
                <w:color w:val="5F5F5F"/>
                <w:spacing w:val="-4"/>
                <w:sz w:val="18"/>
              </w:rPr>
              <w:t>High</w:t>
            </w:r>
          </w:p>
        </w:tc>
        <w:tc>
          <w:tcPr>
            <w:tcW w:w="3221" w:type="dxa"/>
          </w:tcPr>
          <w:p w14:paraId="4F1D3986" w14:textId="77777777" w:rsidR="00A6660A" w:rsidRDefault="00165618">
            <w:pPr>
              <w:pStyle w:val="TableParagraph"/>
              <w:spacing w:before="172"/>
              <w:ind w:left="115" w:right="124"/>
              <w:rPr>
                <w:sz w:val="18"/>
              </w:rPr>
            </w:pPr>
            <w:r>
              <w:rPr>
                <w:color w:val="5F5F5F"/>
                <w:sz w:val="18"/>
              </w:rPr>
              <w:t>A</w:t>
            </w:r>
            <w:r>
              <w:rPr>
                <w:color w:val="5F5F5F"/>
                <w:spacing w:val="-9"/>
                <w:sz w:val="18"/>
              </w:rPr>
              <w:t xml:space="preserve"> </w:t>
            </w:r>
            <w:r>
              <w:rPr>
                <w:color w:val="5F5F5F"/>
                <w:sz w:val="18"/>
              </w:rPr>
              <w:t>transport</w:t>
            </w:r>
            <w:r>
              <w:rPr>
                <w:color w:val="5F5F5F"/>
                <w:spacing w:val="-9"/>
                <w:sz w:val="18"/>
              </w:rPr>
              <w:t xml:space="preserve"> </w:t>
            </w:r>
            <w:r>
              <w:rPr>
                <w:color w:val="5F5F5F"/>
                <w:sz w:val="18"/>
              </w:rPr>
              <w:t>management</w:t>
            </w:r>
            <w:r>
              <w:rPr>
                <w:color w:val="5F5F5F"/>
                <w:spacing w:val="-9"/>
                <w:sz w:val="18"/>
              </w:rPr>
              <w:t xml:space="preserve"> </w:t>
            </w:r>
            <w:r>
              <w:rPr>
                <w:color w:val="5F5F5F"/>
                <w:sz w:val="18"/>
              </w:rPr>
              <w:t>plan</w:t>
            </w:r>
            <w:r>
              <w:rPr>
                <w:color w:val="5F5F5F"/>
                <w:spacing w:val="-8"/>
                <w:sz w:val="18"/>
              </w:rPr>
              <w:t xml:space="preserve"> </w:t>
            </w:r>
            <w:r>
              <w:rPr>
                <w:color w:val="5F5F5F"/>
                <w:sz w:val="18"/>
              </w:rPr>
              <w:t>will</w:t>
            </w:r>
            <w:r>
              <w:rPr>
                <w:color w:val="5F5F5F"/>
                <w:spacing w:val="-9"/>
                <w:sz w:val="18"/>
              </w:rPr>
              <w:t xml:space="preserve"> </w:t>
            </w:r>
            <w:r>
              <w:rPr>
                <w:color w:val="5F5F5F"/>
                <w:sz w:val="18"/>
              </w:rPr>
              <w:t>be developed that prohibits heavy vehicle travel past schools during</w:t>
            </w:r>
          </w:p>
          <w:p w14:paraId="2F349BCD" w14:textId="77777777" w:rsidR="00A6660A" w:rsidRDefault="00165618">
            <w:pPr>
              <w:pStyle w:val="TableParagraph"/>
              <w:spacing w:line="170" w:lineRule="exact"/>
              <w:ind w:left="115"/>
              <w:rPr>
                <w:sz w:val="18"/>
              </w:rPr>
            </w:pPr>
            <w:r>
              <w:rPr>
                <w:color w:val="5F5F5F"/>
                <w:sz w:val="18"/>
              </w:rPr>
              <w:t>pick-up/drop-off</w:t>
            </w:r>
            <w:r>
              <w:rPr>
                <w:color w:val="5F5F5F"/>
                <w:spacing w:val="-5"/>
                <w:sz w:val="18"/>
              </w:rPr>
              <w:t xml:space="preserve"> </w:t>
            </w:r>
            <w:r>
              <w:rPr>
                <w:color w:val="5F5F5F"/>
                <w:sz w:val="18"/>
              </w:rPr>
              <w:t>and</w:t>
            </w:r>
            <w:r>
              <w:rPr>
                <w:color w:val="5F5F5F"/>
                <w:spacing w:val="-4"/>
                <w:sz w:val="18"/>
              </w:rPr>
              <w:t xml:space="preserve"> </w:t>
            </w:r>
            <w:r>
              <w:rPr>
                <w:color w:val="5F5F5F"/>
                <w:sz w:val="18"/>
              </w:rPr>
              <w:t>prohibits</w:t>
            </w:r>
            <w:r>
              <w:rPr>
                <w:color w:val="5F5F5F"/>
                <w:spacing w:val="-4"/>
                <w:sz w:val="18"/>
              </w:rPr>
              <w:t xml:space="preserve"> </w:t>
            </w:r>
            <w:r>
              <w:rPr>
                <w:color w:val="5F5F5F"/>
                <w:spacing w:val="-2"/>
                <w:sz w:val="18"/>
              </w:rPr>
              <w:t>travel</w:t>
            </w:r>
          </w:p>
        </w:tc>
        <w:tc>
          <w:tcPr>
            <w:tcW w:w="1529" w:type="dxa"/>
          </w:tcPr>
          <w:p w14:paraId="1049E450" w14:textId="77777777" w:rsidR="00A6660A" w:rsidRDefault="00165618">
            <w:pPr>
              <w:pStyle w:val="TableParagraph"/>
              <w:spacing w:before="173"/>
              <w:ind w:left="113"/>
              <w:rPr>
                <w:sz w:val="18"/>
              </w:rPr>
            </w:pPr>
            <w:r>
              <w:rPr>
                <w:color w:val="5F5F5F"/>
                <w:spacing w:val="-4"/>
                <w:sz w:val="18"/>
              </w:rPr>
              <w:t>T01*</w:t>
            </w:r>
          </w:p>
          <w:p w14:paraId="7DC8868F" w14:textId="77777777" w:rsidR="00A6660A" w:rsidRDefault="00165618">
            <w:pPr>
              <w:pStyle w:val="TableParagraph"/>
              <w:spacing w:before="41"/>
              <w:ind w:left="113"/>
              <w:rPr>
                <w:sz w:val="18"/>
              </w:rPr>
            </w:pPr>
            <w:r>
              <w:rPr>
                <w:color w:val="5F5F5F"/>
                <w:sz w:val="18"/>
              </w:rPr>
              <w:t>S03</w:t>
            </w:r>
            <w:r>
              <w:rPr>
                <w:color w:val="5F5F5F"/>
                <w:spacing w:val="-3"/>
                <w:sz w:val="18"/>
              </w:rPr>
              <w:t xml:space="preserve"> </w:t>
            </w:r>
            <w:r>
              <w:rPr>
                <w:color w:val="5F5F5F"/>
                <w:spacing w:val="-5"/>
                <w:sz w:val="18"/>
              </w:rPr>
              <w:t>Tas</w:t>
            </w:r>
          </w:p>
        </w:tc>
        <w:tc>
          <w:tcPr>
            <w:tcW w:w="2067" w:type="dxa"/>
          </w:tcPr>
          <w:p w14:paraId="10DF1051" w14:textId="77777777" w:rsidR="00A6660A" w:rsidRDefault="00165618">
            <w:pPr>
              <w:pStyle w:val="TableParagraph"/>
              <w:tabs>
                <w:tab w:val="left" w:pos="1180"/>
              </w:tabs>
              <w:spacing w:before="173"/>
              <w:ind w:left="120"/>
              <w:rPr>
                <w:sz w:val="18"/>
              </w:rPr>
            </w:pPr>
            <w:r>
              <w:rPr>
                <w:color w:val="5F5F5F"/>
                <w:spacing w:val="-2"/>
                <w:sz w:val="18"/>
              </w:rPr>
              <w:t>Negligible</w:t>
            </w:r>
            <w:r>
              <w:rPr>
                <w:color w:val="5F5F5F"/>
                <w:sz w:val="18"/>
              </w:rPr>
              <w:tab/>
            </w:r>
            <w:r>
              <w:rPr>
                <w:color w:val="5F5F5F"/>
                <w:spacing w:val="-5"/>
                <w:sz w:val="18"/>
              </w:rPr>
              <w:t>Low</w:t>
            </w:r>
          </w:p>
        </w:tc>
      </w:tr>
      <w:tr w:rsidR="00A6660A" w14:paraId="5288A5EF" w14:textId="77777777">
        <w:trPr>
          <w:trHeight w:val="206"/>
        </w:trPr>
        <w:tc>
          <w:tcPr>
            <w:tcW w:w="1674" w:type="dxa"/>
          </w:tcPr>
          <w:p w14:paraId="0170F7A5" w14:textId="77777777" w:rsidR="00A6660A" w:rsidRDefault="00A6660A">
            <w:pPr>
              <w:pStyle w:val="TableParagraph"/>
              <w:rPr>
                <w:rFonts w:ascii="Times New Roman"/>
                <w:sz w:val="14"/>
              </w:rPr>
            </w:pPr>
          </w:p>
        </w:tc>
        <w:tc>
          <w:tcPr>
            <w:tcW w:w="2960" w:type="dxa"/>
          </w:tcPr>
          <w:p w14:paraId="65D92A37" w14:textId="77777777" w:rsidR="00A6660A" w:rsidRDefault="00A6660A">
            <w:pPr>
              <w:pStyle w:val="TableParagraph"/>
              <w:rPr>
                <w:rFonts w:ascii="Times New Roman"/>
                <w:sz w:val="14"/>
              </w:rPr>
            </w:pPr>
          </w:p>
        </w:tc>
        <w:tc>
          <w:tcPr>
            <w:tcW w:w="2137" w:type="dxa"/>
          </w:tcPr>
          <w:p w14:paraId="57355F70" w14:textId="77777777" w:rsidR="00A6660A" w:rsidRDefault="00A6660A">
            <w:pPr>
              <w:pStyle w:val="TableParagraph"/>
              <w:rPr>
                <w:rFonts w:ascii="Times New Roman"/>
                <w:sz w:val="14"/>
              </w:rPr>
            </w:pPr>
          </w:p>
        </w:tc>
        <w:tc>
          <w:tcPr>
            <w:tcW w:w="986" w:type="dxa"/>
          </w:tcPr>
          <w:p w14:paraId="359B40BA" w14:textId="77777777" w:rsidR="00A6660A" w:rsidRDefault="00A6660A">
            <w:pPr>
              <w:pStyle w:val="TableParagraph"/>
              <w:rPr>
                <w:rFonts w:ascii="Times New Roman"/>
                <w:sz w:val="14"/>
              </w:rPr>
            </w:pPr>
          </w:p>
        </w:tc>
        <w:tc>
          <w:tcPr>
            <w:tcW w:w="3221" w:type="dxa"/>
          </w:tcPr>
          <w:p w14:paraId="200EEEC6" w14:textId="77777777" w:rsidR="00A6660A" w:rsidRDefault="00165618">
            <w:pPr>
              <w:pStyle w:val="TableParagraph"/>
              <w:spacing w:before="16" w:line="170" w:lineRule="exact"/>
              <w:ind w:left="115"/>
              <w:rPr>
                <w:sz w:val="18"/>
              </w:rPr>
            </w:pPr>
            <w:r>
              <w:rPr>
                <w:color w:val="5F5F5F"/>
                <w:sz w:val="18"/>
              </w:rPr>
              <w:t>through</w:t>
            </w:r>
            <w:r>
              <w:rPr>
                <w:color w:val="5F5F5F"/>
                <w:spacing w:val="-5"/>
                <w:sz w:val="18"/>
              </w:rPr>
              <w:t xml:space="preserve"> </w:t>
            </w:r>
            <w:r>
              <w:rPr>
                <w:color w:val="5F5F5F"/>
                <w:sz w:val="18"/>
              </w:rPr>
              <w:t>townships</w:t>
            </w:r>
            <w:r>
              <w:rPr>
                <w:color w:val="5F5F5F"/>
                <w:spacing w:val="-3"/>
                <w:sz w:val="18"/>
              </w:rPr>
              <w:t xml:space="preserve"> </w:t>
            </w:r>
            <w:r>
              <w:rPr>
                <w:color w:val="5F5F5F"/>
                <w:sz w:val="18"/>
              </w:rPr>
              <w:t>during</w:t>
            </w:r>
            <w:r>
              <w:rPr>
                <w:color w:val="5F5F5F"/>
                <w:spacing w:val="-4"/>
                <w:sz w:val="18"/>
              </w:rPr>
              <w:t xml:space="preserve"> </w:t>
            </w:r>
            <w:r>
              <w:rPr>
                <w:color w:val="5F5F5F"/>
                <w:spacing w:val="-2"/>
                <w:sz w:val="18"/>
              </w:rPr>
              <w:t>local</w:t>
            </w:r>
          </w:p>
        </w:tc>
        <w:tc>
          <w:tcPr>
            <w:tcW w:w="1529" w:type="dxa"/>
          </w:tcPr>
          <w:p w14:paraId="77EAD52D" w14:textId="77777777" w:rsidR="00A6660A" w:rsidRDefault="00A6660A">
            <w:pPr>
              <w:pStyle w:val="TableParagraph"/>
              <w:rPr>
                <w:rFonts w:ascii="Times New Roman"/>
                <w:sz w:val="14"/>
              </w:rPr>
            </w:pPr>
          </w:p>
        </w:tc>
        <w:tc>
          <w:tcPr>
            <w:tcW w:w="2067" w:type="dxa"/>
          </w:tcPr>
          <w:p w14:paraId="070128D8" w14:textId="77777777" w:rsidR="00A6660A" w:rsidRDefault="00A6660A">
            <w:pPr>
              <w:pStyle w:val="TableParagraph"/>
              <w:rPr>
                <w:rFonts w:ascii="Times New Roman"/>
                <w:sz w:val="14"/>
              </w:rPr>
            </w:pPr>
          </w:p>
        </w:tc>
      </w:tr>
      <w:tr w:rsidR="00A6660A" w14:paraId="285B754B" w14:textId="77777777">
        <w:trPr>
          <w:trHeight w:val="207"/>
        </w:trPr>
        <w:tc>
          <w:tcPr>
            <w:tcW w:w="1674" w:type="dxa"/>
          </w:tcPr>
          <w:p w14:paraId="5F5295E4" w14:textId="77777777" w:rsidR="00A6660A" w:rsidRDefault="00A6660A">
            <w:pPr>
              <w:pStyle w:val="TableParagraph"/>
              <w:rPr>
                <w:rFonts w:ascii="Times New Roman"/>
                <w:sz w:val="14"/>
              </w:rPr>
            </w:pPr>
          </w:p>
        </w:tc>
        <w:tc>
          <w:tcPr>
            <w:tcW w:w="2960" w:type="dxa"/>
          </w:tcPr>
          <w:p w14:paraId="7E4D4462" w14:textId="77777777" w:rsidR="00A6660A" w:rsidRDefault="00A6660A">
            <w:pPr>
              <w:pStyle w:val="TableParagraph"/>
              <w:rPr>
                <w:rFonts w:ascii="Times New Roman"/>
                <w:sz w:val="14"/>
              </w:rPr>
            </w:pPr>
          </w:p>
        </w:tc>
        <w:tc>
          <w:tcPr>
            <w:tcW w:w="2137" w:type="dxa"/>
          </w:tcPr>
          <w:p w14:paraId="75456DC4" w14:textId="77777777" w:rsidR="00A6660A" w:rsidRDefault="00A6660A">
            <w:pPr>
              <w:pStyle w:val="TableParagraph"/>
              <w:rPr>
                <w:rFonts w:ascii="Times New Roman"/>
                <w:sz w:val="14"/>
              </w:rPr>
            </w:pPr>
          </w:p>
        </w:tc>
        <w:tc>
          <w:tcPr>
            <w:tcW w:w="986" w:type="dxa"/>
          </w:tcPr>
          <w:p w14:paraId="0390F650" w14:textId="77777777" w:rsidR="00A6660A" w:rsidRDefault="00A6660A">
            <w:pPr>
              <w:pStyle w:val="TableParagraph"/>
              <w:rPr>
                <w:rFonts w:ascii="Times New Roman"/>
                <w:sz w:val="14"/>
              </w:rPr>
            </w:pPr>
          </w:p>
        </w:tc>
        <w:tc>
          <w:tcPr>
            <w:tcW w:w="3221" w:type="dxa"/>
          </w:tcPr>
          <w:p w14:paraId="6B460326" w14:textId="77777777" w:rsidR="00A6660A" w:rsidRDefault="00165618">
            <w:pPr>
              <w:pStyle w:val="TableParagraph"/>
              <w:spacing w:before="16" w:line="170" w:lineRule="exact"/>
              <w:ind w:left="115"/>
              <w:rPr>
                <w:sz w:val="18"/>
              </w:rPr>
            </w:pPr>
            <w:r>
              <w:rPr>
                <w:color w:val="5F5F5F"/>
                <w:sz w:val="18"/>
              </w:rPr>
              <w:t>events.</w:t>
            </w:r>
            <w:r>
              <w:rPr>
                <w:color w:val="5F5F5F"/>
                <w:spacing w:val="-5"/>
                <w:sz w:val="18"/>
              </w:rPr>
              <w:t xml:space="preserve"> </w:t>
            </w:r>
            <w:r>
              <w:rPr>
                <w:color w:val="5F5F5F"/>
                <w:sz w:val="18"/>
              </w:rPr>
              <w:t>Continuous</w:t>
            </w:r>
            <w:r>
              <w:rPr>
                <w:color w:val="5F5F5F"/>
                <w:spacing w:val="-5"/>
                <w:sz w:val="18"/>
              </w:rPr>
              <w:t xml:space="preserve"> </w:t>
            </w:r>
            <w:r>
              <w:rPr>
                <w:color w:val="5F5F5F"/>
                <w:sz w:val="18"/>
              </w:rPr>
              <w:t>engagement</w:t>
            </w:r>
            <w:r>
              <w:rPr>
                <w:color w:val="5F5F5F"/>
                <w:spacing w:val="-4"/>
                <w:sz w:val="18"/>
              </w:rPr>
              <w:t xml:space="preserve"> will</w:t>
            </w:r>
          </w:p>
        </w:tc>
        <w:tc>
          <w:tcPr>
            <w:tcW w:w="1529" w:type="dxa"/>
          </w:tcPr>
          <w:p w14:paraId="77F3A976" w14:textId="77777777" w:rsidR="00A6660A" w:rsidRDefault="00A6660A">
            <w:pPr>
              <w:pStyle w:val="TableParagraph"/>
              <w:rPr>
                <w:rFonts w:ascii="Times New Roman"/>
                <w:sz w:val="14"/>
              </w:rPr>
            </w:pPr>
          </w:p>
        </w:tc>
        <w:tc>
          <w:tcPr>
            <w:tcW w:w="2067" w:type="dxa"/>
          </w:tcPr>
          <w:p w14:paraId="59B8F9FE" w14:textId="77777777" w:rsidR="00A6660A" w:rsidRDefault="00A6660A">
            <w:pPr>
              <w:pStyle w:val="TableParagraph"/>
              <w:rPr>
                <w:rFonts w:ascii="Times New Roman"/>
                <w:sz w:val="14"/>
              </w:rPr>
            </w:pPr>
          </w:p>
        </w:tc>
      </w:tr>
      <w:tr w:rsidR="00A6660A" w14:paraId="2740C1D2" w14:textId="77777777">
        <w:trPr>
          <w:trHeight w:val="207"/>
        </w:trPr>
        <w:tc>
          <w:tcPr>
            <w:tcW w:w="1674" w:type="dxa"/>
          </w:tcPr>
          <w:p w14:paraId="57AF86ED" w14:textId="77777777" w:rsidR="00A6660A" w:rsidRDefault="00A6660A">
            <w:pPr>
              <w:pStyle w:val="TableParagraph"/>
              <w:rPr>
                <w:rFonts w:ascii="Times New Roman"/>
                <w:sz w:val="14"/>
              </w:rPr>
            </w:pPr>
          </w:p>
        </w:tc>
        <w:tc>
          <w:tcPr>
            <w:tcW w:w="2960" w:type="dxa"/>
          </w:tcPr>
          <w:p w14:paraId="03D81349" w14:textId="77777777" w:rsidR="00A6660A" w:rsidRDefault="00A6660A">
            <w:pPr>
              <w:pStyle w:val="TableParagraph"/>
              <w:rPr>
                <w:rFonts w:ascii="Times New Roman"/>
                <w:sz w:val="14"/>
              </w:rPr>
            </w:pPr>
          </w:p>
        </w:tc>
        <w:tc>
          <w:tcPr>
            <w:tcW w:w="2137" w:type="dxa"/>
          </w:tcPr>
          <w:p w14:paraId="13687B30" w14:textId="77777777" w:rsidR="00A6660A" w:rsidRDefault="00A6660A">
            <w:pPr>
              <w:pStyle w:val="TableParagraph"/>
              <w:rPr>
                <w:rFonts w:ascii="Times New Roman"/>
                <w:sz w:val="14"/>
              </w:rPr>
            </w:pPr>
          </w:p>
        </w:tc>
        <w:tc>
          <w:tcPr>
            <w:tcW w:w="986" w:type="dxa"/>
          </w:tcPr>
          <w:p w14:paraId="2A4AA599" w14:textId="77777777" w:rsidR="00A6660A" w:rsidRDefault="00A6660A">
            <w:pPr>
              <w:pStyle w:val="TableParagraph"/>
              <w:rPr>
                <w:rFonts w:ascii="Times New Roman"/>
                <w:sz w:val="14"/>
              </w:rPr>
            </w:pPr>
          </w:p>
        </w:tc>
        <w:tc>
          <w:tcPr>
            <w:tcW w:w="3221" w:type="dxa"/>
          </w:tcPr>
          <w:p w14:paraId="0CBFAB2A" w14:textId="77777777" w:rsidR="00A6660A" w:rsidRDefault="00165618">
            <w:pPr>
              <w:pStyle w:val="TableParagraph"/>
              <w:spacing w:before="17" w:line="170" w:lineRule="exact"/>
              <w:ind w:left="115"/>
              <w:rPr>
                <w:sz w:val="18"/>
              </w:rPr>
            </w:pPr>
            <w:r>
              <w:rPr>
                <w:color w:val="5F5F5F"/>
                <w:sz w:val="18"/>
              </w:rPr>
              <w:t>ensure</w:t>
            </w:r>
            <w:r>
              <w:rPr>
                <w:color w:val="5F5F5F"/>
                <w:spacing w:val="-3"/>
                <w:sz w:val="18"/>
              </w:rPr>
              <w:t xml:space="preserve"> </w:t>
            </w:r>
            <w:r>
              <w:rPr>
                <w:color w:val="5F5F5F"/>
                <w:sz w:val="18"/>
              </w:rPr>
              <w:t>any</w:t>
            </w:r>
            <w:r>
              <w:rPr>
                <w:color w:val="5F5F5F"/>
                <w:spacing w:val="-2"/>
                <w:sz w:val="18"/>
              </w:rPr>
              <w:t xml:space="preserve"> </w:t>
            </w:r>
            <w:r>
              <w:rPr>
                <w:color w:val="5F5F5F"/>
                <w:sz w:val="18"/>
              </w:rPr>
              <w:t>changes</w:t>
            </w:r>
            <w:r>
              <w:rPr>
                <w:color w:val="5F5F5F"/>
                <w:spacing w:val="-2"/>
                <w:sz w:val="18"/>
              </w:rPr>
              <w:t xml:space="preserve"> </w:t>
            </w:r>
            <w:r>
              <w:rPr>
                <w:color w:val="5F5F5F"/>
                <w:sz w:val="18"/>
              </w:rPr>
              <w:t>to</w:t>
            </w:r>
            <w:r>
              <w:rPr>
                <w:color w:val="5F5F5F"/>
                <w:spacing w:val="-3"/>
                <w:sz w:val="18"/>
              </w:rPr>
              <w:t xml:space="preserve"> </w:t>
            </w:r>
            <w:r>
              <w:rPr>
                <w:color w:val="5F5F5F"/>
                <w:sz w:val="18"/>
              </w:rPr>
              <w:t>school</w:t>
            </w:r>
            <w:r>
              <w:rPr>
                <w:color w:val="5F5F5F"/>
                <w:spacing w:val="-1"/>
                <w:sz w:val="18"/>
              </w:rPr>
              <w:t xml:space="preserve"> </w:t>
            </w:r>
            <w:r>
              <w:rPr>
                <w:color w:val="5F5F5F"/>
                <w:spacing w:val="-5"/>
                <w:sz w:val="18"/>
              </w:rPr>
              <w:t>bus</w:t>
            </w:r>
          </w:p>
        </w:tc>
        <w:tc>
          <w:tcPr>
            <w:tcW w:w="1529" w:type="dxa"/>
          </w:tcPr>
          <w:p w14:paraId="30160FCC" w14:textId="77777777" w:rsidR="00A6660A" w:rsidRDefault="00A6660A">
            <w:pPr>
              <w:pStyle w:val="TableParagraph"/>
              <w:rPr>
                <w:rFonts w:ascii="Times New Roman"/>
                <w:sz w:val="14"/>
              </w:rPr>
            </w:pPr>
          </w:p>
        </w:tc>
        <w:tc>
          <w:tcPr>
            <w:tcW w:w="2067" w:type="dxa"/>
          </w:tcPr>
          <w:p w14:paraId="5968DF06" w14:textId="77777777" w:rsidR="00A6660A" w:rsidRDefault="00A6660A">
            <w:pPr>
              <w:pStyle w:val="TableParagraph"/>
              <w:rPr>
                <w:rFonts w:ascii="Times New Roman"/>
                <w:sz w:val="14"/>
              </w:rPr>
            </w:pPr>
          </w:p>
        </w:tc>
      </w:tr>
      <w:tr w:rsidR="00A6660A" w14:paraId="6CAC4873" w14:textId="77777777">
        <w:trPr>
          <w:trHeight w:val="357"/>
        </w:trPr>
        <w:tc>
          <w:tcPr>
            <w:tcW w:w="1674" w:type="dxa"/>
          </w:tcPr>
          <w:p w14:paraId="7A586A8E" w14:textId="77777777" w:rsidR="00A6660A" w:rsidRDefault="00A6660A">
            <w:pPr>
              <w:pStyle w:val="TableParagraph"/>
              <w:rPr>
                <w:rFonts w:ascii="Times New Roman"/>
                <w:sz w:val="18"/>
              </w:rPr>
            </w:pPr>
          </w:p>
        </w:tc>
        <w:tc>
          <w:tcPr>
            <w:tcW w:w="2960" w:type="dxa"/>
          </w:tcPr>
          <w:p w14:paraId="2CFCBE8D" w14:textId="77777777" w:rsidR="00A6660A" w:rsidRDefault="00A6660A">
            <w:pPr>
              <w:pStyle w:val="TableParagraph"/>
              <w:rPr>
                <w:rFonts w:ascii="Times New Roman"/>
                <w:sz w:val="18"/>
              </w:rPr>
            </w:pPr>
          </w:p>
        </w:tc>
        <w:tc>
          <w:tcPr>
            <w:tcW w:w="2137" w:type="dxa"/>
          </w:tcPr>
          <w:p w14:paraId="7726EF87" w14:textId="77777777" w:rsidR="00A6660A" w:rsidRDefault="00A6660A">
            <w:pPr>
              <w:pStyle w:val="TableParagraph"/>
              <w:rPr>
                <w:rFonts w:ascii="Times New Roman"/>
                <w:sz w:val="18"/>
              </w:rPr>
            </w:pPr>
          </w:p>
        </w:tc>
        <w:tc>
          <w:tcPr>
            <w:tcW w:w="986" w:type="dxa"/>
          </w:tcPr>
          <w:p w14:paraId="2BBFF2C0" w14:textId="77777777" w:rsidR="00A6660A" w:rsidRDefault="00A6660A">
            <w:pPr>
              <w:pStyle w:val="TableParagraph"/>
              <w:rPr>
                <w:rFonts w:ascii="Times New Roman"/>
                <w:sz w:val="18"/>
              </w:rPr>
            </w:pPr>
          </w:p>
        </w:tc>
        <w:tc>
          <w:tcPr>
            <w:tcW w:w="3221" w:type="dxa"/>
          </w:tcPr>
          <w:p w14:paraId="7DD06805" w14:textId="77777777" w:rsidR="00A6660A" w:rsidRDefault="00165618">
            <w:pPr>
              <w:pStyle w:val="TableParagraph"/>
              <w:spacing w:before="17"/>
              <w:ind w:left="115"/>
              <w:rPr>
                <w:sz w:val="18"/>
              </w:rPr>
            </w:pPr>
            <w:r>
              <w:rPr>
                <w:color w:val="5F5F5F"/>
                <w:sz w:val="18"/>
              </w:rPr>
              <w:t>routes</w:t>
            </w:r>
            <w:r>
              <w:rPr>
                <w:color w:val="5F5F5F"/>
                <w:spacing w:val="-2"/>
                <w:sz w:val="18"/>
              </w:rPr>
              <w:t xml:space="preserve"> </w:t>
            </w:r>
            <w:proofErr w:type="gramStart"/>
            <w:r>
              <w:rPr>
                <w:color w:val="5F5F5F"/>
                <w:sz w:val="18"/>
              </w:rPr>
              <w:t>is</w:t>
            </w:r>
            <w:proofErr w:type="gramEnd"/>
            <w:r>
              <w:rPr>
                <w:color w:val="5F5F5F"/>
                <w:spacing w:val="-2"/>
                <w:sz w:val="18"/>
              </w:rPr>
              <w:t xml:space="preserve"> known</w:t>
            </w:r>
          </w:p>
        </w:tc>
        <w:tc>
          <w:tcPr>
            <w:tcW w:w="1529" w:type="dxa"/>
          </w:tcPr>
          <w:p w14:paraId="3F337177" w14:textId="77777777" w:rsidR="00A6660A" w:rsidRDefault="00A6660A">
            <w:pPr>
              <w:pStyle w:val="TableParagraph"/>
              <w:rPr>
                <w:rFonts w:ascii="Times New Roman"/>
                <w:sz w:val="18"/>
              </w:rPr>
            </w:pPr>
          </w:p>
        </w:tc>
        <w:tc>
          <w:tcPr>
            <w:tcW w:w="2067" w:type="dxa"/>
          </w:tcPr>
          <w:p w14:paraId="3394C091" w14:textId="77777777" w:rsidR="00A6660A" w:rsidRDefault="00A6660A">
            <w:pPr>
              <w:pStyle w:val="TableParagraph"/>
              <w:rPr>
                <w:rFonts w:ascii="Times New Roman"/>
                <w:sz w:val="18"/>
              </w:rPr>
            </w:pPr>
          </w:p>
        </w:tc>
      </w:tr>
      <w:tr w:rsidR="00A6660A" w14:paraId="344A6604" w14:textId="77777777">
        <w:trPr>
          <w:trHeight w:val="362"/>
        </w:trPr>
        <w:tc>
          <w:tcPr>
            <w:tcW w:w="1674" w:type="dxa"/>
            <w:shd w:val="clear" w:color="auto" w:fill="D3E6F4"/>
          </w:tcPr>
          <w:p w14:paraId="28645273" w14:textId="77777777" w:rsidR="00A6660A" w:rsidRDefault="00165618">
            <w:pPr>
              <w:pStyle w:val="TableParagraph"/>
              <w:spacing w:before="172" w:line="170" w:lineRule="exact"/>
              <w:ind w:left="107"/>
              <w:rPr>
                <w:sz w:val="18"/>
              </w:rPr>
            </w:pPr>
            <w:r>
              <w:rPr>
                <w:color w:val="5F5F5F"/>
                <w:sz w:val="18"/>
              </w:rPr>
              <w:t>Infrastructure</w:t>
            </w:r>
            <w:r>
              <w:rPr>
                <w:color w:val="5F5F5F"/>
                <w:spacing w:val="-5"/>
                <w:sz w:val="18"/>
              </w:rPr>
              <w:t xml:space="preserve"> and</w:t>
            </w:r>
          </w:p>
        </w:tc>
        <w:tc>
          <w:tcPr>
            <w:tcW w:w="2960" w:type="dxa"/>
            <w:shd w:val="clear" w:color="auto" w:fill="D3E6F4"/>
          </w:tcPr>
          <w:p w14:paraId="2BBBC432" w14:textId="77777777" w:rsidR="00A6660A" w:rsidRDefault="00165618">
            <w:pPr>
              <w:pStyle w:val="TableParagraph"/>
              <w:spacing w:before="172" w:line="170" w:lineRule="exact"/>
              <w:ind w:left="104"/>
              <w:rPr>
                <w:sz w:val="18"/>
              </w:rPr>
            </w:pPr>
            <w:r>
              <w:rPr>
                <w:b/>
                <w:color w:val="5F5F5F"/>
                <w:sz w:val="18"/>
              </w:rPr>
              <w:t>Negative:</w:t>
            </w:r>
            <w:r>
              <w:rPr>
                <w:b/>
                <w:color w:val="5F5F5F"/>
                <w:spacing w:val="-5"/>
                <w:sz w:val="18"/>
              </w:rPr>
              <w:t xml:space="preserve"> </w:t>
            </w:r>
            <w:r>
              <w:rPr>
                <w:color w:val="5F5F5F"/>
                <w:sz w:val="18"/>
              </w:rPr>
              <w:t>Increased</w:t>
            </w:r>
            <w:r>
              <w:rPr>
                <w:color w:val="5F5F5F"/>
                <w:spacing w:val="-5"/>
                <w:sz w:val="18"/>
              </w:rPr>
              <w:t xml:space="preserve"> </w:t>
            </w:r>
            <w:r>
              <w:rPr>
                <w:color w:val="5F5F5F"/>
                <w:sz w:val="18"/>
              </w:rPr>
              <w:t>safety</w:t>
            </w:r>
            <w:r>
              <w:rPr>
                <w:color w:val="5F5F5F"/>
                <w:spacing w:val="-4"/>
                <w:sz w:val="18"/>
              </w:rPr>
              <w:t xml:space="preserve"> risk</w:t>
            </w:r>
          </w:p>
        </w:tc>
        <w:tc>
          <w:tcPr>
            <w:tcW w:w="2137" w:type="dxa"/>
            <w:shd w:val="clear" w:color="auto" w:fill="D3E6F4"/>
          </w:tcPr>
          <w:p w14:paraId="5D627167" w14:textId="77777777" w:rsidR="00A6660A" w:rsidRDefault="00165618">
            <w:pPr>
              <w:pStyle w:val="TableParagraph"/>
              <w:tabs>
                <w:tab w:val="left" w:pos="1188"/>
              </w:tabs>
              <w:spacing w:before="172" w:line="170" w:lineRule="exact"/>
              <w:ind w:left="144"/>
              <w:rPr>
                <w:sz w:val="18"/>
              </w:rPr>
            </w:pPr>
            <w:r>
              <w:rPr>
                <w:color w:val="5F5F5F"/>
                <w:spacing w:val="-4"/>
                <w:sz w:val="18"/>
              </w:rPr>
              <w:t>Very</w:t>
            </w:r>
            <w:r>
              <w:rPr>
                <w:color w:val="5F5F5F"/>
                <w:sz w:val="18"/>
              </w:rPr>
              <w:tab/>
            </w:r>
            <w:r>
              <w:rPr>
                <w:color w:val="5F5F5F"/>
                <w:spacing w:val="-2"/>
                <w:sz w:val="18"/>
              </w:rPr>
              <w:t>Major</w:t>
            </w:r>
          </w:p>
        </w:tc>
        <w:tc>
          <w:tcPr>
            <w:tcW w:w="986" w:type="dxa"/>
            <w:shd w:val="clear" w:color="auto" w:fill="D3E6F4"/>
          </w:tcPr>
          <w:p w14:paraId="24A561F3" w14:textId="77777777" w:rsidR="00A6660A" w:rsidRDefault="00165618">
            <w:pPr>
              <w:pStyle w:val="TableParagraph"/>
              <w:spacing w:before="172" w:line="170" w:lineRule="exact"/>
              <w:ind w:left="107"/>
              <w:rPr>
                <w:sz w:val="18"/>
              </w:rPr>
            </w:pPr>
            <w:r>
              <w:rPr>
                <w:color w:val="5F5F5F"/>
                <w:spacing w:val="-2"/>
                <w:sz w:val="18"/>
              </w:rPr>
              <w:t>Major</w:t>
            </w:r>
          </w:p>
        </w:tc>
        <w:tc>
          <w:tcPr>
            <w:tcW w:w="3221" w:type="dxa"/>
            <w:shd w:val="clear" w:color="auto" w:fill="D3E6F4"/>
          </w:tcPr>
          <w:p w14:paraId="77AB5F78" w14:textId="77777777" w:rsidR="00A6660A" w:rsidRDefault="00165618">
            <w:pPr>
              <w:pStyle w:val="TableParagraph"/>
              <w:spacing w:before="172" w:line="170" w:lineRule="exact"/>
              <w:ind w:left="115"/>
              <w:rPr>
                <w:sz w:val="18"/>
              </w:rPr>
            </w:pPr>
            <w:r>
              <w:rPr>
                <w:color w:val="5F5F5F"/>
                <w:sz w:val="18"/>
              </w:rPr>
              <w:t>Provision</w:t>
            </w:r>
            <w:r>
              <w:rPr>
                <w:color w:val="5F5F5F"/>
                <w:spacing w:val="-6"/>
                <w:sz w:val="18"/>
              </w:rPr>
              <w:t xml:space="preserve"> </w:t>
            </w:r>
            <w:r>
              <w:rPr>
                <w:color w:val="5F5F5F"/>
                <w:sz w:val="18"/>
              </w:rPr>
              <w:t>of</w:t>
            </w:r>
            <w:r>
              <w:rPr>
                <w:color w:val="5F5F5F"/>
                <w:spacing w:val="-5"/>
                <w:sz w:val="18"/>
              </w:rPr>
              <w:t xml:space="preserve"> </w:t>
            </w:r>
            <w:r>
              <w:rPr>
                <w:color w:val="5F5F5F"/>
                <w:sz w:val="18"/>
              </w:rPr>
              <w:t>temporary</w:t>
            </w:r>
            <w:r>
              <w:rPr>
                <w:color w:val="5F5F5F"/>
                <w:spacing w:val="-4"/>
                <w:sz w:val="18"/>
              </w:rPr>
              <w:t xml:space="preserve"> </w:t>
            </w:r>
            <w:r>
              <w:rPr>
                <w:color w:val="5F5F5F"/>
                <w:spacing w:val="-2"/>
                <w:sz w:val="18"/>
              </w:rPr>
              <w:t>construction</w:t>
            </w:r>
          </w:p>
        </w:tc>
        <w:tc>
          <w:tcPr>
            <w:tcW w:w="1529" w:type="dxa"/>
            <w:shd w:val="clear" w:color="auto" w:fill="D3E6F4"/>
          </w:tcPr>
          <w:p w14:paraId="047A87A4" w14:textId="77777777" w:rsidR="00A6660A" w:rsidRDefault="00165618">
            <w:pPr>
              <w:pStyle w:val="TableParagraph"/>
              <w:spacing w:before="172" w:line="170" w:lineRule="exact"/>
              <w:ind w:left="113"/>
              <w:rPr>
                <w:sz w:val="18"/>
              </w:rPr>
            </w:pPr>
            <w:r>
              <w:rPr>
                <w:color w:val="5F5F5F"/>
                <w:spacing w:val="-4"/>
                <w:sz w:val="18"/>
              </w:rPr>
              <w:t>T01*</w:t>
            </w:r>
          </w:p>
        </w:tc>
        <w:tc>
          <w:tcPr>
            <w:tcW w:w="2067" w:type="dxa"/>
            <w:shd w:val="clear" w:color="auto" w:fill="D3E6F4"/>
          </w:tcPr>
          <w:p w14:paraId="6BB25A98" w14:textId="77777777" w:rsidR="00A6660A" w:rsidRDefault="00165618">
            <w:pPr>
              <w:pStyle w:val="TableParagraph"/>
              <w:tabs>
                <w:tab w:val="left" w:pos="1180"/>
              </w:tabs>
              <w:spacing w:before="172" w:line="170" w:lineRule="exact"/>
              <w:ind w:left="120"/>
              <w:rPr>
                <w:sz w:val="18"/>
              </w:rPr>
            </w:pPr>
            <w:r>
              <w:rPr>
                <w:color w:val="5F5F5F"/>
                <w:spacing w:val="-2"/>
                <w:sz w:val="18"/>
              </w:rPr>
              <w:t>Minor</w:t>
            </w:r>
            <w:r>
              <w:rPr>
                <w:color w:val="5F5F5F"/>
                <w:sz w:val="18"/>
              </w:rPr>
              <w:tab/>
            </w:r>
            <w:r>
              <w:rPr>
                <w:color w:val="5F5F5F"/>
                <w:spacing w:val="-2"/>
                <w:sz w:val="18"/>
              </w:rPr>
              <w:t>Moderate</w:t>
            </w:r>
          </w:p>
        </w:tc>
      </w:tr>
      <w:tr w:rsidR="00A6660A" w14:paraId="4067F1F5" w14:textId="77777777">
        <w:trPr>
          <w:trHeight w:val="208"/>
        </w:trPr>
        <w:tc>
          <w:tcPr>
            <w:tcW w:w="1674" w:type="dxa"/>
            <w:shd w:val="clear" w:color="auto" w:fill="D3E6F4"/>
          </w:tcPr>
          <w:p w14:paraId="25387767" w14:textId="77777777" w:rsidR="00A6660A" w:rsidRDefault="00165618">
            <w:pPr>
              <w:pStyle w:val="TableParagraph"/>
              <w:spacing w:before="16" w:line="171" w:lineRule="exact"/>
              <w:ind w:left="107"/>
              <w:rPr>
                <w:sz w:val="18"/>
              </w:rPr>
            </w:pPr>
            <w:r>
              <w:rPr>
                <w:color w:val="5F5F5F"/>
                <w:sz w:val="18"/>
              </w:rPr>
              <w:t>services</w:t>
            </w:r>
            <w:r>
              <w:rPr>
                <w:color w:val="5F5F5F"/>
                <w:spacing w:val="-9"/>
                <w:sz w:val="18"/>
              </w:rPr>
              <w:t xml:space="preserve"> </w:t>
            </w:r>
            <w:r>
              <w:rPr>
                <w:color w:val="5F5F5F"/>
                <w:spacing w:val="-2"/>
                <w:sz w:val="18"/>
              </w:rPr>
              <w:t>Safety</w:t>
            </w:r>
          </w:p>
        </w:tc>
        <w:tc>
          <w:tcPr>
            <w:tcW w:w="2960" w:type="dxa"/>
            <w:shd w:val="clear" w:color="auto" w:fill="D3E6F4"/>
          </w:tcPr>
          <w:p w14:paraId="02497CFE" w14:textId="77777777" w:rsidR="00A6660A" w:rsidRDefault="00165618">
            <w:pPr>
              <w:pStyle w:val="TableParagraph"/>
              <w:spacing w:before="16" w:line="171" w:lineRule="exact"/>
              <w:ind w:left="104"/>
              <w:rPr>
                <w:sz w:val="18"/>
              </w:rPr>
            </w:pPr>
            <w:r>
              <w:rPr>
                <w:color w:val="5F5F5F"/>
                <w:sz w:val="18"/>
              </w:rPr>
              <w:t>due</w:t>
            </w:r>
            <w:r>
              <w:rPr>
                <w:color w:val="5F5F5F"/>
                <w:spacing w:val="-3"/>
                <w:sz w:val="18"/>
              </w:rPr>
              <w:t xml:space="preserve"> </w:t>
            </w:r>
            <w:r>
              <w:rPr>
                <w:color w:val="5F5F5F"/>
                <w:sz w:val="18"/>
              </w:rPr>
              <w:t>to</w:t>
            </w:r>
            <w:r>
              <w:rPr>
                <w:color w:val="5F5F5F"/>
                <w:spacing w:val="-3"/>
                <w:sz w:val="18"/>
              </w:rPr>
              <w:t xml:space="preserve"> </w:t>
            </w:r>
            <w:r>
              <w:rPr>
                <w:color w:val="5F5F5F"/>
                <w:sz w:val="18"/>
              </w:rPr>
              <w:t>poor</w:t>
            </w:r>
            <w:r>
              <w:rPr>
                <w:color w:val="5F5F5F"/>
                <w:spacing w:val="-2"/>
                <w:sz w:val="18"/>
              </w:rPr>
              <w:t xml:space="preserve"> </w:t>
            </w:r>
            <w:r>
              <w:rPr>
                <w:color w:val="5F5F5F"/>
                <w:sz w:val="18"/>
              </w:rPr>
              <w:t>road</w:t>
            </w:r>
            <w:r>
              <w:rPr>
                <w:color w:val="5F5F5F"/>
                <w:spacing w:val="-3"/>
                <w:sz w:val="18"/>
              </w:rPr>
              <w:t xml:space="preserve"> </w:t>
            </w:r>
            <w:r>
              <w:rPr>
                <w:color w:val="5F5F5F"/>
                <w:sz w:val="18"/>
              </w:rPr>
              <w:t>lighting</w:t>
            </w:r>
            <w:r>
              <w:rPr>
                <w:color w:val="5F5F5F"/>
                <w:spacing w:val="-3"/>
                <w:sz w:val="18"/>
              </w:rPr>
              <w:t xml:space="preserve"> </w:t>
            </w:r>
            <w:r>
              <w:rPr>
                <w:color w:val="5F5F5F"/>
                <w:sz w:val="18"/>
              </w:rPr>
              <w:t>for</w:t>
            </w:r>
            <w:r>
              <w:rPr>
                <w:color w:val="5F5F5F"/>
                <w:spacing w:val="-1"/>
                <w:sz w:val="18"/>
              </w:rPr>
              <w:t xml:space="preserve"> </w:t>
            </w:r>
            <w:r>
              <w:rPr>
                <w:color w:val="5F5F5F"/>
                <w:spacing w:val="-2"/>
                <w:sz w:val="18"/>
              </w:rPr>
              <w:t>shore</w:t>
            </w:r>
          </w:p>
        </w:tc>
        <w:tc>
          <w:tcPr>
            <w:tcW w:w="2137" w:type="dxa"/>
            <w:shd w:val="clear" w:color="auto" w:fill="D3E6F4"/>
          </w:tcPr>
          <w:p w14:paraId="584CD631" w14:textId="77777777" w:rsidR="00A6660A" w:rsidRDefault="00165618">
            <w:pPr>
              <w:pStyle w:val="TableParagraph"/>
              <w:spacing w:before="18" w:line="170" w:lineRule="exact"/>
              <w:ind w:left="144"/>
              <w:rPr>
                <w:sz w:val="18"/>
              </w:rPr>
            </w:pPr>
            <w:r>
              <w:rPr>
                <w:color w:val="5F5F5F"/>
                <w:spacing w:val="-2"/>
                <w:sz w:val="18"/>
              </w:rPr>
              <w:t>sensitive</w:t>
            </w:r>
          </w:p>
        </w:tc>
        <w:tc>
          <w:tcPr>
            <w:tcW w:w="986" w:type="dxa"/>
            <w:shd w:val="clear" w:color="auto" w:fill="D3E6F4"/>
          </w:tcPr>
          <w:p w14:paraId="16C1FF4E" w14:textId="77777777" w:rsidR="00A6660A" w:rsidRDefault="00A6660A">
            <w:pPr>
              <w:pStyle w:val="TableParagraph"/>
              <w:rPr>
                <w:rFonts w:ascii="Times New Roman"/>
                <w:sz w:val="14"/>
              </w:rPr>
            </w:pPr>
          </w:p>
        </w:tc>
        <w:tc>
          <w:tcPr>
            <w:tcW w:w="3221" w:type="dxa"/>
            <w:shd w:val="clear" w:color="auto" w:fill="D3E6F4"/>
          </w:tcPr>
          <w:p w14:paraId="2B6C143A" w14:textId="77777777" w:rsidR="00A6660A" w:rsidRDefault="00165618">
            <w:pPr>
              <w:pStyle w:val="TableParagraph"/>
              <w:spacing w:before="18" w:line="170" w:lineRule="exact"/>
              <w:ind w:left="115"/>
              <w:rPr>
                <w:sz w:val="18"/>
              </w:rPr>
            </w:pPr>
            <w:r>
              <w:rPr>
                <w:color w:val="5F5F5F"/>
                <w:sz w:val="18"/>
              </w:rPr>
              <w:t>lighting</w:t>
            </w:r>
            <w:r>
              <w:rPr>
                <w:color w:val="5F5F5F"/>
                <w:spacing w:val="-4"/>
                <w:sz w:val="18"/>
              </w:rPr>
              <w:t xml:space="preserve"> </w:t>
            </w:r>
            <w:r>
              <w:rPr>
                <w:color w:val="5F5F5F"/>
                <w:sz w:val="18"/>
              </w:rPr>
              <w:t>at</w:t>
            </w:r>
            <w:r>
              <w:rPr>
                <w:color w:val="5F5F5F"/>
                <w:spacing w:val="-4"/>
                <w:sz w:val="18"/>
              </w:rPr>
              <w:t xml:space="preserve"> </w:t>
            </w:r>
            <w:r>
              <w:rPr>
                <w:color w:val="5F5F5F"/>
                <w:sz w:val="18"/>
              </w:rPr>
              <w:t>required</w:t>
            </w:r>
            <w:r>
              <w:rPr>
                <w:color w:val="5F5F5F"/>
                <w:spacing w:val="-3"/>
                <w:sz w:val="18"/>
              </w:rPr>
              <w:t xml:space="preserve"> </w:t>
            </w:r>
            <w:r>
              <w:rPr>
                <w:color w:val="5F5F5F"/>
                <w:spacing w:val="-2"/>
                <w:sz w:val="18"/>
              </w:rPr>
              <w:t>intersections.</w:t>
            </w:r>
          </w:p>
        </w:tc>
        <w:tc>
          <w:tcPr>
            <w:tcW w:w="1529" w:type="dxa"/>
            <w:shd w:val="clear" w:color="auto" w:fill="D3E6F4"/>
          </w:tcPr>
          <w:p w14:paraId="6C50B415" w14:textId="77777777" w:rsidR="00A6660A" w:rsidRDefault="00A6660A">
            <w:pPr>
              <w:pStyle w:val="TableParagraph"/>
              <w:rPr>
                <w:rFonts w:ascii="Times New Roman"/>
                <w:sz w:val="14"/>
              </w:rPr>
            </w:pPr>
          </w:p>
        </w:tc>
        <w:tc>
          <w:tcPr>
            <w:tcW w:w="2067" w:type="dxa"/>
            <w:shd w:val="clear" w:color="auto" w:fill="D3E6F4"/>
          </w:tcPr>
          <w:p w14:paraId="6F19809D" w14:textId="77777777" w:rsidR="00A6660A" w:rsidRDefault="00A6660A">
            <w:pPr>
              <w:pStyle w:val="TableParagraph"/>
              <w:rPr>
                <w:rFonts w:ascii="Times New Roman"/>
                <w:sz w:val="14"/>
              </w:rPr>
            </w:pPr>
          </w:p>
        </w:tc>
      </w:tr>
      <w:tr w:rsidR="00A6660A" w14:paraId="69C89F67" w14:textId="77777777">
        <w:trPr>
          <w:trHeight w:val="904"/>
        </w:trPr>
        <w:tc>
          <w:tcPr>
            <w:tcW w:w="1674" w:type="dxa"/>
            <w:shd w:val="clear" w:color="auto" w:fill="D3E6F4"/>
          </w:tcPr>
          <w:p w14:paraId="6EBA25A2" w14:textId="77777777" w:rsidR="00A6660A" w:rsidRDefault="00165618">
            <w:pPr>
              <w:pStyle w:val="TableParagraph"/>
              <w:spacing w:before="17"/>
              <w:ind w:left="107"/>
              <w:rPr>
                <w:sz w:val="18"/>
              </w:rPr>
            </w:pPr>
            <w:r>
              <w:rPr>
                <w:color w:val="5F5F5F"/>
                <w:sz w:val="18"/>
              </w:rPr>
              <w:t>and</w:t>
            </w:r>
            <w:r>
              <w:rPr>
                <w:color w:val="5F5F5F"/>
                <w:spacing w:val="-3"/>
                <w:sz w:val="18"/>
              </w:rPr>
              <w:t xml:space="preserve"> </w:t>
            </w:r>
            <w:r>
              <w:rPr>
                <w:color w:val="5F5F5F"/>
                <w:spacing w:val="-2"/>
                <w:sz w:val="18"/>
              </w:rPr>
              <w:t>capacity</w:t>
            </w:r>
          </w:p>
        </w:tc>
        <w:tc>
          <w:tcPr>
            <w:tcW w:w="2960" w:type="dxa"/>
            <w:shd w:val="clear" w:color="auto" w:fill="D3E6F4"/>
          </w:tcPr>
          <w:p w14:paraId="7642ABB0" w14:textId="77777777" w:rsidR="00A6660A" w:rsidRDefault="00165618">
            <w:pPr>
              <w:pStyle w:val="TableParagraph"/>
              <w:spacing w:before="17"/>
              <w:ind w:left="104"/>
              <w:rPr>
                <w:sz w:val="18"/>
              </w:rPr>
            </w:pPr>
            <w:r>
              <w:rPr>
                <w:color w:val="5F5F5F"/>
                <w:sz w:val="18"/>
              </w:rPr>
              <w:t>crossing</w:t>
            </w:r>
            <w:r>
              <w:rPr>
                <w:color w:val="5F5F5F"/>
                <w:spacing w:val="-5"/>
                <w:sz w:val="18"/>
              </w:rPr>
              <w:t xml:space="preserve"> </w:t>
            </w:r>
            <w:r>
              <w:rPr>
                <w:color w:val="5F5F5F"/>
                <w:sz w:val="18"/>
              </w:rPr>
              <w:t>works</w:t>
            </w:r>
            <w:r>
              <w:rPr>
                <w:color w:val="5F5F5F"/>
                <w:spacing w:val="-1"/>
                <w:sz w:val="18"/>
              </w:rPr>
              <w:t xml:space="preserve"> </w:t>
            </w:r>
            <w:r>
              <w:rPr>
                <w:color w:val="5F5F5F"/>
                <w:sz w:val="18"/>
              </w:rPr>
              <w:t>at</w:t>
            </w:r>
            <w:r>
              <w:rPr>
                <w:color w:val="5F5F5F"/>
                <w:spacing w:val="-1"/>
                <w:sz w:val="18"/>
              </w:rPr>
              <w:t xml:space="preserve"> </w:t>
            </w:r>
            <w:r>
              <w:rPr>
                <w:color w:val="5F5F5F"/>
                <w:spacing w:val="-2"/>
                <w:sz w:val="18"/>
              </w:rPr>
              <w:t>night.</w:t>
            </w:r>
          </w:p>
        </w:tc>
        <w:tc>
          <w:tcPr>
            <w:tcW w:w="2137" w:type="dxa"/>
            <w:shd w:val="clear" w:color="auto" w:fill="D3E6F4"/>
          </w:tcPr>
          <w:p w14:paraId="76C1783E" w14:textId="77777777" w:rsidR="00A6660A" w:rsidRDefault="00A6660A">
            <w:pPr>
              <w:pStyle w:val="TableParagraph"/>
              <w:rPr>
                <w:rFonts w:ascii="Times New Roman"/>
                <w:sz w:val="18"/>
              </w:rPr>
            </w:pPr>
          </w:p>
        </w:tc>
        <w:tc>
          <w:tcPr>
            <w:tcW w:w="986" w:type="dxa"/>
            <w:shd w:val="clear" w:color="auto" w:fill="D3E6F4"/>
          </w:tcPr>
          <w:p w14:paraId="772EE5B8" w14:textId="77777777" w:rsidR="00A6660A" w:rsidRDefault="00A6660A">
            <w:pPr>
              <w:pStyle w:val="TableParagraph"/>
              <w:rPr>
                <w:rFonts w:ascii="Times New Roman"/>
                <w:sz w:val="18"/>
              </w:rPr>
            </w:pPr>
          </w:p>
        </w:tc>
        <w:tc>
          <w:tcPr>
            <w:tcW w:w="3221" w:type="dxa"/>
            <w:shd w:val="clear" w:color="auto" w:fill="D3E6F4"/>
          </w:tcPr>
          <w:p w14:paraId="5D2FC625" w14:textId="77777777" w:rsidR="00A6660A" w:rsidRDefault="00A6660A">
            <w:pPr>
              <w:pStyle w:val="TableParagraph"/>
              <w:rPr>
                <w:rFonts w:ascii="Times New Roman"/>
                <w:sz w:val="18"/>
              </w:rPr>
            </w:pPr>
          </w:p>
        </w:tc>
        <w:tc>
          <w:tcPr>
            <w:tcW w:w="1529" w:type="dxa"/>
            <w:shd w:val="clear" w:color="auto" w:fill="D3E6F4"/>
          </w:tcPr>
          <w:p w14:paraId="0CD14E7D" w14:textId="77777777" w:rsidR="00A6660A" w:rsidRDefault="00A6660A">
            <w:pPr>
              <w:pStyle w:val="TableParagraph"/>
              <w:rPr>
                <w:rFonts w:ascii="Times New Roman"/>
                <w:sz w:val="18"/>
              </w:rPr>
            </w:pPr>
          </w:p>
        </w:tc>
        <w:tc>
          <w:tcPr>
            <w:tcW w:w="2067" w:type="dxa"/>
            <w:shd w:val="clear" w:color="auto" w:fill="D3E6F4"/>
          </w:tcPr>
          <w:p w14:paraId="54BCCB1B" w14:textId="77777777" w:rsidR="00A6660A" w:rsidRDefault="00A6660A">
            <w:pPr>
              <w:pStyle w:val="TableParagraph"/>
              <w:rPr>
                <w:rFonts w:ascii="Times New Roman"/>
                <w:sz w:val="18"/>
              </w:rPr>
            </w:pPr>
          </w:p>
        </w:tc>
      </w:tr>
    </w:tbl>
    <w:p w14:paraId="50980F07" w14:textId="77777777" w:rsidR="00A6660A" w:rsidRDefault="00A6660A">
      <w:pPr>
        <w:rPr>
          <w:rFonts w:ascii="Times New Roman"/>
          <w:sz w:val="18"/>
        </w:rPr>
        <w:sectPr w:rsidR="00A6660A">
          <w:headerReference w:type="default" r:id="rId36"/>
          <w:footerReference w:type="default" r:id="rId37"/>
          <w:pgSz w:w="16840" w:h="11910" w:orient="landscape"/>
          <w:pgMar w:top="1400" w:right="1020" w:bottom="1560" w:left="1020" w:header="457" w:footer="1376" w:gutter="0"/>
          <w:cols w:space="720"/>
        </w:sectPr>
      </w:pPr>
    </w:p>
    <w:p w14:paraId="74856CDC" w14:textId="77777777" w:rsidR="00A6660A" w:rsidRDefault="00A6660A">
      <w:pPr>
        <w:pStyle w:val="BodyText"/>
        <w:spacing w:before="4"/>
        <w:rPr>
          <w:sz w:val="18"/>
        </w:rPr>
      </w:pPr>
    </w:p>
    <w:p w14:paraId="3DAE34A6" w14:textId="77777777" w:rsidR="00A6660A" w:rsidRDefault="00A6660A">
      <w:pPr>
        <w:rPr>
          <w:sz w:val="18"/>
        </w:rPr>
        <w:sectPr w:rsidR="00A6660A">
          <w:pgSz w:w="16840" w:h="11910" w:orient="landscape"/>
          <w:pgMar w:top="1400" w:right="1020" w:bottom="1560" w:left="1020" w:header="457" w:footer="1376" w:gutter="0"/>
          <w:cols w:space="720"/>
        </w:sectPr>
      </w:pPr>
    </w:p>
    <w:p w14:paraId="5F26A08A" w14:textId="77777777" w:rsidR="00A6660A" w:rsidRDefault="00165618">
      <w:pPr>
        <w:tabs>
          <w:tab w:val="left" w:pos="1892"/>
          <w:tab w:val="left" w:pos="4892"/>
          <w:tab w:val="left" w:pos="7985"/>
          <w:tab w:val="left" w:pos="11205"/>
        </w:tabs>
        <w:spacing w:before="96" w:line="207" w:lineRule="exact"/>
        <w:ind w:left="222"/>
        <w:rPr>
          <w:b/>
          <w:sz w:val="18"/>
        </w:rPr>
      </w:pPr>
      <w:r>
        <w:rPr>
          <w:noProof/>
        </w:rPr>
        <mc:AlternateContent>
          <mc:Choice Requires="wpg">
            <w:drawing>
              <wp:anchor distT="0" distB="0" distL="0" distR="0" simplePos="0" relativeHeight="485027328" behindDoc="1" locked="0" layoutInCell="1" allowOverlap="1" wp14:anchorId="5F355800" wp14:editId="1C7DD30A">
                <wp:simplePos x="0" y="0"/>
                <wp:positionH relativeFrom="page">
                  <wp:posOffset>720090</wp:posOffset>
                </wp:positionH>
                <wp:positionV relativeFrom="paragraph">
                  <wp:posOffset>-23808</wp:posOffset>
                </wp:positionV>
                <wp:extent cx="9253220" cy="1007110"/>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220" cy="1007110"/>
                          <a:chOff x="0" y="0"/>
                          <a:chExt cx="9253220" cy="1007110"/>
                        </a:xfrm>
                      </wpg:grpSpPr>
                      <wps:wsp>
                        <wps:cNvPr id="304" name="Graphic 304"/>
                        <wps:cNvSpPr/>
                        <wps:spPr>
                          <a:xfrm>
                            <a:off x="0" y="0"/>
                            <a:ext cx="9253220" cy="731520"/>
                          </a:xfrm>
                          <a:custGeom>
                            <a:avLst/>
                            <a:gdLst/>
                            <a:ahLst/>
                            <a:cxnLst/>
                            <a:rect l="l" t="t" r="r" b="b"/>
                            <a:pathLst>
                              <a:path w="9253220" h="731520">
                                <a:moveTo>
                                  <a:pt x="9252966" y="0"/>
                                </a:moveTo>
                                <a:lnTo>
                                  <a:pt x="7949946" y="0"/>
                                </a:lnTo>
                                <a:lnTo>
                                  <a:pt x="6974586" y="0"/>
                                </a:lnTo>
                                <a:lnTo>
                                  <a:pt x="4930140" y="0"/>
                                </a:lnTo>
                                <a:lnTo>
                                  <a:pt x="4930140" y="299466"/>
                                </a:lnTo>
                                <a:lnTo>
                                  <a:pt x="4930140" y="300228"/>
                                </a:lnTo>
                                <a:lnTo>
                                  <a:pt x="4299966" y="300228"/>
                                </a:lnTo>
                                <a:lnTo>
                                  <a:pt x="3628644" y="300228"/>
                                </a:lnTo>
                                <a:lnTo>
                                  <a:pt x="2965704" y="300228"/>
                                </a:lnTo>
                                <a:lnTo>
                                  <a:pt x="2965704" y="299466"/>
                                </a:lnTo>
                                <a:lnTo>
                                  <a:pt x="4930140" y="299466"/>
                                </a:lnTo>
                                <a:lnTo>
                                  <a:pt x="4930140" y="0"/>
                                </a:lnTo>
                                <a:lnTo>
                                  <a:pt x="2965704" y="0"/>
                                </a:lnTo>
                                <a:lnTo>
                                  <a:pt x="1060704" y="0"/>
                                </a:lnTo>
                                <a:lnTo>
                                  <a:pt x="0" y="0"/>
                                </a:lnTo>
                                <a:lnTo>
                                  <a:pt x="0" y="731520"/>
                                </a:lnTo>
                                <a:lnTo>
                                  <a:pt x="7949946" y="731520"/>
                                </a:lnTo>
                                <a:lnTo>
                                  <a:pt x="7949946" y="299466"/>
                                </a:lnTo>
                                <a:lnTo>
                                  <a:pt x="9252966" y="299466"/>
                                </a:lnTo>
                                <a:lnTo>
                                  <a:pt x="9252966" y="0"/>
                                </a:lnTo>
                                <a:close/>
                              </a:path>
                            </a:pathLst>
                          </a:custGeom>
                          <a:solidFill>
                            <a:srgbClr val="133149"/>
                          </a:solidFill>
                        </wps:spPr>
                        <wps:bodyPr wrap="square" lIns="0" tIns="0" rIns="0" bIns="0" rtlCol="0">
                          <a:prstTxWarp prst="textNoShape">
                            <a:avLst/>
                          </a:prstTxWarp>
                          <a:noAutofit/>
                        </wps:bodyPr>
                      </wps:wsp>
                      <wps:wsp>
                        <wps:cNvPr id="305" name="Graphic 305"/>
                        <wps:cNvSpPr/>
                        <wps:spPr>
                          <a:xfrm>
                            <a:off x="1060704" y="300227"/>
                            <a:ext cx="8192770" cy="431800"/>
                          </a:xfrm>
                          <a:custGeom>
                            <a:avLst/>
                            <a:gdLst/>
                            <a:ahLst/>
                            <a:cxnLst/>
                            <a:rect l="l" t="t" r="r" b="b"/>
                            <a:pathLst>
                              <a:path w="8192770" h="431800">
                                <a:moveTo>
                                  <a:pt x="1905000" y="359664"/>
                                </a:moveTo>
                                <a:lnTo>
                                  <a:pt x="0" y="359664"/>
                                </a:lnTo>
                                <a:lnTo>
                                  <a:pt x="0" y="431292"/>
                                </a:lnTo>
                                <a:lnTo>
                                  <a:pt x="1905000" y="431292"/>
                                </a:lnTo>
                                <a:lnTo>
                                  <a:pt x="1905000" y="359664"/>
                                </a:lnTo>
                                <a:close/>
                              </a:path>
                              <a:path w="8192770" h="431800">
                                <a:moveTo>
                                  <a:pt x="8192262" y="0"/>
                                </a:moveTo>
                                <a:lnTo>
                                  <a:pt x="7562088" y="0"/>
                                </a:lnTo>
                                <a:lnTo>
                                  <a:pt x="6889242" y="0"/>
                                </a:lnTo>
                                <a:lnTo>
                                  <a:pt x="6889242" y="359664"/>
                                </a:lnTo>
                                <a:lnTo>
                                  <a:pt x="5913882" y="359664"/>
                                </a:lnTo>
                                <a:lnTo>
                                  <a:pt x="5913882" y="431292"/>
                                </a:lnTo>
                                <a:lnTo>
                                  <a:pt x="6889242" y="431292"/>
                                </a:lnTo>
                                <a:lnTo>
                                  <a:pt x="7562088" y="431292"/>
                                </a:lnTo>
                                <a:lnTo>
                                  <a:pt x="8192262" y="431292"/>
                                </a:lnTo>
                                <a:lnTo>
                                  <a:pt x="8192262" y="0"/>
                                </a:lnTo>
                                <a:close/>
                              </a:path>
                            </a:pathLst>
                          </a:custGeom>
                          <a:solidFill>
                            <a:srgbClr val="18314A"/>
                          </a:solidFill>
                        </wps:spPr>
                        <wps:bodyPr wrap="square" lIns="0" tIns="0" rIns="0" bIns="0" rtlCol="0">
                          <a:prstTxWarp prst="textNoShape">
                            <a:avLst/>
                          </a:prstTxWarp>
                          <a:noAutofit/>
                        </wps:bodyPr>
                      </wps:wsp>
                      <wps:wsp>
                        <wps:cNvPr id="306" name="Textbox 306"/>
                        <wps:cNvSpPr txBox="1"/>
                        <wps:spPr>
                          <a:xfrm>
                            <a:off x="0" y="695705"/>
                            <a:ext cx="9253220" cy="311150"/>
                          </a:xfrm>
                          <a:prstGeom prst="rect">
                            <a:avLst/>
                          </a:prstGeom>
                          <a:solidFill>
                            <a:srgbClr val="808080"/>
                          </a:solidFill>
                        </wps:spPr>
                        <wps:txbx>
                          <w:txbxContent>
                            <w:p w14:paraId="1A0C4F44" w14:textId="77777777" w:rsidR="00A6660A" w:rsidRDefault="00165618">
                              <w:pPr>
                                <w:spacing w:before="168"/>
                                <w:ind w:left="107"/>
                                <w:rPr>
                                  <w:b/>
                                  <w:i/>
                                  <w:color w:val="000000"/>
                                  <w:sz w:val="18"/>
                                </w:rPr>
                              </w:pPr>
                              <w:r>
                                <w:rPr>
                                  <w:b/>
                                  <w:i/>
                                  <w:color w:val="FFFFFF"/>
                                  <w:sz w:val="18"/>
                                </w:rPr>
                                <w:t>People’s</w:t>
                              </w:r>
                              <w:r>
                                <w:rPr>
                                  <w:b/>
                                  <w:i/>
                                  <w:color w:val="FFFFFF"/>
                                  <w:spacing w:val="-7"/>
                                  <w:sz w:val="18"/>
                                </w:rPr>
                                <w:t xml:space="preserve"> </w:t>
                              </w:r>
                              <w:r>
                                <w:rPr>
                                  <w:b/>
                                  <w:i/>
                                  <w:color w:val="FFFFFF"/>
                                  <w:sz w:val="18"/>
                                </w:rPr>
                                <w:t>productive</w:t>
                              </w:r>
                              <w:r>
                                <w:rPr>
                                  <w:b/>
                                  <w:i/>
                                  <w:color w:val="FFFFFF"/>
                                  <w:spacing w:val="-4"/>
                                  <w:sz w:val="18"/>
                                </w:rPr>
                                <w:t xml:space="preserve"> </w:t>
                              </w:r>
                              <w:r>
                                <w:rPr>
                                  <w:b/>
                                  <w:i/>
                                  <w:color w:val="FFFFFF"/>
                                  <w:sz w:val="18"/>
                                </w:rPr>
                                <w:t>capacities:</w:t>
                              </w:r>
                              <w:r>
                                <w:rPr>
                                  <w:b/>
                                  <w:i/>
                                  <w:color w:val="FFFFFF"/>
                                  <w:spacing w:val="-4"/>
                                  <w:sz w:val="18"/>
                                </w:rPr>
                                <w:t xml:space="preserve"> </w:t>
                              </w:r>
                              <w:r>
                                <w:rPr>
                                  <w:b/>
                                  <w:i/>
                                  <w:color w:val="FFFFFF"/>
                                  <w:sz w:val="18"/>
                                </w:rPr>
                                <w:t>Physical</w:t>
                              </w:r>
                              <w:r>
                                <w:rPr>
                                  <w:b/>
                                  <w:i/>
                                  <w:color w:val="FFFFFF"/>
                                  <w:spacing w:val="-3"/>
                                  <w:sz w:val="18"/>
                                </w:rPr>
                                <w:t xml:space="preserve"> </w:t>
                              </w:r>
                              <w:r>
                                <w:rPr>
                                  <w:b/>
                                  <w:i/>
                                  <w:color w:val="FFFFFF"/>
                                  <w:sz w:val="18"/>
                                </w:rPr>
                                <w:t>and</w:t>
                              </w:r>
                              <w:r>
                                <w:rPr>
                                  <w:b/>
                                  <w:i/>
                                  <w:color w:val="FFFFFF"/>
                                  <w:spacing w:val="-4"/>
                                  <w:sz w:val="18"/>
                                </w:rPr>
                                <w:t xml:space="preserve"> </w:t>
                              </w:r>
                              <w:r>
                                <w:rPr>
                                  <w:b/>
                                  <w:i/>
                                  <w:color w:val="FFFFFF"/>
                                  <w:sz w:val="18"/>
                                </w:rPr>
                                <w:t>mental</w:t>
                              </w:r>
                              <w:r>
                                <w:rPr>
                                  <w:b/>
                                  <w:i/>
                                  <w:color w:val="FFFFFF"/>
                                  <w:spacing w:val="-3"/>
                                  <w:sz w:val="18"/>
                                </w:rPr>
                                <w:t xml:space="preserve"> </w:t>
                              </w:r>
                              <w:r>
                                <w:rPr>
                                  <w:b/>
                                  <w:i/>
                                  <w:color w:val="FFFFFF"/>
                                  <w:spacing w:val="-2"/>
                                  <w:sz w:val="18"/>
                                </w:rPr>
                                <w:t>health</w:t>
                              </w:r>
                            </w:p>
                          </w:txbxContent>
                        </wps:txbx>
                        <wps:bodyPr wrap="square" lIns="0" tIns="0" rIns="0" bIns="0" rtlCol="0">
                          <a:noAutofit/>
                        </wps:bodyPr>
                      </wps:wsp>
                    </wpg:wgp>
                  </a:graphicData>
                </a:graphic>
              </wp:anchor>
            </w:drawing>
          </mc:Choice>
          <mc:Fallback>
            <w:pict>
              <v:group w14:anchorId="5F355800" id="Group 303" o:spid="_x0000_s1035" style="position:absolute;left:0;text-align:left;margin-left:56.7pt;margin-top:-1.85pt;width:728.6pt;height:79.3pt;z-index:-18289152;mso-wrap-distance-left:0;mso-wrap-distance-right:0;mso-position-horizontal-relative:page" coordsize="92532,10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">
                <v:shape id="Graphic 304" o:spid="_x0000_s1036" style="position:absolute;width:92532;height:7315;visibility:visible;mso-wrap-style:square;v-text-anchor:top" coordsize="925322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" path="m9252966,l7949946,,6974586,,4930140,r,299466l4930140,300228r-630174,l3628644,300228r-662940,l2965704,299466r1964436,l4930140,,2965704,,1060704,,,,,731520r7949946,l7949946,299466r1303020,l9252966,xe" fillcolor="#133149" stroked="f">
                  <v:path arrowok="t"/>
                </v:shape>
                <v:shape id="Graphic 305" o:spid="_x0000_s1037" style="position:absolute;left:10607;top:3002;width:81927;height:4318;visibility:visible;mso-wrap-style:square;v-text-anchor:top" coordsize="819277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" path="m1905000,359664l,359664r,71628l1905000,431292r,-71628xem8192262,l7562088,,6889242,r,359664l5913882,359664r,71628l6889242,431292r672846,l8192262,431292,8192262,xe" fillcolor="#18314a" stroked="f">
                  <v:path arrowok="t"/>
                </v:shape>
                <v:shape id="Textbox 306" o:spid="_x0000_s1038" type="#_x0000_t202" style="position:absolute;top:6957;width:92532;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" fillcolor="gray" stroked="f">
                  <v:textbox inset="0,0,0,0">
                    <w:txbxContent>
                      <w:p w14:paraId="1A0C4F44" w14:textId="77777777" w:rsidR="00A6660A" w:rsidRDefault="00165618">
                        <w:pPr>
                          <w:spacing w:before="168"/>
                          <w:ind w:left="107"/>
                          <w:rPr>
                            <w:b/>
                            <w:i/>
                            <w:color w:val="000000"/>
                            <w:sz w:val="18"/>
                          </w:rPr>
                        </w:pPr>
                        <w:r>
                          <w:rPr>
                            <w:b/>
                            <w:i/>
                            <w:color w:val="FFFFFF"/>
                            <w:sz w:val="18"/>
                          </w:rPr>
                          <w:t>People’s</w:t>
                        </w:r>
                        <w:r>
                          <w:rPr>
                            <w:b/>
                            <w:i/>
                            <w:color w:val="FFFFFF"/>
                            <w:spacing w:val="-7"/>
                            <w:sz w:val="18"/>
                          </w:rPr>
                          <w:t xml:space="preserve"> </w:t>
                        </w:r>
                        <w:r>
                          <w:rPr>
                            <w:b/>
                            <w:i/>
                            <w:color w:val="FFFFFF"/>
                            <w:sz w:val="18"/>
                          </w:rPr>
                          <w:t>productive</w:t>
                        </w:r>
                        <w:r>
                          <w:rPr>
                            <w:b/>
                            <w:i/>
                            <w:color w:val="FFFFFF"/>
                            <w:spacing w:val="-4"/>
                            <w:sz w:val="18"/>
                          </w:rPr>
                          <w:t xml:space="preserve"> </w:t>
                        </w:r>
                        <w:r>
                          <w:rPr>
                            <w:b/>
                            <w:i/>
                            <w:color w:val="FFFFFF"/>
                            <w:sz w:val="18"/>
                          </w:rPr>
                          <w:t>capacities:</w:t>
                        </w:r>
                        <w:r>
                          <w:rPr>
                            <w:b/>
                            <w:i/>
                            <w:color w:val="FFFFFF"/>
                            <w:spacing w:val="-4"/>
                            <w:sz w:val="18"/>
                          </w:rPr>
                          <w:t xml:space="preserve"> </w:t>
                        </w:r>
                        <w:r>
                          <w:rPr>
                            <w:b/>
                            <w:i/>
                            <w:color w:val="FFFFFF"/>
                            <w:sz w:val="18"/>
                          </w:rPr>
                          <w:t>Physical</w:t>
                        </w:r>
                        <w:r>
                          <w:rPr>
                            <w:b/>
                            <w:i/>
                            <w:color w:val="FFFFFF"/>
                            <w:spacing w:val="-3"/>
                            <w:sz w:val="18"/>
                          </w:rPr>
                          <w:t xml:space="preserve"> </w:t>
                        </w:r>
                        <w:r>
                          <w:rPr>
                            <w:b/>
                            <w:i/>
                            <w:color w:val="FFFFFF"/>
                            <w:sz w:val="18"/>
                          </w:rPr>
                          <w:t>and</w:t>
                        </w:r>
                        <w:r>
                          <w:rPr>
                            <w:b/>
                            <w:i/>
                            <w:color w:val="FFFFFF"/>
                            <w:spacing w:val="-4"/>
                            <w:sz w:val="18"/>
                          </w:rPr>
                          <w:t xml:space="preserve"> </w:t>
                        </w:r>
                        <w:r>
                          <w:rPr>
                            <w:b/>
                            <w:i/>
                            <w:color w:val="FFFFFF"/>
                            <w:sz w:val="18"/>
                          </w:rPr>
                          <w:t>mental</w:t>
                        </w:r>
                        <w:r>
                          <w:rPr>
                            <w:b/>
                            <w:i/>
                            <w:color w:val="FFFFFF"/>
                            <w:spacing w:val="-3"/>
                            <w:sz w:val="18"/>
                          </w:rPr>
                          <w:t xml:space="preserve"> </w:t>
                        </w:r>
                        <w:r>
                          <w:rPr>
                            <w:b/>
                            <w:i/>
                            <w:color w:val="FFFFFF"/>
                            <w:spacing w:val="-2"/>
                            <w:sz w:val="18"/>
                          </w:rPr>
                          <w:t>health</w:t>
                        </w:r>
                      </w:p>
                    </w:txbxContent>
                  </v:textbox>
                </v:shape>
                <w10:wrap anchorx="page"/>
              </v:group>
            </w:pict>
          </mc:Fallback>
        </mc:AlternateContent>
      </w:r>
      <w:r>
        <w:rPr>
          <w:b/>
          <w:color w:val="FFFFFF"/>
          <w:sz w:val="18"/>
        </w:rPr>
        <w:t>Social</w:t>
      </w:r>
      <w:r>
        <w:rPr>
          <w:b/>
          <w:color w:val="FFFFFF"/>
          <w:spacing w:val="-5"/>
          <w:sz w:val="18"/>
        </w:rPr>
        <w:t xml:space="preserve"> </w:t>
      </w:r>
      <w:r>
        <w:rPr>
          <w:b/>
          <w:color w:val="FFFFFF"/>
          <w:spacing w:val="-2"/>
          <w:sz w:val="18"/>
        </w:rPr>
        <w:t>value</w:t>
      </w:r>
      <w:r>
        <w:rPr>
          <w:b/>
          <w:color w:val="FFFFFF"/>
          <w:sz w:val="18"/>
        </w:rPr>
        <w:tab/>
        <w:t>Potential</w:t>
      </w:r>
      <w:r>
        <w:rPr>
          <w:b/>
          <w:color w:val="FFFFFF"/>
          <w:spacing w:val="-4"/>
          <w:sz w:val="18"/>
        </w:rPr>
        <w:t xml:space="preserve"> </w:t>
      </w:r>
      <w:r>
        <w:rPr>
          <w:b/>
          <w:color w:val="FFFFFF"/>
          <w:sz w:val="18"/>
        </w:rPr>
        <w:t>construction</w:t>
      </w:r>
      <w:r>
        <w:rPr>
          <w:b/>
          <w:color w:val="FFFFFF"/>
          <w:spacing w:val="-4"/>
          <w:sz w:val="18"/>
        </w:rPr>
        <w:t xml:space="preserve"> </w:t>
      </w:r>
      <w:r>
        <w:rPr>
          <w:b/>
          <w:color w:val="FFFFFF"/>
          <w:spacing w:val="-2"/>
          <w:sz w:val="18"/>
        </w:rPr>
        <w:t>impact</w:t>
      </w:r>
      <w:r>
        <w:rPr>
          <w:b/>
          <w:color w:val="FFFFFF"/>
          <w:sz w:val="18"/>
        </w:rPr>
        <w:tab/>
        <w:t>Initial</w:t>
      </w:r>
      <w:r>
        <w:rPr>
          <w:b/>
          <w:color w:val="FFFFFF"/>
          <w:spacing w:val="-4"/>
          <w:sz w:val="18"/>
        </w:rPr>
        <w:t xml:space="preserve"> </w:t>
      </w:r>
      <w:r>
        <w:rPr>
          <w:b/>
          <w:color w:val="FFFFFF"/>
          <w:spacing w:val="-2"/>
          <w:sz w:val="18"/>
        </w:rPr>
        <w:t>impact</w:t>
      </w:r>
      <w:r>
        <w:rPr>
          <w:b/>
          <w:color w:val="FFFFFF"/>
          <w:sz w:val="18"/>
        </w:rPr>
        <w:tab/>
        <w:t>Justification</w:t>
      </w:r>
      <w:r>
        <w:rPr>
          <w:b/>
          <w:color w:val="FFFFFF"/>
          <w:spacing w:val="-5"/>
          <w:sz w:val="18"/>
        </w:rPr>
        <w:t xml:space="preserve"> </w:t>
      </w:r>
      <w:r>
        <w:rPr>
          <w:b/>
          <w:color w:val="FFFFFF"/>
          <w:sz w:val="18"/>
        </w:rPr>
        <w:t>of</w:t>
      </w:r>
      <w:r>
        <w:rPr>
          <w:b/>
          <w:color w:val="FFFFFF"/>
          <w:spacing w:val="-3"/>
          <w:sz w:val="18"/>
        </w:rPr>
        <w:t xml:space="preserve"> </w:t>
      </w:r>
      <w:r>
        <w:rPr>
          <w:b/>
          <w:color w:val="FFFFFF"/>
          <w:sz w:val="18"/>
        </w:rPr>
        <w:t>residual</w:t>
      </w:r>
      <w:r>
        <w:rPr>
          <w:b/>
          <w:color w:val="FFFFFF"/>
          <w:spacing w:val="-3"/>
          <w:sz w:val="18"/>
        </w:rPr>
        <w:t xml:space="preserve"> </w:t>
      </w:r>
      <w:r>
        <w:rPr>
          <w:b/>
          <w:color w:val="FFFFFF"/>
          <w:spacing w:val="-2"/>
          <w:sz w:val="18"/>
        </w:rPr>
        <w:t>rating</w:t>
      </w:r>
      <w:r>
        <w:rPr>
          <w:b/>
          <w:color w:val="FFFFFF"/>
          <w:sz w:val="18"/>
        </w:rPr>
        <w:tab/>
      </w:r>
      <w:r>
        <w:rPr>
          <w:b/>
          <w:color w:val="FFFFFF"/>
          <w:spacing w:val="-2"/>
          <w:sz w:val="18"/>
        </w:rPr>
        <w:t>Recommended</w:t>
      </w:r>
    </w:p>
    <w:p w14:paraId="67E9BEF9" w14:textId="77777777" w:rsidR="00A6660A" w:rsidRDefault="00165618">
      <w:pPr>
        <w:spacing w:line="207" w:lineRule="exact"/>
        <w:ind w:right="818"/>
        <w:jc w:val="right"/>
        <w:rPr>
          <w:b/>
          <w:sz w:val="18"/>
        </w:rPr>
      </w:pPr>
      <w:r>
        <w:rPr>
          <w:b/>
          <w:color w:val="FFFFFF"/>
          <w:spacing w:val="-4"/>
          <w:sz w:val="18"/>
        </w:rPr>
        <w:t>EPRs</w:t>
      </w:r>
    </w:p>
    <w:p w14:paraId="0D50456E" w14:textId="77777777" w:rsidR="00A6660A" w:rsidRDefault="00165618">
      <w:pPr>
        <w:tabs>
          <w:tab w:val="left" w:pos="1043"/>
          <w:tab w:val="left" w:pos="2099"/>
        </w:tabs>
        <w:spacing w:before="59" w:line="207" w:lineRule="exact"/>
        <w:ind w:right="4962"/>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p>
    <w:p w14:paraId="5B8440CF" w14:textId="77777777" w:rsidR="00A6660A" w:rsidRDefault="00165618">
      <w:pPr>
        <w:spacing w:line="207" w:lineRule="exact"/>
        <w:ind w:right="5053"/>
        <w:jc w:val="right"/>
        <w:rPr>
          <w:sz w:val="18"/>
        </w:rPr>
      </w:pPr>
      <w:r>
        <w:rPr>
          <w:color w:val="FFFFFF"/>
          <w:spacing w:val="-2"/>
          <w:sz w:val="18"/>
        </w:rPr>
        <w:t>rating</w:t>
      </w:r>
    </w:p>
    <w:p w14:paraId="7BB739B6" w14:textId="77777777" w:rsidR="00A6660A" w:rsidRDefault="00165618">
      <w:pPr>
        <w:spacing w:before="96"/>
        <w:ind w:left="205"/>
        <w:rPr>
          <w:b/>
          <w:sz w:val="18"/>
        </w:rPr>
      </w:pPr>
      <w:r>
        <w:br w:type="column"/>
      </w:r>
      <w:r>
        <w:rPr>
          <w:b/>
          <w:color w:val="FFFFFF"/>
          <w:sz w:val="18"/>
        </w:rPr>
        <w:t>Residual</w:t>
      </w:r>
      <w:r>
        <w:rPr>
          <w:b/>
          <w:color w:val="FFFFFF"/>
          <w:spacing w:val="-6"/>
          <w:sz w:val="18"/>
        </w:rPr>
        <w:t xml:space="preserve"> </w:t>
      </w:r>
      <w:r>
        <w:rPr>
          <w:b/>
          <w:color w:val="FFFFFF"/>
          <w:spacing w:val="-2"/>
          <w:sz w:val="18"/>
        </w:rPr>
        <w:t>impact</w:t>
      </w:r>
    </w:p>
    <w:p w14:paraId="3F2DE644" w14:textId="77777777" w:rsidR="00A6660A" w:rsidRDefault="00A6660A">
      <w:pPr>
        <w:pStyle w:val="BodyText"/>
        <w:spacing w:before="58"/>
        <w:rPr>
          <w:b/>
          <w:sz w:val="18"/>
        </w:rPr>
      </w:pPr>
    </w:p>
    <w:p w14:paraId="5EE78EF3" w14:textId="77777777" w:rsidR="00A6660A" w:rsidRDefault="00165618">
      <w:pPr>
        <w:tabs>
          <w:tab w:val="left" w:pos="1059"/>
        </w:tabs>
        <w:spacing w:before="1" w:line="207" w:lineRule="exact"/>
        <w:ind w:right="456"/>
        <w:jc w:val="right"/>
        <w:rPr>
          <w:sz w:val="18"/>
        </w:rPr>
      </w:pPr>
      <w:r>
        <w:rPr>
          <w:color w:val="FFFFFF"/>
          <w:spacing w:val="-2"/>
          <w:sz w:val="18"/>
        </w:rPr>
        <w:t>Magnitude</w:t>
      </w:r>
      <w:r>
        <w:rPr>
          <w:color w:val="FFFFFF"/>
          <w:sz w:val="18"/>
        </w:rPr>
        <w:tab/>
      </w:r>
      <w:r>
        <w:rPr>
          <w:color w:val="FFFFFF"/>
          <w:spacing w:val="-2"/>
          <w:sz w:val="18"/>
        </w:rPr>
        <w:t>Impact</w:t>
      </w:r>
    </w:p>
    <w:p w14:paraId="7463EEB8" w14:textId="77777777" w:rsidR="00A6660A" w:rsidRDefault="00165618">
      <w:pPr>
        <w:spacing w:line="207" w:lineRule="exact"/>
        <w:ind w:right="547"/>
        <w:jc w:val="right"/>
        <w:rPr>
          <w:sz w:val="18"/>
        </w:rPr>
      </w:pPr>
      <w:r>
        <w:rPr>
          <w:color w:val="FFFFFF"/>
          <w:spacing w:val="-2"/>
          <w:sz w:val="18"/>
        </w:rPr>
        <w:t>rating</w:t>
      </w:r>
    </w:p>
    <w:p w14:paraId="38C9FF02" w14:textId="77777777" w:rsidR="00A6660A" w:rsidRDefault="00A6660A">
      <w:pPr>
        <w:spacing w:line="207" w:lineRule="exact"/>
        <w:jc w:val="right"/>
        <w:rPr>
          <w:sz w:val="18"/>
        </w:rPr>
        <w:sectPr w:rsidR="00A6660A">
          <w:type w:val="continuous"/>
          <w:pgSz w:w="16840" w:h="11910" w:orient="landscape"/>
          <w:pgMar w:top="980" w:right="1020" w:bottom="800" w:left="1020" w:header="457" w:footer="1376" w:gutter="0"/>
          <w:cols w:num="2" w:space="720" w:equalWidth="0">
            <w:col w:w="12497" w:space="40"/>
            <w:col w:w="2263"/>
          </w:cols>
        </w:sectPr>
      </w:pPr>
    </w:p>
    <w:p w14:paraId="3848B470" w14:textId="77777777" w:rsidR="00A6660A" w:rsidRDefault="00A6660A">
      <w:pPr>
        <w:pStyle w:val="BodyText"/>
      </w:pPr>
    </w:p>
    <w:p w14:paraId="583EF5D1" w14:textId="77777777" w:rsidR="00A6660A" w:rsidRDefault="00A6660A">
      <w:pPr>
        <w:pStyle w:val="BodyText"/>
        <w:spacing w:before="164"/>
      </w:pPr>
    </w:p>
    <w:p w14:paraId="0269378F" w14:textId="77777777" w:rsidR="00A6660A" w:rsidRDefault="00A6660A">
      <w:pPr>
        <w:sectPr w:rsidR="00A6660A">
          <w:type w:val="continuous"/>
          <w:pgSz w:w="16840" w:h="11910" w:orient="landscape"/>
          <w:pgMar w:top="980" w:right="1020" w:bottom="800" w:left="1020" w:header="457" w:footer="1376" w:gutter="0"/>
          <w:cols w:space="720"/>
        </w:sectPr>
      </w:pPr>
    </w:p>
    <w:p w14:paraId="19851A41" w14:textId="77777777" w:rsidR="00A6660A" w:rsidRDefault="00165618">
      <w:pPr>
        <w:spacing w:before="94"/>
        <w:ind w:left="222" w:right="33"/>
        <w:rPr>
          <w:sz w:val="18"/>
        </w:rPr>
      </w:pPr>
      <w:r>
        <w:rPr>
          <w:color w:val="5F5F5F"/>
          <w:spacing w:val="-2"/>
          <w:sz w:val="18"/>
        </w:rPr>
        <w:t xml:space="preserve">People’s productive capacities: </w:t>
      </w:r>
      <w:r>
        <w:rPr>
          <w:color w:val="5F5F5F"/>
          <w:sz w:val="18"/>
        </w:rPr>
        <w:t>Physical and mental</w:t>
      </w:r>
      <w:r>
        <w:rPr>
          <w:color w:val="5F5F5F"/>
          <w:spacing w:val="-13"/>
          <w:sz w:val="18"/>
        </w:rPr>
        <w:t xml:space="preserve"> </w:t>
      </w:r>
      <w:r>
        <w:rPr>
          <w:color w:val="5F5F5F"/>
          <w:sz w:val="18"/>
        </w:rPr>
        <w:t>health</w:t>
      </w:r>
    </w:p>
    <w:p w14:paraId="224CF706" w14:textId="77777777" w:rsidR="00A6660A" w:rsidRDefault="00165618">
      <w:pPr>
        <w:spacing w:before="94"/>
        <w:ind w:left="221"/>
        <w:rPr>
          <w:sz w:val="18"/>
        </w:rPr>
      </w:pPr>
      <w:r>
        <w:br w:type="column"/>
      </w:r>
      <w:r>
        <w:rPr>
          <w:b/>
          <w:color w:val="5F5F5F"/>
          <w:sz w:val="18"/>
        </w:rPr>
        <w:t xml:space="preserve">Negative: </w:t>
      </w:r>
      <w:r>
        <w:rPr>
          <w:color w:val="5F5F5F"/>
          <w:sz w:val="18"/>
        </w:rPr>
        <w:t>Construction fatigue causing mental and health impacts, given night works are expected to occur seven days a week for up to 12 months, are expected</w:t>
      </w:r>
      <w:r>
        <w:rPr>
          <w:color w:val="5F5F5F"/>
          <w:spacing w:val="-11"/>
          <w:sz w:val="18"/>
        </w:rPr>
        <w:t xml:space="preserve"> </w:t>
      </w:r>
      <w:r>
        <w:rPr>
          <w:color w:val="5F5F5F"/>
          <w:sz w:val="18"/>
        </w:rPr>
        <w:t>to</w:t>
      </w:r>
      <w:r>
        <w:rPr>
          <w:color w:val="5F5F5F"/>
          <w:spacing w:val="-11"/>
          <w:sz w:val="18"/>
        </w:rPr>
        <w:t xml:space="preserve"> </w:t>
      </w:r>
      <w:r>
        <w:rPr>
          <w:color w:val="5F5F5F"/>
          <w:sz w:val="18"/>
        </w:rPr>
        <w:t>exceed</w:t>
      </w:r>
      <w:r>
        <w:rPr>
          <w:color w:val="5F5F5F"/>
          <w:spacing w:val="-11"/>
          <w:sz w:val="18"/>
        </w:rPr>
        <w:t xml:space="preserve"> </w:t>
      </w:r>
      <w:r>
        <w:rPr>
          <w:color w:val="5F5F5F"/>
          <w:sz w:val="18"/>
        </w:rPr>
        <w:t>average</w:t>
      </w:r>
      <w:r>
        <w:rPr>
          <w:color w:val="5F5F5F"/>
          <w:spacing w:val="-9"/>
          <w:sz w:val="18"/>
        </w:rPr>
        <w:t xml:space="preserve"> </w:t>
      </w:r>
      <w:r>
        <w:rPr>
          <w:color w:val="5F5F5F"/>
          <w:sz w:val="18"/>
        </w:rPr>
        <w:t>noise levels that result in sleep disturbance at the Devonshire Drive Hamlet.</w:t>
      </w:r>
    </w:p>
    <w:p w14:paraId="7DAD6FA0" w14:textId="77777777" w:rsidR="00A6660A" w:rsidRDefault="00165618">
      <w:pPr>
        <w:spacing w:before="94"/>
        <w:ind w:left="218" w:right="38"/>
        <w:rPr>
          <w:sz w:val="18"/>
        </w:rPr>
      </w:pPr>
      <w:r>
        <w:br w:type="column"/>
      </w:r>
      <w:r>
        <w:rPr>
          <w:color w:val="5F5F5F"/>
          <w:spacing w:val="-4"/>
          <w:sz w:val="18"/>
        </w:rPr>
        <w:t xml:space="preserve">Very </w:t>
      </w:r>
      <w:r>
        <w:rPr>
          <w:color w:val="5F5F5F"/>
          <w:spacing w:val="-2"/>
          <w:sz w:val="18"/>
        </w:rPr>
        <w:t>sensitive</w:t>
      </w:r>
    </w:p>
    <w:p w14:paraId="01A05426" w14:textId="77777777" w:rsidR="00A6660A" w:rsidRDefault="00165618">
      <w:pPr>
        <w:tabs>
          <w:tab w:val="left" w:pos="1277"/>
          <w:tab w:val="left" w:pos="2271"/>
        </w:tabs>
        <w:spacing w:before="94" w:line="207" w:lineRule="exact"/>
        <w:ind w:left="222"/>
        <w:rPr>
          <w:sz w:val="18"/>
        </w:rPr>
      </w:pPr>
      <w:r>
        <w:br w:type="column"/>
      </w:r>
      <w:r>
        <w:rPr>
          <w:color w:val="5F5F5F"/>
          <w:spacing w:val="-2"/>
          <w:sz w:val="18"/>
        </w:rPr>
        <w:t>Major</w:t>
      </w:r>
      <w:r>
        <w:rPr>
          <w:color w:val="5F5F5F"/>
          <w:sz w:val="18"/>
        </w:rPr>
        <w:tab/>
      </w:r>
      <w:proofErr w:type="spellStart"/>
      <w:r>
        <w:rPr>
          <w:color w:val="5F5F5F"/>
          <w:spacing w:val="-2"/>
          <w:sz w:val="18"/>
        </w:rPr>
        <w:t>Major</w:t>
      </w:r>
      <w:proofErr w:type="spellEnd"/>
      <w:r>
        <w:rPr>
          <w:color w:val="5F5F5F"/>
          <w:sz w:val="18"/>
        </w:rPr>
        <w:tab/>
        <w:t>The</w:t>
      </w:r>
      <w:r>
        <w:rPr>
          <w:color w:val="5F5F5F"/>
          <w:spacing w:val="-4"/>
          <w:sz w:val="18"/>
        </w:rPr>
        <w:t xml:space="preserve"> </w:t>
      </w:r>
      <w:r>
        <w:rPr>
          <w:color w:val="5F5F5F"/>
          <w:sz w:val="18"/>
        </w:rPr>
        <w:t>implementation</w:t>
      </w:r>
      <w:r>
        <w:rPr>
          <w:color w:val="5F5F5F"/>
          <w:spacing w:val="-4"/>
          <w:sz w:val="18"/>
        </w:rPr>
        <w:t xml:space="preserve"> </w:t>
      </w:r>
      <w:r>
        <w:rPr>
          <w:color w:val="5F5F5F"/>
          <w:sz w:val="18"/>
        </w:rPr>
        <w:t>of</w:t>
      </w:r>
      <w:r>
        <w:rPr>
          <w:color w:val="5F5F5F"/>
          <w:spacing w:val="-3"/>
          <w:sz w:val="18"/>
        </w:rPr>
        <w:t xml:space="preserve"> </w:t>
      </w:r>
      <w:r>
        <w:rPr>
          <w:color w:val="5F5F5F"/>
          <w:sz w:val="18"/>
        </w:rPr>
        <w:t>EPRs</w:t>
      </w:r>
      <w:r>
        <w:rPr>
          <w:color w:val="5F5F5F"/>
          <w:spacing w:val="-2"/>
          <w:sz w:val="18"/>
        </w:rPr>
        <w:t xml:space="preserve"> </w:t>
      </w:r>
      <w:r>
        <w:rPr>
          <w:color w:val="5F5F5F"/>
          <w:spacing w:val="-4"/>
          <w:sz w:val="18"/>
        </w:rPr>
        <w:t>will</w:t>
      </w:r>
    </w:p>
    <w:p w14:paraId="7EC8F591" w14:textId="77777777" w:rsidR="00A6660A" w:rsidRDefault="00165618">
      <w:pPr>
        <w:ind w:left="2271"/>
        <w:rPr>
          <w:sz w:val="18"/>
        </w:rPr>
      </w:pPr>
      <w:r>
        <w:rPr>
          <w:color w:val="5F5F5F"/>
          <w:sz w:val="18"/>
        </w:rPr>
        <w:t>require measures to minimise the impacts of noise</w:t>
      </w:r>
      <w:r>
        <w:rPr>
          <w:color w:val="5F5F5F"/>
          <w:spacing w:val="-1"/>
          <w:sz w:val="18"/>
        </w:rPr>
        <w:t xml:space="preserve"> </w:t>
      </w:r>
      <w:r>
        <w:rPr>
          <w:color w:val="5F5F5F"/>
          <w:sz w:val="18"/>
        </w:rPr>
        <w:t>during</w:t>
      </w:r>
      <w:r>
        <w:rPr>
          <w:color w:val="5F5F5F"/>
          <w:spacing w:val="-1"/>
          <w:sz w:val="18"/>
        </w:rPr>
        <w:t xml:space="preserve"> </w:t>
      </w:r>
      <w:r>
        <w:rPr>
          <w:color w:val="5F5F5F"/>
          <w:sz w:val="18"/>
        </w:rPr>
        <w:t>construction. This</w:t>
      </w:r>
      <w:r>
        <w:rPr>
          <w:color w:val="5F5F5F"/>
          <w:spacing w:val="-10"/>
          <w:sz w:val="18"/>
        </w:rPr>
        <w:t xml:space="preserve"> </w:t>
      </w:r>
      <w:r>
        <w:rPr>
          <w:color w:val="5F5F5F"/>
          <w:sz w:val="18"/>
        </w:rPr>
        <w:t>will</w:t>
      </w:r>
      <w:r>
        <w:rPr>
          <w:color w:val="5F5F5F"/>
          <w:spacing w:val="-10"/>
          <w:sz w:val="18"/>
        </w:rPr>
        <w:t xml:space="preserve"> </w:t>
      </w:r>
      <w:r>
        <w:rPr>
          <w:color w:val="5F5F5F"/>
          <w:sz w:val="18"/>
        </w:rPr>
        <w:t>include</w:t>
      </w:r>
      <w:r>
        <w:rPr>
          <w:color w:val="5F5F5F"/>
          <w:spacing w:val="-11"/>
          <w:sz w:val="18"/>
        </w:rPr>
        <w:t xml:space="preserve"> </w:t>
      </w:r>
      <w:r>
        <w:rPr>
          <w:color w:val="5F5F5F"/>
          <w:sz w:val="18"/>
        </w:rPr>
        <w:t>notifying</w:t>
      </w:r>
      <w:r>
        <w:rPr>
          <w:color w:val="5F5F5F"/>
          <w:spacing w:val="-11"/>
          <w:sz w:val="18"/>
        </w:rPr>
        <w:t xml:space="preserve"> </w:t>
      </w:r>
      <w:r>
        <w:rPr>
          <w:color w:val="5F5F5F"/>
          <w:sz w:val="18"/>
        </w:rPr>
        <w:t>landholders in advance of the works occurring, and the development of a complaint handling and response protocol.</w:t>
      </w:r>
    </w:p>
    <w:p w14:paraId="7E81AB9E" w14:textId="77777777" w:rsidR="00A6660A" w:rsidRDefault="00165618">
      <w:pPr>
        <w:spacing w:before="94"/>
        <w:ind w:left="219"/>
        <w:rPr>
          <w:sz w:val="18"/>
        </w:rPr>
      </w:pPr>
      <w:r>
        <w:br w:type="column"/>
      </w:r>
      <w:r>
        <w:rPr>
          <w:color w:val="5F5F5F"/>
          <w:spacing w:val="-4"/>
          <w:sz w:val="18"/>
        </w:rPr>
        <w:t>NV02*</w:t>
      </w:r>
    </w:p>
    <w:p w14:paraId="4FA1C003" w14:textId="77777777" w:rsidR="00A6660A" w:rsidRDefault="00165618">
      <w:pPr>
        <w:spacing w:before="40"/>
        <w:ind w:left="219"/>
        <w:rPr>
          <w:sz w:val="18"/>
        </w:rPr>
      </w:pPr>
      <w:r>
        <w:rPr>
          <w:color w:val="5F5F5F"/>
          <w:sz w:val="18"/>
        </w:rPr>
        <w:t>S03</w:t>
      </w:r>
      <w:r>
        <w:rPr>
          <w:color w:val="5F5F5F"/>
          <w:spacing w:val="-3"/>
          <w:sz w:val="18"/>
        </w:rPr>
        <w:t xml:space="preserve"> </w:t>
      </w:r>
      <w:r>
        <w:rPr>
          <w:color w:val="5F5F5F"/>
          <w:spacing w:val="-5"/>
          <w:sz w:val="18"/>
        </w:rPr>
        <w:t>Tas</w:t>
      </w:r>
    </w:p>
    <w:p w14:paraId="0B50176C" w14:textId="77777777" w:rsidR="00A6660A" w:rsidRDefault="00165618">
      <w:pPr>
        <w:tabs>
          <w:tab w:val="left" w:pos="1281"/>
        </w:tabs>
        <w:spacing w:before="94"/>
        <w:ind w:left="222"/>
        <w:rPr>
          <w:sz w:val="18"/>
        </w:rPr>
      </w:pPr>
      <w:r>
        <w:br w:type="column"/>
      </w:r>
      <w:r>
        <w:rPr>
          <w:color w:val="5F5F5F"/>
          <w:spacing w:val="-2"/>
          <w:sz w:val="18"/>
        </w:rPr>
        <w:t>Moderate</w:t>
      </w:r>
      <w:r>
        <w:rPr>
          <w:color w:val="5F5F5F"/>
          <w:sz w:val="18"/>
        </w:rPr>
        <w:tab/>
      </w:r>
      <w:r>
        <w:rPr>
          <w:color w:val="5F5F5F"/>
          <w:spacing w:val="-4"/>
          <w:sz w:val="18"/>
        </w:rPr>
        <w:t>High</w:t>
      </w:r>
    </w:p>
    <w:p w14:paraId="1A9F4608" w14:textId="77777777" w:rsidR="00A6660A" w:rsidRDefault="00A6660A">
      <w:pPr>
        <w:rPr>
          <w:sz w:val="18"/>
        </w:rPr>
        <w:sectPr w:rsidR="00A6660A">
          <w:type w:val="continuous"/>
          <w:pgSz w:w="16840" w:h="11910" w:orient="landscape"/>
          <w:pgMar w:top="980" w:right="1020" w:bottom="800" w:left="1020" w:header="457" w:footer="1376" w:gutter="0"/>
          <w:cols w:num="6" w:space="720" w:equalWidth="0">
            <w:col w:w="1343" w:space="328"/>
            <w:col w:w="2964" w:space="39"/>
            <w:col w:w="959" w:space="82"/>
            <w:col w:w="5232" w:space="39"/>
            <w:col w:w="929" w:space="605"/>
            <w:col w:w="2280"/>
          </w:cols>
        </w:sectPr>
      </w:pPr>
    </w:p>
    <w:p w14:paraId="6B4E526E" w14:textId="77777777" w:rsidR="00A6660A" w:rsidRDefault="00A6660A">
      <w:pPr>
        <w:pStyle w:val="BodyText"/>
        <w:spacing w:before="4"/>
        <w:rPr>
          <w:sz w:val="13"/>
        </w:rPr>
      </w:pPr>
    </w:p>
    <w:p w14:paraId="36BD48A3" w14:textId="77777777" w:rsidR="00A6660A" w:rsidRDefault="00165618">
      <w:pPr>
        <w:pStyle w:val="BodyText"/>
        <w:ind w:left="114"/>
      </w:pPr>
      <w:r>
        <w:rPr>
          <w:noProof/>
        </w:rPr>
        <mc:AlternateContent>
          <mc:Choice Requires="wpg">
            <w:drawing>
              <wp:inline distT="0" distB="0" distL="0" distR="0" wp14:anchorId="2215F4B6" wp14:editId="3F59A7EF">
                <wp:extent cx="9253220" cy="1114425"/>
                <wp:effectExtent l="0" t="0" r="0" b="0"/>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220" cy="1114425"/>
                          <a:chOff x="0" y="0"/>
                          <a:chExt cx="9253220" cy="1114425"/>
                        </a:xfrm>
                      </wpg:grpSpPr>
                      <wps:wsp>
                        <wps:cNvPr id="308" name="Graphic 308"/>
                        <wps:cNvSpPr/>
                        <wps:spPr>
                          <a:xfrm>
                            <a:off x="0" y="0"/>
                            <a:ext cx="9253220" cy="1114425"/>
                          </a:xfrm>
                          <a:custGeom>
                            <a:avLst/>
                            <a:gdLst/>
                            <a:ahLst/>
                            <a:cxnLst/>
                            <a:rect l="l" t="t" r="r" b="b"/>
                            <a:pathLst>
                              <a:path w="9253220" h="1114425">
                                <a:moveTo>
                                  <a:pt x="9252966" y="0"/>
                                </a:moveTo>
                                <a:lnTo>
                                  <a:pt x="9252966" y="0"/>
                                </a:lnTo>
                                <a:lnTo>
                                  <a:pt x="0" y="0"/>
                                </a:lnTo>
                                <a:lnTo>
                                  <a:pt x="0" y="1114044"/>
                                </a:lnTo>
                                <a:lnTo>
                                  <a:pt x="9252966" y="1114044"/>
                                </a:lnTo>
                                <a:lnTo>
                                  <a:pt x="9252966" y="0"/>
                                </a:lnTo>
                                <a:close/>
                              </a:path>
                            </a:pathLst>
                          </a:custGeom>
                          <a:solidFill>
                            <a:srgbClr val="D3E6F4"/>
                          </a:solidFill>
                        </wps:spPr>
                        <wps:bodyPr wrap="square" lIns="0" tIns="0" rIns="0" bIns="0" rtlCol="0">
                          <a:prstTxWarp prst="textNoShape">
                            <a:avLst/>
                          </a:prstTxWarp>
                          <a:noAutofit/>
                        </wps:bodyPr>
                      </wps:wsp>
                      <wps:wsp>
                        <wps:cNvPr id="309" name="Textbox 309"/>
                        <wps:cNvSpPr txBox="1"/>
                        <wps:spPr>
                          <a:xfrm>
                            <a:off x="68580" y="99981"/>
                            <a:ext cx="699135" cy="654685"/>
                          </a:xfrm>
                          <a:prstGeom prst="rect">
                            <a:avLst/>
                          </a:prstGeom>
                        </wps:spPr>
                        <wps:txbx>
                          <w:txbxContent>
                            <w:p w14:paraId="56500DD1" w14:textId="77777777" w:rsidR="00A6660A" w:rsidRDefault="00165618">
                              <w:pPr>
                                <w:ind w:right="13"/>
                                <w:rPr>
                                  <w:sz w:val="18"/>
                                </w:rPr>
                              </w:pPr>
                              <w:r>
                                <w:rPr>
                                  <w:color w:val="5F5F5F"/>
                                  <w:spacing w:val="-2"/>
                                  <w:sz w:val="18"/>
                                </w:rPr>
                                <w:t xml:space="preserve">People’s productive capacities: </w:t>
                              </w:r>
                              <w:r>
                                <w:rPr>
                                  <w:color w:val="5F5F5F"/>
                                  <w:sz w:val="18"/>
                                </w:rPr>
                                <w:t>Physical and mental</w:t>
                              </w:r>
                              <w:r>
                                <w:rPr>
                                  <w:color w:val="5F5F5F"/>
                                  <w:spacing w:val="-13"/>
                                  <w:sz w:val="18"/>
                                </w:rPr>
                                <w:t xml:space="preserve"> </w:t>
                              </w:r>
                              <w:r>
                                <w:rPr>
                                  <w:color w:val="5F5F5F"/>
                                  <w:sz w:val="18"/>
                                </w:rPr>
                                <w:t>health</w:t>
                              </w:r>
                            </w:p>
                          </w:txbxContent>
                        </wps:txbx>
                        <wps:bodyPr wrap="square" lIns="0" tIns="0" rIns="0" bIns="0" rtlCol="0">
                          <a:noAutofit/>
                        </wps:bodyPr>
                      </wps:wsp>
                      <wps:wsp>
                        <wps:cNvPr id="310" name="Textbox 310"/>
                        <wps:cNvSpPr txBox="1"/>
                        <wps:spPr>
                          <a:xfrm>
                            <a:off x="1129283" y="99981"/>
                            <a:ext cx="1702435" cy="522605"/>
                          </a:xfrm>
                          <a:prstGeom prst="rect">
                            <a:avLst/>
                          </a:prstGeom>
                        </wps:spPr>
                        <wps:txbx>
                          <w:txbxContent>
                            <w:p w14:paraId="1C9D4743" w14:textId="77777777" w:rsidR="00A6660A" w:rsidRDefault="00165618">
                              <w:pPr>
                                <w:rPr>
                                  <w:sz w:val="18"/>
                                </w:rPr>
                              </w:pPr>
                              <w:r>
                                <w:rPr>
                                  <w:b/>
                                  <w:color w:val="5F5F5F"/>
                                  <w:sz w:val="18"/>
                                </w:rPr>
                                <w:t>Negative:</w:t>
                              </w:r>
                              <w:r>
                                <w:rPr>
                                  <w:b/>
                                  <w:color w:val="5F5F5F"/>
                                  <w:spacing w:val="-3"/>
                                  <w:sz w:val="18"/>
                                </w:rPr>
                                <w:t xml:space="preserve"> </w:t>
                              </w:r>
                              <w:r>
                                <w:rPr>
                                  <w:color w:val="5F5F5F"/>
                                  <w:sz w:val="18"/>
                                </w:rPr>
                                <w:t>Lack</w:t>
                              </w:r>
                              <w:r>
                                <w:rPr>
                                  <w:color w:val="5F5F5F"/>
                                  <w:spacing w:val="-3"/>
                                  <w:sz w:val="18"/>
                                </w:rPr>
                                <w:t xml:space="preserve"> </w:t>
                              </w:r>
                              <w:r>
                                <w:rPr>
                                  <w:color w:val="5F5F5F"/>
                                  <w:sz w:val="18"/>
                                </w:rPr>
                                <w:t>of</w:t>
                              </w:r>
                              <w:r>
                                <w:rPr>
                                  <w:color w:val="5F5F5F"/>
                                  <w:spacing w:val="-3"/>
                                  <w:sz w:val="18"/>
                                </w:rPr>
                                <w:t xml:space="preserve"> </w:t>
                              </w:r>
                              <w:r>
                                <w:rPr>
                                  <w:color w:val="5F5F5F"/>
                                  <w:sz w:val="18"/>
                                </w:rPr>
                                <w:t>understanding of</w:t>
                              </w:r>
                              <w:r>
                                <w:rPr>
                                  <w:color w:val="5F5F5F"/>
                                  <w:spacing w:val="-10"/>
                                  <w:sz w:val="18"/>
                                </w:rPr>
                                <w:t xml:space="preserve"> </w:t>
                              </w:r>
                              <w:r>
                                <w:rPr>
                                  <w:color w:val="5F5F5F"/>
                                  <w:sz w:val="18"/>
                                </w:rPr>
                                <w:t>the</w:t>
                              </w:r>
                              <w:r>
                                <w:rPr>
                                  <w:color w:val="5F5F5F"/>
                                  <w:spacing w:val="-11"/>
                                  <w:sz w:val="18"/>
                                </w:rPr>
                                <w:t xml:space="preserve"> </w:t>
                              </w:r>
                              <w:r>
                                <w:rPr>
                                  <w:color w:val="5F5F5F"/>
                                  <w:sz w:val="18"/>
                                </w:rPr>
                                <w:t>project’s</w:t>
                              </w:r>
                              <w:r>
                                <w:rPr>
                                  <w:color w:val="5F5F5F"/>
                                  <w:spacing w:val="-9"/>
                                  <w:sz w:val="18"/>
                                </w:rPr>
                                <w:t xml:space="preserve"> </w:t>
                              </w:r>
                              <w:r>
                                <w:rPr>
                                  <w:color w:val="5F5F5F"/>
                                  <w:sz w:val="18"/>
                                </w:rPr>
                                <w:t>scope,</w:t>
                              </w:r>
                              <w:r>
                                <w:rPr>
                                  <w:color w:val="5F5F5F"/>
                                  <w:spacing w:val="-10"/>
                                  <w:sz w:val="18"/>
                                </w:rPr>
                                <w:t xml:space="preserve"> </w:t>
                              </w:r>
                              <w:r>
                                <w:rPr>
                                  <w:color w:val="5F5F5F"/>
                                  <w:sz w:val="18"/>
                                </w:rPr>
                                <w:t>cumulative impacts of projects in the areas and not seeing local benefit.</w:t>
                              </w:r>
                            </w:p>
                          </w:txbxContent>
                        </wps:txbx>
                        <wps:bodyPr wrap="square" lIns="0" tIns="0" rIns="0" bIns="0" rtlCol="0">
                          <a:noAutofit/>
                        </wps:bodyPr>
                      </wps:wsp>
                      <wps:wsp>
                        <wps:cNvPr id="311" name="Textbox 311"/>
                        <wps:cNvSpPr txBox="1"/>
                        <wps:spPr>
                          <a:xfrm>
                            <a:off x="3034283" y="99981"/>
                            <a:ext cx="457834" cy="259715"/>
                          </a:xfrm>
                          <a:prstGeom prst="rect">
                            <a:avLst/>
                          </a:prstGeom>
                        </wps:spPr>
                        <wps:txbx>
                          <w:txbxContent>
                            <w:p w14:paraId="62A091DC" w14:textId="77777777" w:rsidR="00A6660A" w:rsidRDefault="00165618">
                              <w:pPr>
                                <w:rPr>
                                  <w:sz w:val="18"/>
                                </w:rPr>
                              </w:pPr>
                              <w:r>
                                <w:rPr>
                                  <w:color w:val="5F5F5F"/>
                                  <w:spacing w:val="-4"/>
                                  <w:sz w:val="18"/>
                                </w:rPr>
                                <w:t xml:space="preserve">Very </w:t>
                              </w:r>
                              <w:r>
                                <w:rPr>
                                  <w:color w:val="5F5F5F"/>
                                  <w:spacing w:val="-2"/>
                                  <w:sz w:val="18"/>
                                </w:rPr>
                                <w:t>sensitive</w:t>
                              </w:r>
                            </w:p>
                          </w:txbxContent>
                        </wps:txbx>
                        <wps:bodyPr wrap="square" lIns="0" tIns="0" rIns="0" bIns="0" rtlCol="0">
                          <a:noAutofit/>
                        </wps:bodyPr>
                      </wps:wsp>
                      <wps:wsp>
                        <wps:cNvPr id="312" name="Textbox 312"/>
                        <wps:cNvSpPr txBox="1"/>
                        <wps:spPr>
                          <a:xfrm>
                            <a:off x="3697223" y="100743"/>
                            <a:ext cx="297815" cy="128270"/>
                          </a:xfrm>
                          <a:prstGeom prst="rect">
                            <a:avLst/>
                          </a:prstGeom>
                        </wps:spPr>
                        <wps:txbx>
                          <w:txbxContent>
                            <w:p w14:paraId="75778808" w14:textId="77777777" w:rsidR="00A6660A" w:rsidRDefault="00165618">
                              <w:pPr>
                                <w:spacing w:line="201" w:lineRule="exact"/>
                                <w:rPr>
                                  <w:sz w:val="18"/>
                                </w:rPr>
                              </w:pPr>
                              <w:r>
                                <w:rPr>
                                  <w:color w:val="5F5F5F"/>
                                  <w:spacing w:val="-2"/>
                                  <w:sz w:val="18"/>
                                </w:rPr>
                                <w:t>Major</w:t>
                              </w:r>
                            </w:p>
                          </w:txbxContent>
                        </wps:txbx>
                        <wps:bodyPr wrap="square" lIns="0" tIns="0" rIns="0" bIns="0" rtlCol="0">
                          <a:noAutofit/>
                        </wps:bodyPr>
                      </wps:wsp>
                      <wps:wsp>
                        <wps:cNvPr id="313" name="Textbox 313"/>
                        <wps:cNvSpPr txBox="1"/>
                        <wps:spPr>
                          <a:xfrm>
                            <a:off x="4367784" y="100743"/>
                            <a:ext cx="297815" cy="128270"/>
                          </a:xfrm>
                          <a:prstGeom prst="rect">
                            <a:avLst/>
                          </a:prstGeom>
                        </wps:spPr>
                        <wps:txbx>
                          <w:txbxContent>
                            <w:p w14:paraId="79671D05" w14:textId="77777777" w:rsidR="00A6660A" w:rsidRDefault="00165618">
                              <w:pPr>
                                <w:spacing w:line="201" w:lineRule="exact"/>
                                <w:rPr>
                                  <w:sz w:val="18"/>
                                </w:rPr>
                              </w:pPr>
                              <w:r>
                                <w:rPr>
                                  <w:color w:val="5F5F5F"/>
                                  <w:spacing w:val="-2"/>
                                  <w:sz w:val="18"/>
                                </w:rPr>
                                <w:t>Major</w:t>
                              </w:r>
                            </w:p>
                          </w:txbxContent>
                        </wps:txbx>
                        <wps:bodyPr wrap="square" lIns="0" tIns="0" rIns="0" bIns="0" rtlCol="0">
                          <a:noAutofit/>
                        </wps:bodyPr>
                      </wps:wsp>
                      <wps:wsp>
                        <wps:cNvPr id="314" name="Textbox 314"/>
                        <wps:cNvSpPr txBox="1"/>
                        <wps:spPr>
                          <a:xfrm>
                            <a:off x="4998720" y="99981"/>
                            <a:ext cx="1879600" cy="917575"/>
                          </a:xfrm>
                          <a:prstGeom prst="rect">
                            <a:avLst/>
                          </a:prstGeom>
                        </wps:spPr>
                        <wps:txbx>
                          <w:txbxContent>
                            <w:p w14:paraId="106F252F" w14:textId="77777777" w:rsidR="00A6660A" w:rsidRDefault="00165618">
                              <w:pPr>
                                <w:ind w:right="18"/>
                                <w:rPr>
                                  <w:sz w:val="18"/>
                                </w:rPr>
                              </w:pPr>
                              <w:r>
                                <w:rPr>
                                  <w:color w:val="5F5F5F"/>
                                  <w:sz w:val="18"/>
                                </w:rPr>
                                <w:t>Ongoing project engagement and communications will provide clarity on the project scope. Engagement will</w:t>
                              </w:r>
                              <w:r>
                                <w:rPr>
                                  <w:color w:val="5F5F5F"/>
                                  <w:spacing w:val="-2"/>
                                  <w:sz w:val="18"/>
                                </w:rPr>
                                <w:t xml:space="preserve"> </w:t>
                              </w:r>
                              <w:r>
                                <w:rPr>
                                  <w:color w:val="5F5F5F"/>
                                  <w:sz w:val="18"/>
                                </w:rPr>
                                <w:t>also</w:t>
                              </w:r>
                              <w:r>
                                <w:rPr>
                                  <w:color w:val="5F5F5F"/>
                                  <w:spacing w:val="-3"/>
                                  <w:sz w:val="18"/>
                                </w:rPr>
                                <w:t xml:space="preserve"> </w:t>
                              </w:r>
                              <w:r>
                                <w:rPr>
                                  <w:color w:val="5F5F5F"/>
                                  <w:sz w:val="18"/>
                                </w:rPr>
                                <w:t>provide</w:t>
                              </w:r>
                              <w:r>
                                <w:rPr>
                                  <w:color w:val="5F5F5F"/>
                                  <w:spacing w:val="-3"/>
                                  <w:sz w:val="18"/>
                                </w:rPr>
                                <w:t xml:space="preserve"> </w:t>
                              </w:r>
                              <w:r>
                                <w:rPr>
                                  <w:color w:val="5F5F5F"/>
                                  <w:sz w:val="18"/>
                                </w:rPr>
                                <w:t>opportunities</w:t>
                              </w:r>
                              <w:r>
                                <w:rPr>
                                  <w:color w:val="5F5F5F"/>
                                  <w:spacing w:val="-1"/>
                                  <w:sz w:val="18"/>
                                </w:rPr>
                                <w:t xml:space="preserve"> </w:t>
                              </w:r>
                              <w:r>
                                <w:rPr>
                                  <w:color w:val="5F5F5F"/>
                                  <w:sz w:val="18"/>
                                </w:rPr>
                                <w:t>for</w:t>
                              </w:r>
                              <w:r>
                                <w:rPr>
                                  <w:color w:val="5F5F5F"/>
                                  <w:spacing w:val="-2"/>
                                  <w:sz w:val="18"/>
                                </w:rPr>
                                <w:t xml:space="preserve"> </w:t>
                              </w:r>
                              <w:r>
                                <w:rPr>
                                  <w:color w:val="5F5F5F"/>
                                  <w:sz w:val="18"/>
                                </w:rPr>
                                <w:t>the community members to help shape local</w:t>
                              </w:r>
                              <w:r>
                                <w:rPr>
                                  <w:color w:val="5F5F5F"/>
                                  <w:spacing w:val="-6"/>
                                  <w:sz w:val="18"/>
                                </w:rPr>
                                <w:t xml:space="preserve"> </w:t>
                              </w:r>
                              <w:r>
                                <w:rPr>
                                  <w:color w:val="5F5F5F"/>
                                  <w:sz w:val="18"/>
                                </w:rPr>
                                <w:t>benefits</w:t>
                              </w:r>
                              <w:r>
                                <w:rPr>
                                  <w:color w:val="5F5F5F"/>
                                  <w:spacing w:val="-7"/>
                                  <w:sz w:val="18"/>
                                </w:rPr>
                                <w:t xml:space="preserve"> </w:t>
                              </w:r>
                              <w:r>
                                <w:rPr>
                                  <w:color w:val="5F5F5F"/>
                                  <w:sz w:val="18"/>
                                </w:rPr>
                                <w:t>will</w:t>
                              </w:r>
                              <w:r>
                                <w:rPr>
                                  <w:color w:val="5F5F5F"/>
                                  <w:spacing w:val="-7"/>
                                  <w:sz w:val="18"/>
                                </w:rPr>
                                <w:t xml:space="preserve"> </w:t>
                              </w:r>
                              <w:r>
                                <w:rPr>
                                  <w:color w:val="5F5F5F"/>
                                  <w:sz w:val="18"/>
                                </w:rPr>
                                <w:t>be</w:t>
                              </w:r>
                              <w:r>
                                <w:rPr>
                                  <w:color w:val="5F5F5F"/>
                                  <w:spacing w:val="-8"/>
                                  <w:sz w:val="18"/>
                                </w:rPr>
                                <w:t xml:space="preserve"> </w:t>
                              </w:r>
                              <w:r>
                                <w:rPr>
                                  <w:color w:val="5F5F5F"/>
                                  <w:sz w:val="18"/>
                                </w:rPr>
                                <w:t>key</w:t>
                              </w:r>
                              <w:r>
                                <w:rPr>
                                  <w:color w:val="5F5F5F"/>
                                  <w:spacing w:val="-7"/>
                                  <w:sz w:val="18"/>
                                </w:rPr>
                                <w:t xml:space="preserve"> </w:t>
                              </w:r>
                              <w:r>
                                <w:rPr>
                                  <w:color w:val="5F5F5F"/>
                                  <w:sz w:val="18"/>
                                </w:rPr>
                                <w:t>in</w:t>
                              </w:r>
                              <w:r>
                                <w:rPr>
                                  <w:color w:val="5F5F5F"/>
                                  <w:spacing w:val="-8"/>
                                  <w:sz w:val="18"/>
                                </w:rPr>
                                <w:t xml:space="preserve"> </w:t>
                              </w:r>
                              <w:r>
                                <w:rPr>
                                  <w:color w:val="5F5F5F"/>
                                  <w:sz w:val="18"/>
                                </w:rPr>
                                <w:t>mitigating this impact.</w:t>
                              </w:r>
                            </w:p>
                          </w:txbxContent>
                        </wps:txbx>
                        <wps:bodyPr wrap="square" lIns="0" tIns="0" rIns="0" bIns="0" rtlCol="0">
                          <a:noAutofit/>
                        </wps:bodyPr>
                      </wps:wsp>
                      <wps:wsp>
                        <wps:cNvPr id="315" name="Textbox 315"/>
                        <wps:cNvSpPr txBox="1"/>
                        <wps:spPr>
                          <a:xfrm>
                            <a:off x="7043166" y="100743"/>
                            <a:ext cx="437515" cy="285115"/>
                          </a:xfrm>
                          <a:prstGeom prst="rect">
                            <a:avLst/>
                          </a:prstGeom>
                        </wps:spPr>
                        <wps:txbx>
                          <w:txbxContent>
                            <w:p w14:paraId="6F39AFDA" w14:textId="77777777" w:rsidR="00A6660A" w:rsidRDefault="00165618">
                              <w:pPr>
                                <w:spacing w:line="201" w:lineRule="exact"/>
                                <w:rPr>
                                  <w:sz w:val="18"/>
                                </w:rPr>
                              </w:pPr>
                              <w:r>
                                <w:rPr>
                                  <w:color w:val="5F5F5F"/>
                                  <w:sz w:val="18"/>
                                </w:rPr>
                                <w:t>S03</w:t>
                              </w:r>
                              <w:r>
                                <w:rPr>
                                  <w:color w:val="5F5F5F"/>
                                  <w:spacing w:val="-3"/>
                                  <w:sz w:val="18"/>
                                </w:rPr>
                                <w:t xml:space="preserve"> </w:t>
                              </w:r>
                              <w:r>
                                <w:rPr>
                                  <w:color w:val="5F5F5F"/>
                                  <w:spacing w:val="-5"/>
                                  <w:sz w:val="18"/>
                                </w:rPr>
                                <w:t>Tas</w:t>
                              </w:r>
                            </w:p>
                            <w:p w14:paraId="131C2201" w14:textId="77777777" w:rsidR="00A6660A" w:rsidRDefault="00165618">
                              <w:pPr>
                                <w:spacing w:before="40"/>
                                <w:rPr>
                                  <w:sz w:val="18"/>
                                </w:rPr>
                              </w:pPr>
                              <w:r>
                                <w:rPr>
                                  <w:color w:val="5F5F5F"/>
                                  <w:sz w:val="18"/>
                                </w:rPr>
                                <w:t>S04</w:t>
                              </w:r>
                              <w:r>
                                <w:rPr>
                                  <w:color w:val="5F5F5F"/>
                                  <w:spacing w:val="-2"/>
                                  <w:sz w:val="18"/>
                                </w:rPr>
                                <w:t xml:space="preserve"> </w:t>
                              </w:r>
                              <w:r>
                                <w:rPr>
                                  <w:color w:val="5F5F5F"/>
                                  <w:spacing w:val="-5"/>
                                  <w:sz w:val="18"/>
                                </w:rPr>
                                <w:t>Tas</w:t>
                              </w:r>
                            </w:p>
                          </w:txbxContent>
                        </wps:txbx>
                        <wps:bodyPr wrap="square" lIns="0" tIns="0" rIns="0" bIns="0" rtlCol="0">
                          <a:noAutofit/>
                        </wps:bodyPr>
                      </wps:wsp>
                      <wps:wsp>
                        <wps:cNvPr id="316" name="Textbox 316"/>
                        <wps:cNvSpPr txBox="1"/>
                        <wps:spPr>
                          <a:xfrm>
                            <a:off x="8018526" y="100743"/>
                            <a:ext cx="919480" cy="128270"/>
                          </a:xfrm>
                          <a:prstGeom prst="rect">
                            <a:avLst/>
                          </a:prstGeom>
                        </wps:spPr>
                        <wps:txbx>
                          <w:txbxContent>
                            <w:p w14:paraId="7AEE1465" w14:textId="77777777" w:rsidR="00A6660A" w:rsidRDefault="00165618">
                              <w:pPr>
                                <w:tabs>
                                  <w:tab w:val="left" w:pos="1059"/>
                                </w:tabs>
                                <w:spacing w:line="201" w:lineRule="exact"/>
                                <w:rPr>
                                  <w:sz w:val="18"/>
                                </w:rPr>
                              </w:pPr>
                              <w:r>
                                <w:rPr>
                                  <w:color w:val="5F5F5F"/>
                                  <w:spacing w:val="-2"/>
                                  <w:sz w:val="18"/>
                                </w:rPr>
                                <w:t>Moderate</w:t>
                              </w:r>
                              <w:r>
                                <w:rPr>
                                  <w:color w:val="5F5F5F"/>
                                  <w:sz w:val="18"/>
                                </w:rPr>
                                <w:tab/>
                              </w:r>
                              <w:r>
                                <w:rPr>
                                  <w:color w:val="5F5F5F"/>
                                  <w:spacing w:val="-4"/>
                                  <w:sz w:val="18"/>
                                </w:rPr>
                                <w:t>High</w:t>
                              </w:r>
                            </w:p>
                          </w:txbxContent>
                        </wps:txbx>
                        <wps:bodyPr wrap="square" lIns="0" tIns="0" rIns="0" bIns="0" rtlCol="0">
                          <a:noAutofit/>
                        </wps:bodyPr>
                      </wps:wsp>
                    </wpg:wgp>
                  </a:graphicData>
                </a:graphic>
              </wp:inline>
            </w:drawing>
          </mc:Choice>
          <mc:Fallback>
            <w:pict>
              <v:group w14:anchorId="2215F4B6" id="Group 307" o:spid="_x0000_s1039" style="width:728.6pt;height:87.75pt;mso-position-horizontal-relative:char;mso-position-vertical-relative:line" coordsize="92532,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">
                <v:shape id="Graphic 308" o:spid="_x0000_s1040" style="position:absolute;width:92532;height:11144;visibility:visible;mso-wrap-style:square;v-text-anchor:top" coordsize="9253220,11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" path="m9252966,r,l,,,1114044r9252966,l9252966,xe" fillcolor="#d3e6f4" stroked="f">
                  <v:path arrowok="t"/>
                </v:shape>
                <v:shape id="Textbox 309" o:spid="_x0000_s1041" type="#_x0000_t202" style="position:absolute;left:685;top:999;width:6992;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56500DD1" w14:textId="77777777" w:rsidR="00A6660A" w:rsidRDefault="00165618">
                        <w:pPr>
                          <w:ind w:right="13"/>
                          <w:rPr>
                            <w:sz w:val="18"/>
                          </w:rPr>
                        </w:pPr>
                        <w:r>
                          <w:rPr>
                            <w:color w:val="5F5F5F"/>
                            <w:spacing w:val="-2"/>
                            <w:sz w:val="18"/>
                          </w:rPr>
                          <w:t xml:space="preserve">People’s productive capacities: </w:t>
                        </w:r>
                        <w:r>
                          <w:rPr>
                            <w:color w:val="5F5F5F"/>
                            <w:sz w:val="18"/>
                          </w:rPr>
                          <w:t>Physical and mental</w:t>
                        </w:r>
                        <w:r>
                          <w:rPr>
                            <w:color w:val="5F5F5F"/>
                            <w:spacing w:val="-13"/>
                            <w:sz w:val="18"/>
                          </w:rPr>
                          <w:t xml:space="preserve"> </w:t>
                        </w:r>
                        <w:r>
                          <w:rPr>
                            <w:color w:val="5F5F5F"/>
                            <w:sz w:val="18"/>
                          </w:rPr>
                          <w:t>health</w:t>
                        </w:r>
                      </w:p>
                    </w:txbxContent>
                  </v:textbox>
                </v:shape>
                <v:shape id="Textbox 310" o:spid="_x0000_s1042" type="#_x0000_t202" style="position:absolute;left:11292;top:999;width:17025;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1C9D4743" w14:textId="77777777" w:rsidR="00A6660A" w:rsidRDefault="00165618">
                        <w:pPr>
                          <w:rPr>
                            <w:sz w:val="18"/>
                          </w:rPr>
                        </w:pPr>
                        <w:r>
                          <w:rPr>
                            <w:b/>
                            <w:color w:val="5F5F5F"/>
                            <w:sz w:val="18"/>
                          </w:rPr>
                          <w:t>Negative:</w:t>
                        </w:r>
                        <w:r>
                          <w:rPr>
                            <w:b/>
                            <w:color w:val="5F5F5F"/>
                            <w:spacing w:val="-3"/>
                            <w:sz w:val="18"/>
                          </w:rPr>
                          <w:t xml:space="preserve"> </w:t>
                        </w:r>
                        <w:r>
                          <w:rPr>
                            <w:color w:val="5F5F5F"/>
                            <w:sz w:val="18"/>
                          </w:rPr>
                          <w:t>Lack</w:t>
                        </w:r>
                        <w:r>
                          <w:rPr>
                            <w:color w:val="5F5F5F"/>
                            <w:spacing w:val="-3"/>
                            <w:sz w:val="18"/>
                          </w:rPr>
                          <w:t xml:space="preserve"> </w:t>
                        </w:r>
                        <w:r>
                          <w:rPr>
                            <w:color w:val="5F5F5F"/>
                            <w:sz w:val="18"/>
                          </w:rPr>
                          <w:t>of</w:t>
                        </w:r>
                        <w:r>
                          <w:rPr>
                            <w:color w:val="5F5F5F"/>
                            <w:spacing w:val="-3"/>
                            <w:sz w:val="18"/>
                          </w:rPr>
                          <w:t xml:space="preserve"> </w:t>
                        </w:r>
                        <w:r>
                          <w:rPr>
                            <w:color w:val="5F5F5F"/>
                            <w:sz w:val="18"/>
                          </w:rPr>
                          <w:t>understanding of</w:t>
                        </w:r>
                        <w:r>
                          <w:rPr>
                            <w:color w:val="5F5F5F"/>
                            <w:spacing w:val="-10"/>
                            <w:sz w:val="18"/>
                          </w:rPr>
                          <w:t xml:space="preserve"> </w:t>
                        </w:r>
                        <w:r>
                          <w:rPr>
                            <w:color w:val="5F5F5F"/>
                            <w:sz w:val="18"/>
                          </w:rPr>
                          <w:t>the</w:t>
                        </w:r>
                        <w:r>
                          <w:rPr>
                            <w:color w:val="5F5F5F"/>
                            <w:spacing w:val="-11"/>
                            <w:sz w:val="18"/>
                          </w:rPr>
                          <w:t xml:space="preserve"> </w:t>
                        </w:r>
                        <w:r>
                          <w:rPr>
                            <w:color w:val="5F5F5F"/>
                            <w:sz w:val="18"/>
                          </w:rPr>
                          <w:t>project’s</w:t>
                        </w:r>
                        <w:r>
                          <w:rPr>
                            <w:color w:val="5F5F5F"/>
                            <w:spacing w:val="-9"/>
                            <w:sz w:val="18"/>
                          </w:rPr>
                          <w:t xml:space="preserve"> </w:t>
                        </w:r>
                        <w:r>
                          <w:rPr>
                            <w:color w:val="5F5F5F"/>
                            <w:sz w:val="18"/>
                          </w:rPr>
                          <w:t>scope,</w:t>
                        </w:r>
                        <w:r>
                          <w:rPr>
                            <w:color w:val="5F5F5F"/>
                            <w:spacing w:val="-10"/>
                            <w:sz w:val="18"/>
                          </w:rPr>
                          <w:t xml:space="preserve"> </w:t>
                        </w:r>
                        <w:r>
                          <w:rPr>
                            <w:color w:val="5F5F5F"/>
                            <w:sz w:val="18"/>
                          </w:rPr>
                          <w:t>cumulative impacts of projects in the areas and not seeing local benefit.</w:t>
                        </w:r>
                      </w:p>
                    </w:txbxContent>
                  </v:textbox>
                </v:shape>
                <v:shape id="Textbox 311" o:spid="_x0000_s1043" type="#_x0000_t202" style="position:absolute;left:30342;top:999;width:457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62A091DC" w14:textId="77777777" w:rsidR="00A6660A" w:rsidRDefault="00165618">
                        <w:pPr>
                          <w:rPr>
                            <w:sz w:val="18"/>
                          </w:rPr>
                        </w:pPr>
                        <w:r>
                          <w:rPr>
                            <w:color w:val="5F5F5F"/>
                            <w:spacing w:val="-4"/>
                            <w:sz w:val="18"/>
                          </w:rPr>
                          <w:t xml:space="preserve">Very </w:t>
                        </w:r>
                        <w:r>
                          <w:rPr>
                            <w:color w:val="5F5F5F"/>
                            <w:spacing w:val="-2"/>
                            <w:sz w:val="18"/>
                          </w:rPr>
                          <w:t>sensitive</w:t>
                        </w:r>
                      </w:p>
                    </w:txbxContent>
                  </v:textbox>
                </v:shape>
                <v:shape id="Textbox 312" o:spid="_x0000_s1044" type="#_x0000_t202" style="position:absolute;left:36972;top:1007;width:297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75778808" w14:textId="77777777" w:rsidR="00A6660A" w:rsidRDefault="00165618">
                        <w:pPr>
                          <w:spacing w:line="201" w:lineRule="exact"/>
                          <w:rPr>
                            <w:sz w:val="18"/>
                          </w:rPr>
                        </w:pPr>
                        <w:r>
                          <w:rPr>
                            <w:color w:val="5F5F5F"/>
                            <w:spacing w:val="-2"/>
                            <w:sz w:val="18"/>
                          </w:rPr>
                          <w:t>Major</w:t>
                        </w:r>
                      </w:p>
                    </w:txbxContent>
                  </v:textbox>
                </v:shape>
                <v:shape id="Textbox 313" o:spid="_x0000_s1045" type="#_x0000_t202" style="position:absolute;left:43677;top:1007;width:297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79671D05" w14:textId="77777777" w:rsidR="00A6660A" w:rsidRDefault="00165618">
                        <w:pPr>
                          <w:spacing w:line="201" w:lineRule="exact"/>
                          <w:rPr>
                            <w:sz w:val="18"/>
                          </w:rPr>
                        </w:pPr>
                        <w:r>
                          <w:rPr>
                            <w:color w:val="5F5F5F"/>
                            <w:spacing w:val="-2"/>
                            <w:sz w:val="18"/>
                          </w:rPr>
                          <w:t>Major</w:t>
                        </w:r>
                      </w:p>
                    </w:txbxContent>
                  </v:textbox>
                </v:shape>
                <v:shape id="Textbox 314" o:spid="_x0000_s1046" type="#_x0000_t202" style="position:absolute;left:49987;top:999;width:18796;height:9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106F252F" w14:textId="77777777" w:rsidR="00A6660A" w:rsidRDefault="00165618">
                        <w:pPr>
                          <w:ind w:right="18"/>
                          <w:rPr>
                            <w:sz w:val="18"/>
                          </w:rPr>
                        </w:pPr>
                        <w:r>
                          <w:rPr>
                            <w:color w:val="5F5F5F"/>
                            <w:sz w:val="18"/>
                          </w:rPr>
                          <w:t>Ongoing project engagement and communications will provide clarity on the project scope. Engagement will</w:t>
                        </w:r>
                        <w:r>
                          <w:rPr>
                            <w:color w:val="5F5F5F"/>
                            <w:spacing w:val="-2"/>
                            <w:sz w:val="18"/>
                          </w:rPr>
                          <w:t xml:space="preserve"> </w:t>
                        </w:r>
                        <w:r>
                          <w:rPr>
                            <w:color w:val="5F5F5F"/>
                            <w:sz w:val="18"/>
                          </w:rPr>
                          <w:t>also</w:t>
                        </w:r>
                        <w:r>
                          <w:rPr>
                            <w:color w:val="5F5F5F"/>
                            <w:spacing w:val="-3"/>
                            <w:sz w:val="18"/>
                          </w:rPr>
                          <w:t xml:space="preserve"> </w:t>
                        </w:r>
                        <w:r>
                          <w:rPr>
                            <w:color w:val="5F5F5F"/>
                            <w:sz w:val="18"/>
                          </w:rPr>
                          <w:t>provide</w:t>
                        </w:r>
                        <w:r>
                          <w:rPr>
                            <w:color w:val="5F5F5F"/>
                            <w:spacing w:val="-3"/>
                            <w:sz w:val="18"/>
                          </w:rPr>
                          <w:t xml:space="preserve"> </w:t>
                        </w:r>
                        <w:r>
                          <w:rPr>
                            <w:color w:val="5F5F5F"/>
                            <w:sz w:val="18"/>
                          </w:rPr>
                          <w:t>opportunities</w:t>
                        </w:r>
                        <w:r>
                          <w:rPr>
                            <w:color w:val="5F5F5F"/>
                            <w:spacing w:val="-1"/>
                            <w:sz w:val="18"/>
                          </w:rPr>
                          <w:t xml:space="preserve"> </w:t>
                        </w:r>
                        <w:r>
                          <w:rPr>
                            <w:color w:val="5F5F5F"/>
                            <w:sz w:val="18"/>
                          </w:rPr>
                          <w:t>for</w:t>
                        </w:r>
                        <w:r>
                          <w:rPr>
                            <w:color w:val="5F5F5F"/>
                            <w:spacing w:val="-2"/>
                            <w:sz w:val="18"/>
                          </w:rPr>
                          <w:t xml:space="preserve"> </w:t>
                        </w:r>
                        <w:r>
                          <w:rPr>
                            <w:color w:val="5F5F5F"/>
                            <w:sz w:val="18"/>
                          </w:rPr>
                          <w:t>the community members to help shape local</w:t>
                        </w:r>
                        <w:r>
                          <w:rPr>
                            <w:color w:val="5F5F5F"/>
                            <w:spacing w:val="-6"/>
                            <w:sz w:val="18"/>
                          </w:rPr>
                          <w:t xml:space="preserve"> </w:t>
                        </w:r>
                        <w:r>
                          <w:rPr>
                            <w:color w:val="5F5F5F"/>
                            <w:sz w:val="18"/>
                          </w:rPr>
                          <w:t>benefits</w:t>
                        </w:r>
                        <w:r>
                          <w:rPr>
                            <w:color w:val="5F5F5F"/>
                            <w:spacing w:val="-7"/>
                            <w:sz w:val="18"/>
                          </w:rPr>
                          <w:t xml:space="preserve"> </w:t>
                        </w:r>
                        <w:r>
                          <w:rPr>
                            <w:color w:val="5F5F5F"/>
                            <w:sz w:val="18"/>
                          </w:rPr>
                          <w:t>will</w:t>
                        </w:r>
                        <w:r>
                          <w:rPr>
                            <w:color w:val="5F5F5F"/>
                            <w:spacing w:val="-7"/>
                            <w:sz w:val="18"/>
                          </w:rPr>
                          <w:t xml:space="preserve"> </w:t>
                        </w:r>
                        <w:r>
                          <w:rPr>
                            <w:color w:val="5F5F5F"/>
                            <w:sz w:val="18"/>
                          </w:rPr>
                          <w:t>be</w:t>
                        </w:r>
                        <w:r>
                          <w:rPr>
                            <w:color w:val="5F5F5F"/>
                            <w:spacing w:val="-8"/>
                            <w:sz w:val="18"/>
                          </w:rPr>
                          <w:t xml:space="preserve"> </w:t>
                        </w:r>
                        <w:r>
                          <w:rPr>
                            <w:color w:val="5F5F5F"/>
                            <w:sz w:val="18"/>
                          </w:rPr>
                          <w:t>key</w:t>
                        </w:r>
                        <w:r>
                          <w:rPr>
                            <w:color w:val="5F5F5F"/>
                            <w:spacing w:val="-7"/>
                            <w:sz w:val="18"/>
                          </w:rPr>
                          <w:t xml:space="preserve"> </w:t>
                        </w:r>
                        <w:r>
                          <w:rPr>
                            <w:color w:val="5F5F5F"/>
                            <w:sz w:val="18"/>
                          </w:rPr>
                          <w:t>in</w:t>
                        </w:r>
                        <w:r>
                          <w:rPr>
                            <w:color w:val="5F5F5F"/>
                            <w:spacing w:val="-8"/>
                            <w:sz w:val="18"/>
                          </w:rPr>
                          <w:t xml:space="preserve"> </w:t>
                        </w:r>
                        <w:r>
                          <w:rPr>
                            <w:color w:val="5F5F5F"/>
                            <w:sz w:val="18"/>
                          </w:rPr>
                          <w:t>mitigating this impact.</w:t>
                        </w:r>
                      </w:p>
                    </w:txbxContent>
                  </v:textbox>
                </v:shape>
                <v:shape id="Textbox 315" o:spid="_x0000_s1047" type="#_x0000_t202" style="position:absolute;left:70431;top:1007;width:437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6F39AFDA" w14:textId="77777777" w:rsidR="00A6660A" w:rsidRDefault="00165618">
                        <w:pPr>
                          <w:spacing w:line="201" w:lineRule="exact"/>
                          <w:rPr>
                            <w:sz w:val="18"/>
                          </w:rPr>
                        </w:pPr>
                        <w:r>
                          <w:rPr>
                            <w:color w:val="5F5F5F"/>
                            <w:sz w:val="18"/>
                          </w:rPr>
                          <w:t>S03</w:t>
                        </w:r>
                        <w:r>
                          <w:rPr>
                            <w:color w:val="5F5F5F"/>
                            <w:spacing w:val="-3"/>
                            <w:sz w:val="18"/>
                          </w:rPr>
                          <w:t xml:space="preserve"> </w:t>
                        </w:r>
                        <w:r>
                          <w:rPr>
                            <w:color w:val="5F5F5F"/>
                            <w:spacing w:val="-5"/>
                            <w:sz w:val="18"/>
                          </w:rPr>
                          <w:t>Tas</w:t>
                        </w:r>
                      </w:p>
                      <w:p w14:paraId="131C2201" w14:textId="77777777" w:rsidR="00A6660A" w:rsidRDefault="00165618">
                        <w:pPr>
                          <w:spacing w:before="40"/>
                          <w:rPr>
                            <w:sz w:val="18"/>
                          </w:rPr>
                        </w:pPr>
                        <w:r>
                          <w:rPr>
                            <w:color w:val="5F5F5F"/>
                            <w:sz w:val="18"/>
                          </w:rPr>
                          <w:t>S04</w:t>
                        </w:r>
                        <w:r>
                          <w:rPr>
                            <w:color w:val="5F5F5F"/>
                            <w:spacing w:val="-2"/>
                            <w:sz w:val="18"/>
                          </w:rPr>
                          <w:t xml:space="preserve"> </w:t>
                        </w:r>
                        <w:r>
                          <w:rPr>
                            <w:color w:val="5F5F5F"/>
                            <w:spacing w:val="-5"/>
                            <w:sz w:val="18"/>
                          </w:rPr>
                          <w:t>Tas</w:t>
                        </w:r>
                      </w:p>
                    </w:txbxContent>
                  </v:textbox>
                </v:shape>
                <v:shape id="Textbox 316" o:spid="_x0000_s1048" type="#_x0000_t202" style="position:absolute;left:80185;top:1007;width:919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7AEE1465" w14:textId="77777777" w:rsidR="00A6660A" w:rsidRDefault="00165618">
                        <w:pPr>
                          <w:tabs>
                            <w:tab w:val="left" w:pos="1059"/>
                          </w:tabs>
                          <w:spacing w:line="201" w:lineRule="exact"/>
                          <w:rPr>
                            <w:sz w:val="18"/>
                          </w:rPr>
                        </w:pPr>
                        <w:r>
                          <w:rPr>
                            <w:color w:val="5F5F5F"/>
                            <w:spacing w:val="-2"/>
                            <w:sz w:val="18"/>
                          </w:rPr>
                          <w:t>Moderate</w:t>
                        </w:r>
                        <w:r>
                          <w:rPr>
                            <w:color w:val="5F5F5F"/>
                            <w:sz w:val="18"/>
                          </w:rPr>
                          <w:tab/>
                        </w:r>
                        <w:r>
                          <w:rPr>
                            <w:color w:val="5F5F5F"/>
                            <w:spacing w:val="-4"/>
                            <w:sz w:val="18"/>
                          </w:rPr>
                          <w:t>High</w:t>
                        </w:r>
                      </w:p>
                    </w:txbxContent>
                  </v:textbox>
                </v:shape>
                <w10:anchorlock/>
              </v:group>
            </w:pict>
          </mc:Fallback>
        </mc:AlternateContent>
      </w:r>
    </w:p>
    <w:p w14:paraId="169866AA" w14:textId="77777777" w:rsidR="00A6660A" w:rsidRDefault="00A6660A">
      <w:pPr>
        <w:pStyle w:val="BodyText"/>
        <w:spacing w:before="1"/>
        <w:rPr>
          <w:sz w:val="6"/>
        </w:rPr>
      </w:pPr>
    </w:p>
    <w:p w14:paraId="6FA74C3D" w14:textId="77777777" w:rsidR="00A6660A" w:rsidRDefault="00A6660A">
      <w:pPr>
        <w:rPr>
          <w:sz w:val="6"/>
        </w:rPr>
        <w:sectPr w:rsidR="00A6660A">
          <w:type w:val="continuous"/>
          <w:pgSz w:w="16840" w:h="11910" w:orient="landscape"/>
          <w:pgMar w:top="980" w:right="1020" w:bottom="800" w:left="1020" w:header="457" w:footer="1376" w:gutter="0"/>
          <w:cols w:space="720"/>
        </w:sectPr>
      </w:pPr>
    </w:p>
    <w:p w14:paraId="0024C11E" w14:textId="77777777" w:rsidR="00A6660A" w:rsidRDefault="00165618">
      <w:pPr>
        <w:spacing w:before="57"/>
        <w:ind w:left="222" w:right="33"/>
        <w:rPr>
          <w:sz w:val="18"/>
        </w:rPr>
      </w:pPr>
      <w:r>
        <w:rPr>
          <w:color w:val="5F5F5F"/>
          <w:spacing w:val="-2"/>
          <w:sz w:val="18"/>
        </w:rPr>
        <w:t xml:space="preserve">People’s productive capacities: </w:t>
      </w:r>
      <w:r>
        <w:rPr>
          <w:color w:val="5F5F5F"/>
          <w:sz w:val="18"/>
        </w:rPr>
        <w:t>Physical and mental</w:t>
      </w:r>
      <w:r>
        <w:rPr>
          <w:color w:val="5F5F5F"/>
          <w:spacing w:val="-13"/>
          <w:sz w:val="18"/>
        </w:rPr>
        <w:t xml:space="preserve"> </w:t>
      </w:r>
      <w:r>
        <w:rPr>
          <w:color w:val="5F5F5F"/>
          <w:sz w:val="18"/>
        </w:rPr>
        <w:t>health</w:t>
      </w:r>
    </w:p>
    <w:p w14:paraId="1D11403E" w14:textId="77777777" w:rsidR="00A6660A" w:rsidRDefault="00165618">
      <w:pPr>
        <w:spacing w:before="57"/>
        <w:ind w:left="221"/>
        <w:rPr>
          <w:sz w:val="18"/>
        </w:rPr>
      </w:pPr>
      <w:r>
        <w:br w:type="column"/>
      </w:r>
      <w:r>
        <w:rPr>
          <w:b/>
          <w:color w:val="5F5F5F"/>
          <w:sz w:val="18"/>
        </w:rPr>
        <w:t>Negative:</w:t>
      </w:r>
      <w:r>
        <w:rPr>
          <w:b/>
          <w:color w:val="5F5F5F"/>
          <w:spacing w:val="-13"/>
          <w:sz w:val="18"/>
        </w:rPr>
        <w:t xml:space="preserve"> </w:t>
      </w:r>
      <w:r>
        <w:rPr>
          <w:color w:val="5F5F5F"/>
          <w:sz w:val="18"/>
        </w:rPr>
        <w:t>Potential</w:t>
      </w:r>
      <w:r>
        <w:rPr>
          <w:color w:val="5F5F5F"/>
          <w:spacing w:val="-12"/>
          <w:sz w:val="18"/>
        </w:rPr>
        <w:t xml:space="preserve"> </w:t>
      </w:r>
      <w:r>
        <w:rPr>
          <w:color w:val="5F5F5F"/>
          <w:sz w:val="18"/>
        </w:rPr>
        <w:t>human</w:t>
      </w:r>
      <w:r>
        <w:rPr>
          <w:color w:val="5F5F5F"/>
          <w:spacing w:val="-13"/>
          <w:sz w:val="18"/>
        </w:rPr>
        <w:t xml:space="preserve"> </w:t>
      </w:r>
      <w:r>
        <w:rPr>
          <w:color w:val="5F5F5F"/>
          <w:sz w:val="18"/>
        </w:rPr>
        <w:t>health impacts from contaminated material exposure from construction</w:t>
      </w:r>
      <w:r>
        <w:rPr>
          <w:color w:val="5F5F5F"/>
          <w:spacing w:val="-1"/>
          <w:sz w:val="18"/>
        </w:rPr>
        <w:t xml:space="preserve"> </w:t>
      </w:r>
      <w:r>
        <w:rPr>
          <w:color w:val="5F5F5F"/>
          <w:sz w:val="18"/>
        </w:rPr>
        <w:t>disturbance</w:t>
      </w:r>
      <w:r>
        <w:rPr>
          <w:color w:val="5F5F5F"/>
          <w:spacing w:val="-1"/>
          <w:sz w:val="18"/>
        </w:rPr>
        <w:t xml:space="preserve"> </w:t>
      </w:r>
      <w:r>
        <w:rPr>
          <w:color w:val="5F5F5F"/>
          <w:sz w:val="18"/>
        </w:rPr>
        <w:t>from the former industrial site.</w:t>
      </w:r>
    </w:p>
    <w:p w14:paraId="39DA41AC" w14:textId="77777777" w:rsidR="00A6660A" w:rsidRDefault="00165618">
      <w:pPr>
        <w:spacing w:before="57"/>
        <w:ind w:left="222"/>
        <w:rPr>
          <w:sz w:val="18"/>
        </w:rPr>
      </w:pPr>
      <w:r>
        <w:br w:type="column"/>
      </w:r>
      <w:r>
        <w:rPr>
          <w:color w:val="5F5F5F"/>
          <w:spacing w:val="-4"/>
          <w:sz w:val="18"/>
        </w:rPr>
        <w:t xml:space="preserve">Very </w:t>
      </w:r>
      <w:r>
        <w:rPr>
          <w:color w:val="5F5F5F"/>
          <w:spacing w:val="-2"/>
          <w:sz w:val="18"/>
        </w:rPr>
        <w:t>sensitive</w:t>
      </w:r>
    </w:p>
    <w:p w14:paraId="05163FBA" w14:textId="77777777" w:rsidR="00A6660A" w:rsidRDefault="00165618">
      <w:pPr>
        <w:tabs>
          <w:tab w:val="left" w:pos="1277"/>
          <w:tab w:val="left" w:pos="2271"/>
        </w:tabs>
        <w:spacing w:before="57" w:line="207" w:lineRule="exact"/>
        <w:ind w:left="222"/>
        <w:rPr>
          <w:sz w:val="18"/>
        </w:rPr>
      </w:pPr>
      <w:r>
        <w:br w:type="column"/>
      </w:r>
      <w:r>
        <w:rPr>
          <w:color w:val="5F5F5F"/>
          <w:spacing w:val="-2"/>
          <w:sz w:val="18"/>
        </w:rPr>
        <w:t>Moderate</w:t>
      </w:r>
      <w:r>
        <w:rPr>
          <w:color w:val="5F5F5F"/>
          <w:sz w:val="18"/>
        </w:rPr>
        <w:tab/>
      </w:r>
      <w:r>
        <w:rPr>
          <w:color w:val="5F5F5F"/>
          <w:spacing w:val="-4"/>
          <w:sz w:val="18"/>
        </w:rPr>
        <w:t>High</w:t>
      </w:r>
      <w:r>
        <w:rPr>
          <w:color w:val="5F5F5F"/>
          <w:sz w:val="18"/>
        </w:rPr>
        <w:tab/>
        <w:t>Through</w:t>
      </w:r>
      <w:r>
        <w:rPr>
          <w:color w:val="5F5F5F"/>
          <w:spacing w:val="-7"/>
          <w:sz w:val="18"/>
        </w:rPr>
        <w:t xml:space="preserve"> </w:t>
      </w:r>
      <w:r>
        <w:rPr>
          <w:color w:val="5F5F5F"/>
          <w:sz w:val="18"/>
        </w:rPr>
        <w:t>the</w:t>
      </w:r>
      <w:r>
        <w:rPr>
          <w:color w:val="5F5F5F"/>
          <w:spacing w:val="-4"/>
          <w:sz w:val="18"/>
        </w:rPr>
        <w:t xml:space="preserve"> </w:t>
      </w:r>
      <w:r>
        <w:rPr>
          <w:color w:val="5F5F5F"/>
          <w:sz w:val="18"/>
        </w:rPr>
        <w:t>implementation</w:t>
      </w:r>
      <w:r>
        <w:rPr>
          <w:color w:val="5F5F5F"/>
          <w:spacing w:val="-4"/>
          <w:sz w:val="18"/>
        </w:rPr>
        <w:t xml:space="preserve"> </w:t>
      </w:r>
      <w:r>
        <w:rPr>
          <w:color w:val="5F5F5F"/>
          <w:spacing w:val="-5"/>
          <w:sz w:val="18"/>
        </w:rPr>
        <w:t>of</w:t>
      </w:r>
    </w:p>
    <w:p w14:paraId="419766B0" w14:textId="77777777" w:rsidR="00A6660A" w:rsidRDefault="00165618">
      <w:pPr>
        <w:ind w:left="2271"/>
        <w:rPr>
          <w:sz w:val="18"/>
        </w:rPr>
      </w:pPr>
      <w:r>
        <w:rPr>
          <w:noProof/>
        </w:rPr>
        <mc:AlternateContent>
          <mc:Choice Requires="wpg">
            <w:drawing>
              <wp:anchor distT="0" distB="0" distL="0" distR="0" simplePos="0" relativeHeight="15783424" behindDoc="0" locked="0" layoutInCell="1" allowOverlap="1" wp14:anchorId="6D8C500B" wp14:editId="3AE79621">
                <wp:simplePos x="0" y="0"/>
                <wp:positionH relativeFrom="page">
                  <wp:posOffset>720090</wp:posOffset>
                </wp:positionH>
                <wp:positionV relativeFrom="paragraph">
                  <wp:posOffset>885897</wp:posOffset>
                </wp:positionV>
                <wp:extent cx="9253220" cy="98298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220" cy="982980"/>
                          <a:chOff x="0" y="0"/>
                          <a:chExt cx="9253220" cy="982980"/>
                        </a:xfrm>
                      </wpg:grpSpPr>
                      <wps:wsp>
                        <wps:cNvPr id="318" name="Graphic 318"/>
                        <wps:cNvSpPr/>
                        <wps:spPr>
                          <a:xfrm>
                            <a:off x="0" y="0"/>
                            <a:ext cx="9253220" cy="982980"/>
                          </a:xfrm>
                          <a:custGeom>
                            <a:avLst/>
                            <a:gdLst/>
                            <a:ahLst/>
                            <a:cxnLst/>
                            <a:rect l="l" t="t" r="r" b="b"/>
                            <a:pathLst>
                              <a:path w="9253220" h="982980">
                                <a:moveTo>
                                  <a:pt x="9252966" y="0"/>
                                </a:moveTo>
                                <a:lnTo>
                                  <a:pt x="9252966" y="0"/>
                                </a:lnTo>
                                <a:lnTo>
                                  <a:pt x="0" y="0"/>
                                </a:lnTo>
                                <a:lnTo>
                                  <a:pt x="0" y="982980"/>
                                </a:lnTo>
                                <a:lnTo>
                                  <a:pt x="9252966" y="982980"/>
                                </a:lnTo>
                                <a:lnTo>
                                  <a:pt x="9252966" y="0"/>
                                </a:lnTo>
                                <a:close/>
                              </a:path>
                            </a:pathLst>
                          </a:custGeom>
                          <a:solidFill>
                            <a:srgbClr val="D3E6F4"/>
                          </a:solidFill>
                        </wps:spPr>
                        <wps:bodyPr wrap="square" lIns="0" tIns="0" rIns="0" bIns="0" rtlCol="0">
                          <a:prstTxWarp prst="textNoShape">
                            <a:avLst/>
                          </a:prstTxWarp>
                          <a:noAutofit/>
                        </wps:bodyPr>
                      </wps:wsp>
                      <wps:wsp>
                        <wps:cNvPr id="319" name="Textbox 319"/>
                        <wps:cNvSpPr txBox="1"/>
                        <wps:spPr>
                          <a:xfrm>
                            <a:off x="68580" y="100743"/>
                            <a:ext cx="699135" cy="654685"/>
                          </a:xfrm>
                          <a:prstGeom prst="rect">
                            <a:avLst/>
                          </a:prstGeom>
                        </wps:spPr>
                        <wps:txbx>
                          <w:txbxContent>
                            <w:p w14:paraId="571F7132" w14:textId="77777777" w:rsidR="00A6660A" w:rsidRDefault="00165618">
                              <w:pPr>
                                <w:ind w:right="13"/>
                                <w:rPr>
                                  <w:sz w:val="18"/>
                                </w:rPr>
                              </w:pPr>
                              <w:r>
                                <w:rPr>
                                  <w:color w:val="5F5F5F"/>
                                  <w:spacing w:val="-2"/>
                                  <w:sz w:val="18"/>
                                </w:rPr>
                                <w:t xml:space="preserve">People’s productive capacities: </w:t>
                              </w:r>
                              <w:r>
                                <w:rPr>
                                  <w:color w:val="5F5F5F"/>
                                  <w:sz w:val="18"/>
                                </w:rPr>
                                <w:t>Physical and mental</w:t>
                              </w:r>
                              <w:r>
                                <w:rPr>
                                  <w:color w:val="5F5F5F"/>
                                  <w:spacing w:val="-13"/>
                                  <w:sz w:val="18"/>
                                </w:rPr>
                                <w:t xml:space="preserve"> </w:t>
                              </w:r>
                              <w:r>
                                <w:rPr>
                                  <w:color w:val="5F5F5F"/>
                                  <w:sz w:val="18"/>
                                </w:rPr>
                                <w:t>health</w:t>
                              </w:r>
                            </w:p>
                          </w:txbxContent>
                        </wps:txbx>
                        <wps:bodyPr wrap="square" lIns="0" tIns="0" rIns="0" bIns="0" rtlCol="0">
                          <a:noAutofit/>
                        </wps:bodyPr>
                      </wps:wsp>
                      <wps:wsp>
                        <wps:cNvPr id="320" name="Textbox 320"/>
                        <wps:cNvSpPr txBox="1"/>
                        <wps:spPr>
                          <a:xfrm>
                            <a:off x="1129283" y="100743"/>
                            <a:ext cx="1765300" cy="259715"/>
                          </a:xfrm>
                          <a:prstGeom prst="rect">
                            <a:avLst/>
                          </a:prstGeom>
                        </wps:spPr>
                        <wps:txbx>
                          <w:txbxContent>
                            <w:p w14:paraId="65D3EF8E" w14:textId="77777777" w:rsidR="00A6660A" w:rsidRDefault="00165618">
                              <w:pPr>
                                <w:ind w:right="18"/>
                                <w:rPr>
                                  <w:sz w:val="18"/>
                                </w:rPr>
                              </w:pPr>
                              <w:r>
                                <w:rPr>
                                  <w:b/>
                                  <w:color w:val="5F5F5F"/>
                                  <w:sz w:val="18"/>
                                </w:rPr>
                                <w:t>Negative:</w:t>
                              </w:r>
                              <w:r>
                                <w:rPr>
                                  <w:b/>
                                  <w:color w:val="5F5F5F"/>
                                  <w:spacing w:val="-15"/>
                                  <w:sz w:val="18"/>
                                </w:rPr>
                                <w:t xml:space="preserve"> </w:t>
                              </w:r>
                              <w:r>
                                <w:rPr>
                                  <w:color w:val="5F5F5F"/>
                                  <w:sz w:val="18"/>
                                </w:rPr>
                                <w:t>Transporting</w:t>
                              </w:r>
                              <w:r>
                                <w:rPr>
                                  <w:color w:val="5F5F5F"/>
                                  <w:spacing w:val="-12"/>
                                  <w:sz w:val="18"/>
                                </w:rPr>
                                <w:t xml:space="preserve"> </w:t>
                              </w:r>
                              <w:r>
                                <w:rPr>
                                  <w:color w:val="5F5F5F"/>
                                  <w:sz w:val="18"/>
                                </w:rPr>
                                <w:t>hazardous goods and materials.</w:t>
                              </w:r>
                            </w:p>
                          </w:txbxContent>
                        </wps:txbx>
                        <wps:bodyPr wrap="square" lIns="0" tIns="0" rIns="0" bIns="0" rtlCol="0">
                          <a:noAutofit/>
                        </wps:bodyPr>
                      </wps:wsp>
                      <wps:wsp>
                        <wps:cNvPr id="321" name="Textbox 321"/>
                        <wps:cNvSpPr txBox="1"/>
                        <wps:spPr>
                          <a:xfrm>
                            <a:off x="3034283" y="100743"/>
                            <a:ext cx="457834" cy="259715"/>
                          </a:xfrm>
                          <a:prstGeom prst="rect">
                            <a:avLst/>
                          </a:prstGeom>
                        </wps:spPr>
                        <wps:txbx>
                          <w:txbxContent>
                            <w:p w14:paraId="4805946F" w14:textId="77777777" w:rsidR="00A6660A" w:rsidRDefault="00165618">
                              <w:pPr>
                                <w:rPr>
                                  <w:sz w:val="18"/>
                                </w:rPr>
                              </w:pPr>
                              <w:r>
                                <w:rPr>
                                  <w:color w:val="5F5F5F"/>
                                  <w:spacing w:val="-4"/>
                                  <w:sz w:val="18"/>
                                </w:rPr>
                                <w:t xml:space="preserve">Very </w:t>
                              </w:r>
                              <w:r>
                                <w:rPr>
                                  <w:color w:val="5F5F5F"/>
                                  <w:spacing w:val="-2"/>
                                  <w:sz w:val="18"/>
                                </w:rPr>
                                <w:t>sensitive</w:t>
                              </w:r>
                            </w:p>
                          </w:txbxContent>
                        </wps:txbx>
                        <wps:bodyPr wrap="square" lIns="0" tIns="0" rIns="0" bIns="0" rtlCol="0">
                          <a:noAutofit/>
                        </wps:bodyPr>
                      </wps:wsp>
                      <wps:wsp>
                        <wps:cNvPr id="322" name="Textbox 322"/>
                        <wps:cNvSpPr txBox="1"/>
                        <wps:spPr>
                          <a:xfrm>
                            <a:off x="3697223" y="100743"/>
                            <a:ext cx="374650" cy="128270"/>
                          </a:xfrm>
                          <a:prstGeom prst="rect">
                            <a:avLst/>
                          </a:prstGeom>
                        </wps:spPr>
                        <wps:txbx>
                          <w:txbxContent>
                            <w:p w14:paraId="6E5FFFB3" w14:textId="77777777" w:rsidR="00A6660A" w:rsidRDefault="00165618">
                              <w:pPr>
                                <w:spacing w:line="201" w:lineRule="exact"/>
                                <w:rPr>
                                  <w:sz w:val="18"/>
                                </w:rPr>
                              </w:pPr>
                              <w:r>
                                <w:rPr>
                                  <w:color w:val="5F5F5F"/>
                                  <w:spacing w:val="-2"/>
                                  <w:sz w:val="18"/>
                                </w:rPr>
                                <w:t>Severe</w:t>
                              </w:r>
                            </w:p>
                          </w:txbxContent>
                        </wps:txbx>
                        <wps:bodyPr wrap="square" lIns="0" tIns="0" rIns="0" bIns="0" rtlCol="0">
                          <a:noAutofit/>
                        </wps:bodyPr>
                      </wps:wsp>
                      <wps:wsp>
                        <wps:cNvPr id="323" name="Textbox 323"/>
                        <wps:cNvSpPr txBox="1"/>
                        <wps:spPr>
                          <a:xfrm>
                            <a:off x="4367784" y="100743"/>
                            <a:ext cx="297815" cy="128270"/>
                          </a:xfrm>
                          <a:prstGeom prst="rect">
                            <a:avLst/>
                          </a:prstGeom>
                        </wps:spPr>
                        <wps:txbx>
                          <w:txbxContent>
                            <w:p w14:paraId="29D81A53" w14:textId="77777777" w:rsidR="00A6660A" w:rsidRDefault="00165618">
                              <w:pPr>
                                <w:spacing w:line="201" w:lineRule="exact"/>
                                <w:rPr>
                                  <w:sz w:val="18"/>
                                </w:rPr>
                              </w:pPr>
                              <w:r>
                                <w:rPr>
                                  <w:color w:val="5F5F5F"/>
                                  <w:spacing w:val="-2"/>
                                  <w:sz w:val="18"/>
                                </w:rPr>
                                <w:t>Major</w:t>
                              </w:r>
                            </w:p>
                          </w:txbxContent>
                        </wps:txbx>
                        <wps:bodyPr wrap="square" lIns="0" tIns="0" rIns="0" bIns="0" rtlCol="0">
                          <a:noAutofit/>
                        </wps:bodyPr>
                      </wps:wsp>
                      <wps:wsp>
                        <wps:cNvPr id="324" name="Textbox 324"/>
                        <wps:cNvSpPr txBox="1"/>
                        <wps:spPr>
                          <a:xfrm>
                            <a:off x="4998720" y="100743"/>
                            <a:ext cx="1918970" cy="785495"/>
                          </a:xfrm>
                          <a:prstGeom prst="rect">
                            <a:avLst/>
                          </a:prstGeom>
                        </wps:spPr>
                        <wps:txbx>
                          <w:txbxContent>
                            <w:p w14:paraId="7ABE8E80" w14:textId="77777777" w:rsidR="00A6660A" w:rsidRDefault="00165618">
                              <w:pPr>
                                <w:ind w:right="18"/>
                                <w:rPr>
                                  <w:sz w:val="18"/>
                                </w:rPr>
                              </w:pPr>
                              <w:r>
                                <w:rPr>
                                  <w:color w:val="5F5F5F"/>
                                  <w:sz w:val="18"/>
                                </w:rPr>
                                <w:t>The implementation of EPRs will require measures for the transportation of any hazardous goods/materials, in accordance with standard</w:t>
                              </w:r>
                              <w:r>
                                <w:rPr>
                                  <w:color w:val="5F5F5F"/>
                                  <w:spacing w:val="-10"/>
                                  <w:sz w:val="18"/>
                                </w:rPr>
                                <w:t xml:space="preserve"> </w:t>
                              </w:r>
                              <w:r>
                                <w:rPr>
                                  <w:color w:val="5F5F5F"/>
                                  <w:sz w:val="18"/>
                                </w:rPr>
                                <w:t>requirements</w:t>
                              </w:r>
                              <w:r>
                                <w:rPr>
                                  <w:color w:val="5F5F5F"/>
                                  <w:spacing w:val="-10"/>
                                  <w:sz w:val="18"/>
                                </w:rPr>
                                <w:t xml:space="preserve"> </w:t>
                              </w:r>
                              <w:r>
                                <w:rPr>
                                  <w:color w:val="5F5F5F"/>
                                  <w:sz w:val="18"/>
                                </w:rPr>
                                <w:t>specific</w:t>
                              </w:r>
                              <w:r>
                                <w:rPr>
                                  <w:color w:val="5F5F5F"/>
                                  <w:spacing w:val="-10"/>
                                  <w:sz w:val="18"/>
                                </w:rPr>
                                <w:t xml:space="preserve"> </w:t>
                              </w:r>
                              <w:r>
                                <w:rPr>
                                  <w:color w:val="5F5F5F"/>
                                  <w:sz w:val="18"/>
                                </w:rPr>
                                <w:t>to</w:t>
                              </w:r>
                              <w:r>
                                <w:rPr>
                                  <w:color w:val="5F5F5F"/>
                                  <w:spacing w:val="-10"/>
                                  <w:sz w:val="18"/>
                                </w:rPr>
                                <w:t xml:space="preserve"> </w:t>
                              </w:r>
                              <w:r>
                                <w:rPr>
                                  <w:color w:val="5F5F5F"/>
                                  <w:sz w:val="18"/>
                                </w:rPr>
                                <w:t xml:space="preserve">that </w:t>
                              </w:r>
                              <w:r>
                                <w:rPr>
                                  <w:color w:val="5F5F5F"/>
                                  <w:spacing w:val="-2"/>
                                  <w:sz w:val="18"/>
                                </w:rPr>
                                <w:t>material.</w:t>
                              </w:r>
                            </w:p>
                          </w:txbxContent>
                        </wps:txbx>
                        <wps:bodyPr wrap="square" lIns="0" tIns="0" rIns="0" bIns="0" rtlCol="0">
                          <a:noAutofit/>
                        </wps:bodyPr>
                      </wps:wsp>
                      <wps:wsp>
                        <wps:cNvPr id="325" name="Textbox 325"/>
                        <wps:cNvSpPr txBox="1"/>
                        <wps:spPr>
                          <a:xfrm>
                            <a:off x="7043166" y="100743"/>
                            <a:ext cx="254000" cy="128270"/>
                          </a:xfrm>
                          <a:prstGeom prst="rect">
                            <a:avLst/>
                          </a:prstGeom>
                        </wps:spPr>
                        <wps:txbx>
                          <w:txbxContent>
                            <w:p w14:paraId="3DD2371F" w14:textId="77777777" w:rsidR="00A6660A" w:rsidRDefault="00165618">
                              <w:pPr>
                                <w:spacing w:line="201" w:lineRule="exact"/>
                                <w:rPr>
                                  <w:sz w:val="18"/>
                                </w:rPr>
                              </w:pPr>
                              <w:r>
                                <w:rPr>
                                  <w:color w:val="5F5F5F"/>
                                  <w:spacing w:val="-4"/>
                                  <w:sz w:val="18"/>
                                </w:rPr>
                                <w:t>T01*</w:t>
                              </w:r>
                            </w:p>
                          </w:txbxContent>
                        </wps:txbx>
                        <wps:bodyPr wrap="square" lIns="0" tIns="0" rIns="0" bIns="0" rtlCol="0">
                          <a:noAutofit/>
                        </wps:bodyPr>
                      </wps:wsp>
                      <wps:wsp>
                        <wps:cNvPr id="326" name="Textbox 326"/>
                        <wps:cNvSpPr txBox="1"/>
                        <wps:spPr>
                          <a:xfrm>
                            <a:off x="8018526" y="100743"/>
                            <a:ext cx="297815" cy="128270"/>
                          </a:xfrm>
                          <a:prstGeom prst="rect">
                            <a:avLst/>
                          </a:prstGeom>
                        </wps:spPr>
                        <wps:txbx>
                          <w:txbxContent>
                            <w:p w14:paraId="4C1F6973" w14:textId="77777777" w:rsidR="00A6660A" w:rsidRDefault="00165618">
                              <w:pPr>
                                <w:spacing w:line="201" w:lineRule="exact"/>
                                <w:rPr>
                                  <w:sz w:val="18"/>
                                </w:rPr>
                              </w:pPr>
                              <w:r>
                                <w:rPr>
                                  <w:color w:val="5F5F5F"/>
                                  <w:spacing w:val="-2"/>
                                  <w:sz w:val="18"/>
                                </w:rPr>
                                <w:t>Minor</w:t>
                              </w:r>
                            </w:p>
                          </w:txbxContent>
                        </wps:txbx>
                        <wps:bodyPr wrap="square" lIns="0" tIns="0" rIns="0" bIns="0" rtlCol="0">
                          <a:noAutofit/>
                        </wps:bodyPr>
                      </wps:wsp>
                      <wps:wsp>
                        <wps:cNvPr id="327" name="Textbox 327"/>
                        <wps:cNvSpPr txBox="1"/>
                        <wps:spPr>
                          <a:xfrm>
                            <a:off x="8691371" y="100743"/>
                            <a:ext cx="495934" cy="128270"/>
                          </a:xfrm>
                          <a:prstGeom prst="rect">
                            <a:avLst/>
                          </a:prstGeom>
                        </wps:spPr>
                        <wps:txbx>
                          <w:txbxContent>
                            <w:p w14:paraId="37789B6B" w14:textId="77777777" w:rsidR="00A6660A" w:rsidRDefault="00165618">
                              <w:pPr>
                                <w:spacing w:line="201" w:lineRule="exact"/>
                                <w:rPr>
                                  <w:sz w:val="18"/>
                                </w:rPr>
                              </w:pPr>
                              <w:r>
                                <w:rPr>
                                  <w:color w:val="5F5F5F"/>
                                  <w:spacing w:val="-2"/>
                                  <w:sz w:val="18"/>
                                </w:rPr>
                                <w:t>Moderate</w:t>
                              </w:r>
                            </w:p>
                          </w:txbxContent>
                        </wps:txbx>
                        <wps:bodyPr wrap="square" lIns="0" tIns="0" rIns="0" bIns="0" rtlCol="0">
                          <a:noAutofit/>
                        </wps:bodyPr>
                      </wps:wsp>
                    </wpg:wgp>
                  </a:graphicData>
                </a:graphic>
              </wp:anchor>
            </w:drawing>
          </mc:Choice>
          <mc:Fallback>
            <w:pict>
              <v:group w14:anchorId="6D8C500B" id="Group 317" o:spid="_x0000_s1049" style="position:absolute;left:0;text-align:left;margin-left:56.7pt;margin-top:69.75pt;width:728.6pt;height:77.4pt;z-index:15783424;mso-wrap-distance-left:0;mso-wrap-distance-right:0;mso-position-horizontal-relative:page;mso-position-vertical-relative:text" coordsize="92532,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">
                <v:shape id="Graphic 318" o:spid="_x0000_s1050" style="position:absolute;width:92532;height:9829;visibility:visible;mso-wrap-style:square;v-text-anchor:top" coordsize="9253220,98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" path="m9252966,r,l,,,982980r9252966,l9252966,xe" fillcolor="#d3e6f4" stroked="f">
                  <v:path arrowok="t"/>
                </v:shape>
                <v:shape id="Textbox 319" o:spid="_x0000_s1051" type="#_x0000_t202" style="position:absolute;left:685;top:1007;width:6992;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571F7132" w14:textId="77777777" w:rsidR="00A6660A" w:rsidRDefault="00165618">
                        <w:pPr>
                          <w:ind w:right="13"/>
                          <w:rPr>
                            <w:sz w:val="18"/>
                          </w:rPr>
                        </w:pPr>
                        <w:r>
                          <w:rPr>
                            <w:color w:val="5F5F5F"/>
                            <w:spacing w:val="-2"/>
                            <w:sz w:val="18"/>
                          </w:rPr>
                          <w:t xml:space="preserve">People’s productive capacities: </w:t>
                        </w:r>
                        <w:r>
                          <w:rPr>
                            <w:color w:val="5F5F5F"/>
                            <w:sz w:val="18"/>
                          </w:rPr>
                          <w:t>Physical and mental</w:t>
                        </w:r>
                        <w:r>
                          <w:rPr>
                            <w:color w:val="5F5F5F"/>
                            <w:spacing w:val="-13"/>
                            <w:sz w:val="18"/>
                          </w:rPr>
                          <w:t xml:space="preserve"> </w:t>
                        </w:r>
                        <w:r>
                          <w:rPr>
                            <w:color w:val="5F5F5F"/>
                            <w:sz w:val="18"/>
                          </w:rPr>
                          <w:t>health</w:t>
                        </w:r>
                      </w:p>
                    </w:txbxContent>
                  </v:textbox>
                </v:shape>
                <v:shape id="Textbox 320" o:spid="_x0000_s1052" type="#_x0000_t202" style="position:absolute;left:11292;top:1007;width:17653;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65D3EF8E" w14:textId="77777777" w:rsidR="00A6660A" w:rsidRDefault="00165618">
                        <w:pPr>
                          <w:ind w:right="18"/>
                          <w:rPr>
                            <w:sz w:val="18"/>
                          </w:rPr>
                        </w:pPr>
                        <w:r>
                          <w:rPr>
                            <w:b/>
                            <w:color w:val="5F5F5F"/>
                            <w:sz w:val="18"/>
                          </w:rPr>
                          <w:t>Negative:</w:t>
                        </w:r>
                        <w:r>
                          <w:rPr>
                            <w:b/>
                            <w:color w:val="5F5F5F"/>
                            <w:spacing w:val="-15"/>
                            <w:sz w:val="18"/>
                          </w:rPr>
                          <w:t xml:space="preserve"> </w:t>
                        </w:r>
                        <w:r>
                          <w:rPr>
                            <w:color w:val="5F5F5F"/>
                            <w:sz w:val="18"/>
                          </w:rPr>
                          <w:t>Transporting</w:t>
                        </w:r>
                        <w:r>
                          <w:rPr>
                            <w:color w:val="5F5F5F"/>
                            <w:spacing w:val="-12"/>
                            <w:sz w:val="18"/>
                          </w:rPr>
                          <w:t xml:space="preserve"> </w:t>
                        </w:r>
                        <w:r>
                          <w:rPr>
                            <w:color w:val="5F5F5F"/>
                            <w:sz w:val="18"/>
                          </w:rPr>
                          <w:t>hazardous goods and materials.</w:t>
                        </w:r>
                      </w:p>
                    </w:txbxContent>
                  </v:textbox>
                </v:shape>
                <v:shape id="Textbox 321" o:spid="_x0000_s1053" type="#_x0000_t202" style="position:absolute;left:30342;top:1007;width:457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4805946F" w14:textId="77777777" w:rsidR="00A6660A" w:rsidRDefault="00165618">
                        <w:pPr>
                          <w:rPr>
                            <w:sz w:val="18"/>
                          </w:rPr>
                        </w:pPr>
                        <w:r>
                          <w:rPr>
                            <w:color w:val="5F5F5F"/>
                            <w:spacing w:val="-4"/>
                            <w:sz w:val="18"/>
                          </w:rPr>
                          <w:t xml:space="preserve">Very </w:t>
                        </w:r>
                        <w:r>
                          <w:rPr>
                            <w:color w:val="5F5F5F"/>
                            <w:spacing w:val="-2"/>
                            <w:sz w:val="18"/>
                          </w:rPr>
                          <w:t>sensitive</w:t>
                        </w:r>
                      </w:p>
                    </w:txbxContent>
                  </v:textbox>
                </v:shape>
                <v:shape id="Textbox 322" o:spid="_x0000_s1054" type="#_x0000_t202" style="position:absolute;left:36972;top:1007;width:374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6E5FFFB3" w14:textId="77777777" w:rsidR="00A6660A" w:rsidRDefault="00165618">
                        <w:pPr>
                          <w:spacing w:line="201" w:lineRule="exact"/>
                          <w:rPr>
                            <w:sz w:val="18"/>
                          </w:rPr>
                        </w:pPr>
                        <w:r>
                          <w:rPr>
                            <w:color w:val="5F5F5F"/>
                            <w:spacing w:val="-2"/>
                            <w:sz w:val="18"/>
                          </w:rPr>
                          <w:t>Severe</w:t>
                        </w:r>
                      </w:p>
                    </w:txbxContent>
                  </v:textbox>
                </v:shape>
                <v:shape id="Textbox 323" o:spid="_x0000_s1055" type="#_x0000_t202" style="position:absolute;left:43677;top:1007;width:297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29D81A53" w14:textId="77777777" w:rsidR="00A6660A" w:rsidRDefault="00165618">
                        <w:pPr>
                          <w:spacing w:line="201" w:lineRule="exact"/>
                          <w:rPr>
                            <w:sz w:val="18"/>
                          </w:rPr>
                        </w:pPr>
                        <w:r>
                          <w:rPr>
                            <w:color w:val="5F5F5F"/>
                            <w:spacing w:val="-2"/>
                            <w:sz w:val="18"/>
                          </w:rPr>
                          <w:t>Major</w:t>
                        </w:r>
                      </w:p>
                    </w:txbxContent>
                  </v:textbox>
                </v:shape>
                <v:shape id="Textbox 324" o:spid="_x0000_s1056" type="#_x0000_t202" style="position:absolute;left:49987;top:1007;width:19189;height:7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7ABE8E80" w14:textId="77777777" w:rsidR="00A6660A" w:rsidRDefault="00165618">
                        <w:pPr>
                          <w:ind w:right="18"/>
                          <w:rPr>
                            <w:sz w:val="18"/>
                          </w:rPr>
                        </w:pPr>
                        <w:r>
                          <w:rPr>
                            <w:color w:val="5F5F5F"/>
                            <w:sz w:val="18"/>
                          </w:rPr>
                          <w:t>The implementation of EPRs will require measures for the transportation of any hazardous goods/materials, in accordance with standard</w:t>
                        </w:r>
                        <w:r>
                          <w:rPr>
                            <w:color w:val="5F5F5F"/>
                            <w:spacing w:val="-10"/>
                            <w:sz w:val="18"/>
                          </w:rPr>
                          <w:t xml:space="preserve"> </w:t>
                        </w:r>
                        <w:r>
                          <w:rPr>
                            <w:color w:val="5F5F5F"/>
                            <w:sz w:val="18"/>
                          </w:rPr>
                          <w:t>requirements</w:t>
                        </w:r>
                        <w:r>
                          <w:rPr>
                            <w:color w:val="5F5F5F"/>
                            <w:spacing w:val="-10"/>
                            <w:sz w:val="18"/>
                          </w:rPr>
                          <w:t xml:space="preserve"> </w:t>
                        </w:r>
                        <w:r>
                          <w:rPr>
                            <w:color w:val="5F5F5F"/>
                            <w:sz w:val="18"/>
                          </w:rPr>
                          <w:t>specific</w:t>
                        </w:r>
                        <w:r>
                          <w:rPr>
                            <w:color w:val="5F5F5F"/>
                            <w:spacing w:val="-10"/>
                            <w:sz w:val="18"/>
                          </w:rPr>
                          <w:t xml:space="preserve"> </w:t>
                        </w:r>
                        <w:r>
                          <w:rPr>
                            <w:color w:val="5F5F5F"/>
                            <w:sz w:val="18"/>
                          </w:rPr>
                          <w:t>to</w:t>
                        </w:r>
                        <w:r>
                          <w:rPr>
                            <w:color w:val="5F5F5F"/>
                            <w:spacing w:val="-10"/>
                            <w:sz w:val="18"/>
                          </w:rPr>
                          <w:t xml:space="preserve"> </w:t>
                        </w:r>
                        <w:r>
                          <w:rPr>
                            <w:color w:val="5F5F5F"/>
                            <w:sz w:val="18"/>
                          </w:rPr>
                          <w:t xml:space="preserve">that </w:t>
                        </w:r>
                        <w:r>
                          <w:rPr>
                            <w:color w:val="5F5F5F"/>
                            <w:spacing w:val="-2"/>
                            <w:sz w:val="18"/>
                          </w:rPr>
                          <w:t>material.</w:t>
                        </w:r>
                      </w:p>
                    </w:txbxContent>
                  </v:textbox>
                </v:shape>
                <v:shape id="Textbox 325" o:spid="_x0000_s1057" type="#_x0000_t202" style="position:absolute;left:70431;top:1007;width:254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3DD2371F" w14:textId="77777777" w:rsidR="00A6660A" w:rsidRDefault="00165618">
                        <w:pPr>
                          <w:spacing w:line="201" w:lineRule="exact"/>
                          <w:rPr>
                            <w:sz w:val="18"/>
                          </w:rPr>
                        </w:pPr>
                        <w:r>
                          <w:rPr>
                            <w:color w:val="5F5F5F"/>
                            <w:spacing w:val="-4"/>
                            <w:sz w:val="18"/>
                          </w:rPr>
                          <w:t>T01*</w:t>
                        </w:r>
                      </w:p>
                    </w:txbxContent>
                  </v:textbox>
                </v:shape>
                <v:shape id="Textbox 326" o:spid="_x0000_s1058" type="#_x0000_t202" style="position:absolute;left:80185;top:1007;width:297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4C1F6973" w14:textId="77777777" w:rsidR="00A6660A" w:rsidRDefault="00165618">
                        <w:pPr>
                          <w:spacing w:line="201" w:lineRule="exact"/>
                          <w:rPr>
                            <w:sz w:val="18"/>
                          </w:rPr>
                        </w:pPr>
                        <w:r>
                          <w:rPr>
                            <w:color w:val="5F5F5F"/>
                            <w:spacing w:val="-2"/>
                            <w:sz w:val="18"/>
                          </w:rPr>
                          <w:t>Minor</w:t>
                        </w:r>
                      </w:p>
                    </w:txbxContent>
                  </v:textbox>
                </v:shape>
                <v:shape id="Textbox 327" o:spid="_x0000_s1059" type="#_x0000_t202" style="position:absolute;left:86913;top:1007;width:496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37789B6B" w14:textId="77777777" w:rsidR="00A6660A" w:rsidRDefault="00165618">
                        <w:pPr>
                          <w:spacing w:line="201" w:lineRule="exact"/>
                          <w:rPr>
                            <w:sz w:val="18"/>
                          </w:rPr>
                        </w:pPr>
                        <w:r>
                          <w:rPr>
                            <w:color w:val="5F5F5F"/>
                            <w:spacing w:val="-2"/>
                            <w:sz w:val="18"/>
                          </w:rPr>
                          <w:t>Moderate</w:t>
                        </w:r>
                      </w:p>
                    </w:txbxContent>
                  </v:textbox>
                </v:shape>
                <w10:wrap anchorx="page"/>
              </v:group>
            </w:pict>
          </mc:Fallback>
        </mc:AlternateContent>
      </w:r>
      <w:r>
        <w:rPr>
          <w:color w:val="5F5F5F"/>
          <w:sz w:val="18"/>
        </w:rPr>
        <w:t>measures to comply with EPRs, requiring the management of all material generated from excavation including</w:t>
      </w:r>
      <w:r>
        <w:rPr>
          <w:color w:val="5F5F5F"/>
          <w:spacing w:val="-13"/>
          <w:sz w:val="18"/>
        </w:rPr>
        <w:t xml:space="preserve"> </w:t>
      </w:r>
      <w:r>
        <w:rPr>
          <w:color w:val="5F5F5F"/>
          <w:sz w:val="18"/>
        </w:rPr>
        <w:t>contaminated</w:t>
      </w:r>
      <w:r>
        <w:rPr>
          <w:color w:val="5F5F5F"/>
          <w:spacing w:val="-12"/>
          <w:sz w:val="18"/>
        </w:rPr>
        <w:t xml:space="preserve"> </w:t>
      </w:r>
      <w:r>
        <w:rPr>
          <w:color w:val="5F5F5F"/>
          <w:sz w:val="18"/>
        </w:rPr>
        <w:t>material),</w:t>
      </w:r>
      <w:r>
        <w:rPr>
          <w:color w:val="5F5F5F"/>
          <w:spacing w:val="-13"/>
          <w:sz w:val="18"/>
        </w:rPr>
        <w:t xml:space="preserve"> </w:t>
      </w:r>
      <w:r>
        <w:rPr>
          <w:color w:val="5F5F5F"/>
          <w:sz w:val="18"/>
        </w:rPr>
        <w:t>the risk to human health or ecological receptors is low.</w:t>
      </w:r>
    </w:p>
    <w:p w14:paraId="684B368A" w14:textId="77777777" w:rsidR="00A6660A" w:rsidRDefault="00165618">
      <w:pPr>
        <w:spacing w:before="57" w:line="285" w:lineRule="auto"/>
        <w:ind w:left="222" w:right="38"/>
        <w:jc w:val="both"/>
        <w:rPr>
          <w:sz w:val="18"/>
        </w:rPr>
      </w:pPr>
      <w:r>
        <w:br w:type="column"/>
      </w:r>
      <w:r>
        <w:rPr>
          <w:color w:val="5F5F5F"/>
          <w:spacing w:val="-2"/>
          <w:sz w:val="18"/>
        </w:rPr>
        <w:t>CL01* CL02* CL04*</w:t>
      </w:r>
    </w:p>
    <w:p w14:paraId="28784CB6" w14:textId="77777777" w:rsidR="00A6660A" w:rsidRDefault="00165618">
      <w:pPr>
        <w:tabs>
          <w:tab w:val="left" w:pos="1281"/>
        </w:tabs>
        <w:spacing w:before="57"/>
        <w:ind w:left="222"/>
        <w:rPr>
          <w:sz w:val="18"/>
        </w:rPr>
      </w:pPr>
      <w:r>
        <w:br w:type="column"/>
      </w:r>
      <w:r>
        <w:rPr>
          <w:color w:val="5F5F5F"/>
          <w:spacing w:val="-2"/>
          <w:sz w:val="18"/>
        </w:rPr>
        <w:t>Minor</w:t>
      </w:r>
      <w:r>
        <w:rPr>
          <w:color w:val="5F5F5F"/>
          <w:sz w:val="18"/>
        </w:rPr>
        <w:tab/>
      </w:r>
      <w:r>
        <w:rPr>
          <w:color w:val="5F5F5F"/>
          <w:spacing w:val="-2"/>
          <w:sz w:val="18"/>
        </w:rPr>
        <w:t>Moderate</w:t>
      </w:r>
    </w:p>
    <w:p w14:paraId="2A23B045" w14:textId="77777777" w:rsidR="00A6660A" w:rsidRDefault="00A6660A">
      <w:pPr>
        <w:rPr>
          <w:sz w:val="18"/>
        </w:rPr>
        <w:sectPr w:rsidR="00A6660A">
          <w:type w:val="continuous"/>
          <w:pgSz w:w="16840" w:h="11910" w:orient="landscape"/>
          <w:pgMar w:top="980" w:right="1020" w:bottom="800" w:left="1020" w:header="457" w:footer="1376" w:gutter="0"/>
          <w:cols w:num="6" w:space="720" w:equalWidth="0">
            <w:col w:w="1343" w:space="328"/>
            <w:col w:w="2923" w:space="77"/>
            <w:col w:w="963" w:space="81"/>
            <w:col w:w="5213" w:space="56"/>
            <w:col w:w="762" w:space="774"/>
            <w:col w:w="2280"/>
          </w:cols>
        </w:sectPr>
      </w:pPr>
    </w:p>
    <w:p w14:paraId="362E0BDA" w14:textId="77777777" w:rsidR="00A6660A" w:rsidRDefault="00A6660A">
      <w:pPr>
        <w:pStyle w:val="BodyText"/>
        <w:spacing w:before="4"/>
        <w:rPr>
          <w:sz w:val="18"/>
        </w:rPr>
      </w:pPr>
    </w:p>
    <w:p w14:paraId="1F897A4C" w14:textId="77777777" w:rsidR="00A6660A" w:rsidRDefault="00A6660A">
      <w:pPr>
        <w:rPr>
          <w:sz w:val="18"/>
        </w:rPr>
        <w:sectPr w:rsidR="00A6660A">
          <w:headerReference w:type="default" r:id="rId38"/>
          <w:footerReference w:type="default" r:id="rId39"/>
          <w:pgSz w:w="16840" w:h="11910" w:orient="landscape"/>
          <w:pgMar w:top="1400" w:right="1020" w:bottom="860" w:left="1020" w:header="457" w:footer="661" w:gutter="0"/>
          <w:cols w:space="720"/>
        </w:sectPr>
      </w:pPr>
    </w:p>
    <w:p w14:paraId="78256FC0" w14:textId="77777777" w:rsidR="00A6660A" w:rsidRDefault="00165618">
      <w:pPr>
        <w:tabs>
          <w:tab w:val="left" w:pos="1892"/>
          <w:tab w:val="left" w:pos="4892"/>
          <w:tab w:val="left" w:pos="7985"/>
          <w:tab w:val="left" w:pos="11205"/>
        </w:tabs>
        <w:spacing w:before="96" w:line="207" w:lineRule="exact"/>
        <w:ind w:left="222"/>
        <w:rPr>
          <w:b/>
          <w:sz w:val="18"/>
        </w:rPr>
      </w:pPr>
      <w:r>
        <w:rPr>
          <w:noProof/>
        </w:rPr>
        <mc:AlternateContent>
          <mc:Choice Requires="wpg">
            <w:drawing>
              <wp:anchor distT="0" distB="0" distL="0" distR="0" simplePos="0" relativeHeight="485028352" behindDoc="1" locked="0" layoutInCell="1" allowOverlap="1" wp14:anchorId="61774BA0" wp14:editId="389D1896">
                <wp:simplePos x="0" y="0"/>
                <wp:positionH relativeFrom="page">
                  <wp:posOffset>720090</wp:posOffset>
                </wp:positionH>
                <wp:positionV relativeFrom="paragraph">
                  <wp:posOffset>-23808</wp:posOffset>
                </wp:positionV>
                <wp:extent cx="9253220" cy="1054735"/>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220" cy="1054735"/>
                          <a:chOff x="0" y="0"/>
                          <a:chExt cx="9253220" cy="1054735"/>
                        </a:xfrm>
                      </wpg:grpSpPr>
                      <wps:wsp>
                        <wps:cNvPr id="333" name="Graphic 333"/>
                        <wps:cNvSpPr/>
                        <wps:spPr>
                          <a:xfrm>
                            <a:off x="0" y="0"/>
                            <a:ext cx="9253220" cy="731520"/>
                          </a:xfrm>
                          <a:custGeom>
                            <a:avLst/>
                            <a:gdLst/>
                            <a:ahLst/>
                            <a:cxnLst/>
                            <a:rect l="l" t="t" r="r" b="b"/>
                            <a:pathLst>
                              <a:path w="9253220" h="731520">
                                <a:moveTo>
                                  <a:pt x="9252966" y="0"/>
                                </a:moveTo>
                                <a:lnTo>
                                  <a:pt x="7949946" y="0"/>
                                </a:lnTo>
                                <a:lnTo>
                                  <a:pt x="6974586" y="0"/>
                                </a:lnTo>
                                <a:lnTo>
                                  <a:pt x="4930140" y="0"/>
                                </a:lnTo>
                                <a:lnTo>
                                  <a:pt x="4930140" y="299466"/>
                                </a:lnTo>
                                <a:lnTo>
                                  <a:pt x="4930140" y="300228"/>
                                </a:lnTo>
                                <a:lnTo>
                                  <a:pt x="4299966" y="300228"/>
                                </a:lnTo>
                                <a:lnTo>
                                  <a:pt x="3628644" y="300228"/>
                                </a:lnTo>
                                <a:lnTo>
                                  <a:pt x="2965704" y="300228"/>
                                </a:lnTo>
                                <a:lnTo>
                                  <a:pt x="2965704" y="299466"/>
                                </a:lnTo>
                                <a:lnTo>
                                  <a:pt x="4930140" y="299466"/>
                                </a:lnTo>
                                <a:lnTo>
                                  <a:pt x="4930140" y="0"/>
                                </a:lnTo>
                                <a:lnTo>
                                  <a:pt x="2965704" y="0"/>
                                </a:lnTo>
                                <a:lnTo>
                                  <a:pt x="1060704" y="0"/>
                                </a:lnTo>
                                <a:lnTo>
                                  <a:pt x="0" y="0"/>
                                </a:lnTo>
                                <a:lnTo>
                                  <a:pt x="0" y="731520"/>
                                </a:lnTo>
                                <a:lnTo>
                                  <a:pt x="7949946" y="731520"/>
                                </a:lnTo>
                                <a:lnTo>
                                  <a:pt x="7949946" y="299466"/>
                                </a:lnTo>
                                <a:lnTo>
                                  <a:pt x="9252966" y="299466"/>
                                </a:lnTo>
                                <a:lnTo>
                                  <a:pt x="9252966" y="0"/>
                                </a:lnTo>
                                <a:close/>
                              </a:path>
                            </a:pathLst>
                          </a:custGeom>
                          <a:solidFill>
                            <a:srgbClr val="133149"/>
                          </a:solidFill>
                        </wps:spPr>
                        <wps:bodyPr wrap="square" lIns="0" tIns="0" rIns="0" bIns="0" rtlCol="0">
                          <a:prstTxWarp prst="textNoShape">
                            <a:avLst/>
                          </a:prstTxWarp>
                          <a:noAutofit/>
                        </wps:bodyPr>
                      </wps:wsp>
                      <wps:wsp>
                        <wps:cNvPr id="334" name="Graphic 334"/>
                        <wps:cNvSpPr/>
                        <wps:spPr>
                          <a:xfrm>
                            <a:off x="1060704" y="300227"/>
                            <a:ext cx="8192770" cy="431800"/>
                          </a:xfrm>
                          <a:custGeom>
                            <a:avLst/>
                            <a:gdLst/>
                            <a:ahLst/>
                            <a:cxnLst/>
                            <a:rect l="l" t="t" r="r" b="b"/>
                            <a:pathLst>
                              <a:path w="8192770" h="431800">
                                <a:moveTo>
                                  <a:pt x="1905000" y="359664"/>
                                </a:moveTo>
                                <a:lnTo>
                                  <a:pt x="0" y="359664"/>
                                </a:lnTo>
                                <a:lnTo>
                                  <a:pt x="0" y="431292"/>
                                </a:lnTo>
                                <a:lnTo>
                                  <a:pt x="1905000" y="431292"/>
                                </a:lnTo>
                                <a:lnTo>
                                  <a:pt x="1905000" y="359664"/>
                                </a:lnTo>
                                <a:close/>
                              </a:path>
                              <a:path w="8192770" h="431800">
                                <a:moveTo>
                                  <a:pt x="8192262" y="0"/>
                                </a:moveTo>
                                <a:lnTo>
                                  <a:pt x="7562088" y="0"/>
                                </a:lnTo>
                                <a:lnTo>
                                  <a:pt x="6889242" y="0"/>
                                </a:lnTo>
                                <a:lnTo>
                                  <a:pt x="6889242" y="359664"/>
                                </a:lnTo>
                                <a:lnTo>
                                  <a:pt x="5913882" y="359664"/>
                                </a:lnTo>
                                <a:lnTo>
                                  <a:pt x="5913882" y="431292"/>
                                </a:lnTo>
                                <a:lnTo>
                                  <a:pt x="6889242" y="431292"/>
                                </a:lnTo>
                                <a:lnTo>
                                  <a:pt x="7562088" y="431292"/>
                                </a:lnTo>
                                <a:lnTo>
                                  <a:pt x="8192262" y="431292"/>
                                </a:lnTo>
                                <a:lnTo>
                                  <a:pt x="8192262" y="0"/>
                                </a:lnTo>
                                <a:close/>
                              </a:path>
                            </a:pathLst>
                          </a:custGeom>
                          <a:solidFill>
                            <a:srgbClr val="18314A"/>
                          </a:solidFill>
                        </wps:spPr>
                        <wps:bodyPr wrap="square" lIns="0" tIns="0" rIns="0" bIns="0" rtlCol="0">
                          <a:prstTxWarp prst="textNoShape">
                            <a:avLst/>
                          </a:prstTxWarp>
                          <a:noAutofit/>
                        </wps:bodyPr>
                      </wps:wsp>
                      <wps:wsp>
                        <wps:cNvPr id="335" name="Textbox 335"/>
                        <wps:cNvSpPr txBox="1"/>
                        <wps:spPr>
                          <a:xfrm>
                            <a:off x="0" y="695705"/>
                            <a:ext cx="9253220" cy="359410"/>
                          </a:xfrm>
                          <a:prstGeom prst="rect">
                            <a:avLst/>
                          </a:prstGeom>
                          <a:solidFill>
                            <a:srgbClr val="808080"/>
                          </a:solidFill>
                        </wps:spPr>
                        <wps:txbx>
                          <w:txbxContent>
                            <w:p w14:paraId="78F18034" w14:textId="77777777" w:rsidR="00A6660A" w:rsidRDefault="00165618">
                              <w:pPr>
                                <w:spacing w:before="168"/>
                                <w:ind w:left="107"/>
                                <w:rPr>
                                  <w:b/>
                                  <w:i/>
                                  <w:color w:val="000000"/>
                                  <w:sz w:val="18"/>
                                </w:rPr>
                              </w:pPr>
                              <w:r>
                                <w:rPr>
                                  <w:b/>
                                  <w:i/>
                                  <w:color w:val="FFFFFF"/>
                                  <w:sz w:val="18"/>
                                </w:rPr>
                                <w:t>People’s</w:t>
                              </w:r>
                              <w:r>
                                <w:rPr>
                                  <w:b/>
                                  <w:i/>
                                  <w:color w:val="FFFFFF"/>
                                  <w:spacing w:val="-5"/>
                                  <w:sz w:val="18"/>
                                </w:rPr>
                                <w:t xml:space="preserve"> </w:t>
                              </w:r>
                              <w:r>
                                <w:rPr>
                                  <w:b/>
                                  <w:i/>
                                  <w:color w:val="FFFFFF"/>
                                  <w:sz w:val="18"/>
                                </w:rPr>
                                <w:t>productive</w:t>
                              </w:r>
                              <w:r>
                                <w:rPr>
                                  <w:b/>
                                  <w:i/>
                                  <w:color w:val="FFFFFF"/>
                                  <w:spacing w:val="-4"/>
                                  <w:sz w:val="18"/>
                                </w:rPr>
                                <w:t xml:space="preserve"> </w:t>
                              </w:r>
                              <w:r>
                                <w:rPr>
                                  <w:b/>
                                  <w:i/>
                                  <w:color w:val="FFFFFF"/>
                                  <w:sz w:val="18"/>
                                </w:rPr>
                                <w:t>capacities:</w:t>
                              </w:r>
                              <w:r>
                                <w:rPr>
                                  <w:b/>
                                  <w:i/>
                                  <w:color w:val="FFFFFF"/>
                                  <w:spacing w:val="-3"/>
                                  <w:sz w:val="18"/>
                                </w:rPr>
                                <w:t xml:space="preserve"> </w:t>
                              </w:r>
                              <w:r>
                                <w:rPr>
                                  <w:b/>
                                  <w:i/>
                                  <w:color w:val="FFFFFF"/>
                                  <w:sz w:val="18"/>
                                </w:rPr>
                                <w:t>Education,</w:t>
                              </w:r>
                              <w:r>
                                <w:rPr>
                                  <w:b/>
                                  <w:i/>
                                  <w:color w:val="FFFFFF"/>
                                  <w:spacing w:val="-4"/>
                                  <w:sz w:val="18"/>
                                </w:rPr>
                                <w:t xml:space="preserve"> </w:t>
                              </w:r>
                              <w:r>
                                <w:rPr>
                                  <w:b/>
                                  <w:i/>
                                  <w:color w:val="FFFFFF"/>
                                  <w:sz w:val="18"/>
                                </w:rPr>
                                <w:t>training,</w:t>
                              </w:r>
                              <w:r>
                                <w:rPr>
                                  <w:b/>
                                  <w:i/>
                                  <w:color w:val="FFFFFF"/>
                                  <w:spacing w:val="-4"/>
                                  <w:sz w:val="18"/>
                                </w:rPr>
                                <w:t xml:space="preserve"> </w:t>
                              </w:r>
                              <w:r>
                                <w:rPr>
                                  <w:b/>
                                  <w:i/>
                                  <w:color w:val="FFFFFF"/>
                                  <w:sz w:val="18"/>
                                </w:rPr>
                                <w:t>and</w:t>
                              </w:r>
                              <w:r>
                                <w:rPr>
                                  <w:b/>
                                  <w:i/>
                                  <w:color w:val="FFFFFF"/>
                                  <w:spacing w:val="-3"/>
                                  <w:sz w:val="18"/>
                                </w:rPr>
                                <w:t xml:space="preserve"> </w:t>
                              </w:r>
                              <w:r>
                                <w:rPr>
                                  <w:b/>
                                  <w:i/>
                                  <w:color w:val="FFFFFF"/>
                                  <w:spacing w:val="-2"/>
                                  <w:sz w:val="18"/>
                                </w:rPr>
                                <w:t>skills</w:t>
                              </w:r>
                            </w:p>
                          </w:txbxContent>
                        </wps:txbx>
                        <wps:bodyPr wrap="square" lIns="0" tIns="0" rIns="0" bIns="0" rtlCol="0">
                          <a:noAutofit/>
                        </wps:bodyPr>
                      </wps:wsp>
                    </wpg:wgp>
                  </a:graphicData>
                </a:graphic>
              </wp:anchor>
            </w:drawing>
          </mc:Choice>
          <mc:Fallback>
            <w:pict>
              <v:group w14:anchorId="61774BA0" id="Group 332" o:spid="_x0000_s1060" style="position:absolute;left:0;text-align:left;margin-left:56.7pt;margin-top:-1.85pt;width:728.6pt;height:83.05pt;z-index:-18288128;mso-wrap-distance-left:0;mso-wrap-distance-right:0;mso-position-horizontal-relative:page;mso-position-vertical-relative:text" coordsize="92532,1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">
                <v:shape id="Graphic 333" o:spid="_x0000_s1061" style="position:absolute;width:92532;height:7315;visibility:visible;mso-wrap-style:square;v-text-anchor:top" coordsize="925322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" path="m9252966,l7949946,,6974586,,4930140,r,299466l4930140,300228r-630174,l3628644,300228r-662940,l2965704,299466r1964436,l4930140,,2965704,,1060704,,,,,731520r7949946,l7949946,299466r1303020,l9252966,xe" fillcolor="#133149" stroked="f">
                  <v:path arrowok="t"/>
                </v:shape>
                <v:shape id="Graphic 334" o:spid="_x0000_s1062" style="position:absolute;left:10607;top:3002;width:81927;height:4318;visibility:visible;mso-wrap-style:square;v-text-anchor:top" coordsize="819277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" path="m1905000,359664l,359664r,71628l1905000,431292r,-71628xem8192262,l7562088,,6889242,r,359664l5913882,359664r,71628l6889242,431292r672846,l8192262,431292,8192262,xe" fillcolor="#18314a" stroked="f">
                  <v:path arrowok="t"/>
                </v:shape>
                <v:shape id="Textbox 335" o:spid="_x0000_s1063" type="#_x0000_t202" style="position:absolute;top:6957;width:92532;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" fillcolor="gray" stroked="f">
                  <v:textbox inset="0,0,0,0">
                    <w:txbxContent>
                      <w:p w14:paraId="78F18034" w14:textId="77777777" w:rsidR="00A6660A" w:rsidRDefault="00165618">
                        <w:pPr>
                          <w:spacing w:before="168"/>
                          <w:ind w:left="107"/>
                          <w:rPr>
                            <w:b/>
                            <w:i/>
                            <w:color w:val="000000"/>
                            <w:sz w:val="18"/>
                          </w:rPr>
                        </w:pPr>
                        <w:r>
                          <w:rPr>
                            <w:b/>
                            <w:i/>
                            <w:color w:val="FFFFFF"/>
                            <w:sz w:val="18"/>
                          </w:rPr>
                          <w:t>People’s</w:t>
                        </w:r>
                        <w:r>
                          <w:rPr>
                            <w:b/>
                            <w:i/>
                            <w:color w:val="FFFFFF"/>
                            <w:spacing w:val="-5"/>
                            <w:sz w:val="18"/>
                          </w:rPr>
                          <w:t xml:space="preserve"> </w:t>
                        </w:r>
                        <w:r>
                          <w:rPr>
                            <w:b/>
                            <w:i/>
                            <w:color w:val="FFFFFF"/>
                            <w:sz w:val="18"/>
                          </w:rPr>
                          <w:t>productive</w:t>
                        </w:r>
                        <w:r>
                          <w:rPr>
                            <w:b/>
                            <w:i/>
                            <w:color w:val="FFFFFF"/>
                            <w:spacing w:val="-4"/>
                            <w:sz w:val="18"/>
                          </w:rPr>
                          <w:t xml:space="preserve"> </w:t>
                        </w:r>
                        <w:r>
                          <w:rPr>
                            <w:b/>
                            <w:i/>
                            <w:color w:val="FFFFFF"/>
                            <w:sz w:val="18"/>
                          </w:rPr>
                          <w:t>capacities:</w:t>
                        </w:r>
                        <w:r>
                          <w:rPr>
                            <w:b/>
                            <w:i/>
                            <w:color w:val="FFFFFF"/>
                            <w:spacing w:val="-3"/>
                            <w:sz w:val="18"/>
                          </w:rPr>
                          <w:t xml:space="preserve"> </w:t>
                        </w:r>
                        <w:r>
                          <w:rPr>
                            <w:b/>
                            <w:i/>
                            <w:color w:val="FFFFFF"/>
                            <w:sz w:val="18"/>
                          </w:rPr>
                          <w:t>Education,</w:t>
                        </w:r>
                        <w:r>
                          <w:rPr>
                            <w:b/>
                            <w:i/>
                            <w:color w:val="FFFFFF"/>
                            <w:spacing w:val="-4"/>
                            <w:sz w:val="18"/>
                          </w:rPr>
                          <w:t xml:space="preserve"> </w:t>
                        </w:r>
                        <w:r>
                          <w:rPr>
                            <w:b/>
                            <w:i/>
                            <w:color w:val="FFFFFF"/>
                            <w:sz w:val="18"/>
                          </w:rPr>
                          <w:t>training,</w:t>
                        </w:r>
                        <w:r>
                          <w:rPr>
                            <w:b/>
                            <w:i/>
                            <w:color w:val="FFFFFF"/>
                            <w:spacing w:val="-4"/>
                            <w:sz w:val="18"/>
                          </w:rPr>
                          <w:t xml:space="preserve"> </w:t>
                        </w:r>
                        <w:r>
                          <w:rPr>
                            <w:b/>
                            <w:i/>
                            <w:color w:val="FFFFFF"/>
                            <w:sz w:val="18"/>
                          </w:rPr>
                          <w:t>and</w:t>
                        </w:r>
                        <w:r>
                          <w:rPr>
                            <w:b/>
                            <w:i/>
                            <w:color w:val="FFFFFF"/>
                            <w:spacing w:val="-3"/>
                            <w:sz w:val="18"/>
                          </w:rPr>
                          <w:t xml:space="preserve"> </w:t>
                        </w:r>
                        <w:r>
                          <w:rPr>
                            <w:b/>
                            <w:i/>
                            <w:color w:val="FFFFFF"/>
                            <w:spacing w:val="-2"/>
                            <w:sz w:val="18"/>
                          </w:rPr>
                          <w:t>skills</w:t>
                        </w:r>
                      </w:p>
                    </w:txbxContent>
                  </v:textbox>
                </v:shape>
                <w10:wrap anchorx="page"/>
              </v:group>
            </w:pict>
          </mc:Fallback>
        </mc:AlternateContent>
      </w:r>
      <w:r>
        <w:rPr>
          <w:b/>
          <w:color w:val="FFFFFF"/>
          <w:sz w:val="18"/>
        </w:rPr>
        <w:t>Social</w:t>
      </w:r>
      <w:r>
        <w:rPr>
          <w:b/>
          <w:color w:val="FFFFFF"/>
          <w:spacing w:val="-5"/>
          <w:sz w:val="18"/>
        </w:rPr>
        <w:t xml:space="preserve"> </w:t>
      </w:r>
      <w:r>
        <w:rPr>
          <w:b/>
          <w:color w:val="FFFFFF"/>
          <w:spacing w:val="-2"/>
          <w:sz w:val="18"/>
        </w:rPr>
        <w:t>value</w:t>
      </w:r>
      <w:r>
        <w:rPr>
          <w:b/>
          <w:color w:val="FFFFFF"/>
          <w:sz w:val="18"/>
        </w:rPr>
        <w:tab/>
        <w:t>Potential</w:t>
      </w:r>
      <w:r>
        <w:rPr>
          <w:b/>
          <w:color w:val="FFFFFF"/>
          <w:spacing w:val="-4"/>
          <w:sz w:val="18"/>
        </w:rPr>
        <w:t xml:space="preserve"> </w:t>
      </w:r>
      <w:r>
        <w:rPr>
          <w:b/>
          <w:color w:val="FFFFFF"/>
          <w:sz w:val="18"/>
        </w:rPr>
        <w:t>construction</w:t>
      </w:r>
      <w:r>
        <w:rPr>
          <w:b/>
          <w:color w:val="FFFFFF"/>
          <w:spacing w:val="-4"/>
          <w:sz w:val="18"/>
        </w:rPr>
        <w:t xml:space="preserve"> </w:t>
      </w:r>
      <w:r>
        <w:rPr>
          <w:b/>
          <w:color w:val="FFFFFF"/>
          <w:spacing w:val="-2"/>
          <w:sz w:val="18"/>
        </w:rPr>
        <w:t>impact</w:t>
      </w:r>
      <w:r>
        <w:rPr>
          <w:b/>
          <w:color w:val="FFFFFF"/>
          <w:sz w:val="18"/>
        </w:rPr>
        <w:tab/>
        <w:t>Initial</w:t>
      </w:r>
      <w:r>
        <w:rPr>
          <w:b/>
          <w:color w:val="FFFFFF"/>
          <w:spacing w:val="-4"/>
          <w:sz w:val="18"/>
        </w:rPr>
        <w:t xml:space="preserve"> </w:t>
      </w:r>
      <w:r>
        <w:rPr>
          <w:b/>
          <w:color w:val="FFFFFF"/>
          <w:spacing w:val="-2"/>
          <w:sz w:val="18"/>
        </w:rPr>
        <w:t>impact</w:t>
      </w:r>
      <w:r>
        <w:rPr>
          <w:b/>
          <w:color w:val="FFFFFF"/>
          <w:sz w:val="18"/>
        </w:rPr>
        <w:tab/>
        <w:t>Justification</w:t>
      </w:r>
      <w:r>
        <w:rPr>
          <w:b/>
          <w:color w:val="FFFFFF"/>
          <w:spacing w:val="-5"/>
          <w:sz w:val="18"/>
        </w:rPr>
        <w:t xml:space="preserve"> </w:t>
      </w:r>
      <w:r>
        <w:rPr>
          <w:b/>
          <w:color w:val="FFFFFF"/>
          <w:sz w:val="18"/>
        </w:rPr>
        <w:t>of</w:t>
      </w:r>
      <w:r>
        <w:rPr>
          <w:b/>
          <w:color w:val="FFFFFF"/>
          <w:spacing w:val="-3"/>
          <w:sz w:val="18"/>
        </w:rPr>
        <w:t xml:space="preserve"> </w:t>
      </w:r>
      <w:r>
        <w:rPr>
          <w:b/>
          <w:color w:val="FFFFFF"/>
          <w:sz w:val="18"/>
        </w:rPr>
        <w:t>residual</w:t>
      </w:r>
      <w:r>
        <w:rPr>
          <w:b/>
          <w:color w:val="FFFFFF"/>
          <w:spacing w:val="-3"/>
          <w:sz w:val="18"/>
        </w:rPr>
        <w:t xml:space="preserve"> </w:t>
      </w:r>
      <w:r>
        <w:rPr>
          <w:b/>
          <w:color w:val="FFFFFF"/>
          <w:spacing w:val="-2"/>
          <w:sz w:val="18"/>
        </w:rPr>
        <w:t>rating</w:t>
      </w:r>
      <w:r>
        <w:rPr>
          <w:b/>
          <w:color w:val="FFFFFF"/>
          <w:sz w:val="18"/>
        </w:rPr>
        <w:tab/>
      </w:r>
      <w:r>
        <w:rPr>
          <w:b/>
          <w:color w:val="FFFFFF"/>
          <w:spacing w:val="-2"/>
          <w:sz w:val="18"/>
        </w:rPr>
        <w:t>Recommended</w:t>
      </w:r>
    </w:p>
    <w:p w14:paraId="4F3D1727" w14:textId="77777777" w:rsidR="00A6660A" w:rsidRDefault="00165618">
      <w:pPr>
        <w:spacing w:line="207" w:lineRule="exact"/>
        <w:ind w:right="818"/>
        <w:jc w:val="right"/>
        <w:rPr>
          <w:b/>
          <w:sz w:val="18"/>
        </w:rPr>
      </w:pPr>
      <w:r>
        <w:rPr>
          <w:b/>
          <w:color w:val="FFFFFF"/>
          <w:spacing w:val="-4"/>
          <w:sz w:val="18"/>
        </w:rPr>
        <w:t>EPRs</w:t>
      </w:r>
    </w:p>
    <w:p w14:paraId="75AE1D7D" w14:textId="77777777" w:rsidR="00A6660A" w:rsidRDefault="00165618">
      <w:pPr>
        <w:tabs>
          <w:tab w:val="left" w:pos="1043"/>
          <w:tab w:val="left" w:pos="2099"/>
        </w:tabs>
        <w:spacing w:before="59" w:line="207" w:lineRule="exact"/>
        <w:ind w:right="4962"/>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p>
    <w:p w14:paraId="33AE3AF3" w14:textId="77777777" w:rsidR="00A6660A" w:rsidRDefault="00165618">
      <w:pPr>
        <w:spacing w:line="207" w:lineRule="exact"/>
        <w:ind w:right="5053"/>
        <w:jc w:val="right"/>
        <w:rPr>
          <w:sz w:val="18"/>
        </w:rPr>
      </w:pPr>
      <w:r>
        <w:rPr>
          <w:color w:val="FFFFFF"/>
          <w:spacing w:val="-2"/>
          <w:sz w:val="18"/>
        </w:rPr>
        <w:t>rating</w:t>
      </w:r>
    </w:p>
    <w:p w14:paraId="3E183D8A" w14:textId="77777777" w:rsidR="00A6660A" w:rsidRDefault="00165618">
      <w:pPr>
        <w:spacing w:before="96"/>
        <w:ind w:left="205"/>
        <w:rPr>
          <w:b/>
          <w:sz w:val="18"/>
        </w:rPr>
      </w:pPr>
      <w:r>
        <w:br w:type="column"/>
      </w:r>
      <w:r>
        <w:rPr>
          <w:b/>
          <w:color w:val="FFFFFF"/>
          <w:sz w:val="18"/>
        </w:rPr>
        <w:t>Residual</w:t>
      </w:r>
      <w:r>
        <w:rPr>
          <w:b/>
          <w:color w:val="FFFFFF"/>
          <w:spacing w:val="-6"/>
          <w:sz w:val="18"/>
        </w:rPr>
        <w:t xml:space="preserve"> </w:t>
      </w:r>
      <w:r>
        <w:rPr>
          <w:b/>
          <w:color w:val="FFFFFF"/>
          <w:spacing w:val="-2"/>
          <w:sz w:val="18"/>
        </w:rPr>
        <w:t>impact</w:t>
      </w:r>
    </w:p>
    <w:p w14:paraId="42FDB8FD" w14:textId="77777777" w:rsidR="00A6660A" w:rsidRDefault="00A6660A">
      <w:pPr>
        <w:pStyle w:val="BodyText"/>
        <w:spacing w:before="58"/>
        <w:rPr>
          <w:b/>
          <w:sz w:val="18"/>
        </w:rPr>
      </w:pPr>
    </w:p>
    <w:p w14:paraId="1AAEA44B" w14:textId="77777777" w:rsidR="00A6660A" w:rsidRDefault="00165618">
      <w:pPr>
        <w:tabs>
          <w:tab w:val="left" w:pos="1059"/>
        </w:tabs>
        <w:spacing w:before="1" w:line="207" w:lineRule="exact"/>
        <w:ind w:right="456"/>
        <w:jc w:val="right"/>
        <w:rPr>
          <w:sz w:val="18"/>
        </w:rPr>
      </w:pPr>
      <w:r>
        <w:rPr>
          <w:color w:val="FFFFFF"/>
          <w:spacing w:val="-2"/>
          <w:sz w:val="18"/>
        </w:rPr>
        <w:t>Magnitude</w:t>
      </w:r>
      <w:r>
        <w:rPr>
          <w:color w:val="FFFFFF"/>
          <w:sz w:val="18"/>
        </w:rPr>
        <w:tab/>
      </w:r>
      <w:r>
        <w:rPr>
          <w:color w:val="FFFFFF"/>
          <w:spacing w:val="-2"/>
          <w:sz w:val="18"/>
        </w:rPr>
        <w:t>Impact</w:t>
      </w:r>
    </w:p>
    <w:p w14:paraId="38E197AE" w14:textId="77777777" w:rsidR="00A6660A" w:rsidRDefault="00165618">
      <w:pPr>
        <w:spacing w:line="207" w:lineRule="exact"/>
        <w:ind w:right="547"/>
        <w:jc w:val="right"/>
        <w:rPr>
          <w:sz w:val="18"/>
        </w:rPr>
      </w:pPr>
      <w:r>
        <w:rPr>
          <w:color w:val="FFFFFF"/>
          <w:spacing w:val="-2"/>
          <w:sz w:val="18"/>
        </w:rPr>
        <w:t>rating</w:t>
      </w:r>
    </w:p>
    <w:p w14:paraId="4184BE29" w14:textId="77777777" w:rsidR="00A6660A" w:rsidRDefault="00A6660A">
      <w:pPr>
        <w:spacing w:line="207" w:lineRule="exact"/>
        <w:jc w:val="right"/>
        <w:rPr>
          <w:sz w:val="18"/>
        </w:rPr>
        <w:sectPr w:rsidR="00A6660A">
          <w:type w:val="continuous"/>
          <w:pgSz w:w="16840" w:h="11910" w:orient="landscape"/>
          <w:pgMar w:top="980" w:right="1020" w:bottom="800" w:left="1020" w:header="457" w:footer="661" w:gutter="0"/>
          <w:cols w:num="2" w:space="720" w:equalWidth="0">
            <w:col w:w="12497" w:space="40"/>
            <w:col w:w="2263"/>
          </w:cols>
        </w:sectPr>
      </w:pPr>
    </w:p>
    <w:p w14:paraId="1C7FFD78" w14:textId="77777777" w:rsidR="00A6660A" w:rsidRDefault="00A6660A">
      <w:pPr>
        <w:pStyle w:val="BodyText"/>
      </w:pPr>
    </w:p>
    <w:p w14:paraId="752B9E83" w14:textId="77777777" w:rsidR="00A6660A" w:rsidRDefault="00A6660A">
      <w:pPr>
        <w:pStyle w:val="BodyText"/>
      </w:pPr>
    </w:p>
    <w:p w14:paraId="256CF117" w14:textId="77777777" w:rsidR="00A6660A" w:rsidRDefault="00A6660A">
      <w:pPr>
        <w:pStyle w:val="BodyText"/>
        <w:spacing w:before="9"/>
      </w:pPr>
    </w:p>
    <w:p w14:paraId="5F69CF9A" w14:textId="77777777" w:rsidR="00A6660A" w:rsidRDefault="00A6660A">
      <w:pPr>
        <w:sectPr w:rsidR="00A6660A">
          <w:type w:val="continuous"/>
          <w:pgSz w:w="16840" w:h="11910" w:orient="landscape"/>
          <w:pgMar w:top="980" w:right="1020" w:bottom="800" w:left="1020" w:header="457" w:footer="661" w:gutter="0"/>
          <w:cols w:space="720"/>
        </w:sectPr>
      </w:pPr>
    </w:p>
    <w:p w14:paraId="794E3563" w14:textId="77777777" w:rsidR="00A6660A" w:rsidRDefault="00165618">
      <w:pPr>
        <w:spacing w:before="94"/>
        <w:ind w:left="222"/>
        <w:rPr>
          <w:sz w:val="18"/>
        </w:rPr>
      </w:pPr>
      <w:r>
        <w:rPr>
          <w:color w:val="5F5F5F"/>
          <w:spacing w:val="-2"/>
          <w:sz w:val="18"/>
        </w:rPr>
        <w:t xml:space="preserve">People’s productive capacities: Education, </w:t>
      </w:r>
      <w:r>
        <w:rPr>
          <w:color w:val="5F5F5F"/>
          <w:sz w:val="18"/>
        </w:rPr>
        <w:t>training,</w:t>
      </w:r>
      <w:r>
        <w:rPr>
          <w:color w:val="5F5F5F"/>
          <w:spacing w:val="-15"/>
          <w:sz w:val="18"/>
        </w:rPr>
        <w:t xml:space="preserve"> </w:t>
      </w:r>
      <w:r>
        <w:rPr>
          <w:color w:val="5F5F5F"/>
          <w:sz w:val="18"/>
        </w:rPr>
        <w:t>and</w:t>
      </w:r>
      <w:r>
        <w:rPr>
          <w:color w:val="5F5F5F"/>
          <w:spacing w:val="-12"/>
          <w:sz w:val="18"/>
        </w:rPr>
        <w:t xml:space="preserve"> </w:t>
      </w:r>
      <w:r>
        <w:rPr>
          <w:color w:val="5F5F5F"/>
          <w:sz w:val="18"/>
        </w:rPr>
        <w:t>skills</w:t>
      </w:r>
    </w:p>
    <w:p w14:paraId="48630D20" w14:textId="77777777" w:rsidR="00A6660A" w:rsidRDefault="00165618">
      <w:pPr>
        <w:spacing w:before="94"/>
        <w:ind w:left="201" w:right="38"/>
        <w:rPr>
          <w:sz w:val="18"/>
        </w:rPr>
      </w:pPr>
      <w:r>
        <w:br w:type="column"/>
      </w:r>
      <w:r>
        <w:rPr>
          <w:b/>
          <w:color w:val="00AF50"/>
          <w:sz w:val="18"/>
        </w:rPr>
        <w:t xml:space="preserve">Positive: </w:t>
      </w:r>
      <w:r>
        <w:rPr>
          <w:color w:val="5F5F5F"/>
          <w:sz w:val="18"/>
        </w:rPr>
        <w:t xml:space="preserve">Employment opportunities for First Peoples, females, </w:t>
      </w:r>
      <w:proofErr w:type="gramStart"/>
      <w:r>
        <w:rPr>
          <w:color w:val="5F5F5F"/>
          <w:sz w:val="18"/>
        </w:rPr>
        <w:t>youth</w:t>
      </w:r>
      <w:proofErr w:type="gramEnd"/>
      <w:r>
        <w:rPr>
          <w:color w:val="5F5F5F"/>
          <w:sz w:val="18"/>
        </w:rPr>
        <w:t xml:space="preserve"> and socially vulnerable</w:t>
      </w:r>
      <w:r>
        <w:rPr>
          <w:color w:val="5F5F5F"/>
          <w:spacing w:val="-10"/>
          <w:sz w:val="18"/>
        </w:rPr>
        <w:t xml:space="preserve"> </w:t>
      </w:r>
      <w:r>
        <w:rPr>
          <w:color w:val="5F5F5F"/>
          <w:sz w:val="18"/>
        </w:rPr>
        <w:t>groups</w:t>
      </w:r>
      <w:r>
        <w:rPr>
          <w:color w:val="5F5F5F"/>
          <w:spacing w:val="-9"/>
          <w:sz w:val="18"/>
        </w:rPr>
        <w:t xml:space="preserve"> </w:t>
      </w:r>
      <w:r>
        <w:rPr>
          <w:color w:val="5F5F5F"/>
          <w:sz w:val="18"/>
        </w:rPr>
        <w:t>in</w:t>
      </w:r>
      <w:r>
        <w:rPr>
          <w:color w:val="5F5F5F"/>
          <w:spacing w:val="-10"/>
          <w:sz w:val="18"/>
        </w:rPr>
        <w:t xml:space="preserve"> </w:t>
      </w:r>
      <w:r>
        <w:rPr>
          <w:color w:val="5F5F5F"/>
          <w:sz w:val="18"/>
        </w:rPr>
        <w:t>the</w:t>
      </w:r>
      <w:r>
        <w:rPr>
          <w:color w:val="5F5F5F"/>
          <w:spacing w:val="-10"/>
          <w:sz w:val="18"/>
        </w:rPr>
        <w:t xml:space="preserve"> </w:t>
      </w:r>
      <w:r>
        <w:rPr>
          <w:color w:val="5F5F5F"/>
          <w:sz w:val="18"/>
        </w:rPr>
        <w:t>regional construction</w:t>
      </w:r>
      <w:r>
        <w:rPr>
          <w:color w:val="5F5F5F"/>
          <w:spacing w:val="-13"/>
          <w:sz w:val="18"/>
        </w:rPr>
        <w:t xml:space="preserve"> </w:t>
      </w:r>
      <w:r>
        <w:rPr>
          <w:color w:val="5F5F5F"/>
          <w:sz w:val="18"/>
        </w:rPr>
        <w:t>workforce</w:t>
      </w:r>
      <w:r>
        <w:rPr>
          <w:color w:val="5F5F5F"/>
          <w:spacing w:val="-12"/>
          <w:sz w:val="18"/>
        </w:rPr>
        <w:t xml:space="preserve"> </w:t>
      </w:r>
      <w:r>
        <w:rPr>
          <w:color w:val="5F5F5F"/>
          <w:sz w:val="18"/>
        </w:rPr>
        <w:t>are</w:t>
      </w:r>
      <w:r>
        <w:rPr>
          <w:color w:val="5F5F5F"/>
          <w:spacing w:val="-13"/>
          <w:sz w:val="18"/>
        </w:rPr>
        <w:t xml:space="preserve"> </w:t>
      </w:r>
      <w:r>
        <w:rPr>
          <w:color w:val="5F5F5F"/>
          <w:sz w:val="18"/>
        </w:rPr>
        <w:t xml:space="preserve">made </w:t>
      </w:r>
      <w:r>
        <w:rPr>
          <w:color w:val="5F5F5F"/>
          <w:spacing w:val="-2"/>
          <w:sz w:val="18"/>
        </w:rPr>
        <w:t>available.</w:t>
      </w:r>
    </w:p>
    <w:p w14:paraId="1AFB6FB3" w14:textId="77777777" w:rsidR="00A6660A" w:rsidRDefault="00165618">
      <w:pPr>
        <w:spacing w:before="94"/>
        <w:ind w:left="222"/>
        <w:rPr>
          <w:sz w:val="18"/>
        </w:rPr>
      </w:pPr>
      <w:r>
        <w:br w:type="column"/>
      </w:r>
      <w:r>
        <w:rPr>
          <w:color w:val="5F5F5F"/>
          <w:spacing w:val="-4"/>
          <w:sz w:val="18"/>
        </w:rPr>
        <w:t xml:space="preserve">Very </w:t>
      </w:r>
      <w:r>
        <w:rPr>
          <w:color w:val="5F5F5F"/>
          <w:spacing w:val="-2"/>
          <w:sz w:val="18"/>
        </w:rPr>
        <w:t>sensitive</w:t>
      </w:r>
    </w:p>
    <w:p w14:paraId="3AF8EF28" w14:textId="77777777" w:rsidR="00A6660A" w:rsidRDefault="00165618">
      <w:pPr>
        <w:tabs>
          <w:tab w:val="left" w:pos="1277"/>
          <w:tab w:val="left" w:pos="2271"/>
        </w:tabs>
        <w:spacing w:before="96" w:line="206" w:lineRule="exact"/>
        <w:ind w:left="222"/>
        <w:rPr>
          <w:sz w:val="18"/>
        </w:rPr>
      </w:pPr>
      <w:r>
        <w:br w:type="column"/>
      </w:r>
      <w:r>
        <w:rPr>
          <w:color w:val="5F5F5F"/>
          <w:spacing w:val="-2"/>
          <w:sz w:val="18"/>
        </w:rPr>
        <w:t>Negligible</w:t>
      </w:r>
      <w:r>
        <w:rPr>
          <w:color w:val="5F5F5F"/>
          <w:sz w:val="18"/>
        </w:rPr>
        <w:tab/>
      </w:r>
      <w:r>
        <w:rPr>
          <w:color w:val="5F5F5F"/>
          <w:spacing w:val="-5"/>
          <w:sz w:val="18"/>
        </w:rPr>
        <w:t>Low</w:t>
      </w:r>
      <w:r>
        <w:rPr>
          <w:color w:val="5F5F5F"/>
          <w:sz w:val="18"/>
        </w:rPr>
        <w:tab/>
        <w:t>Through</w:t>
      </w:r>
      <w:r>
        <w:rPr>
          <w:color w:val="5F5F5F"/>
          <w:spacing w:val="-6"/>
          <w:sz w:val="18"/>
        </w:rPr>
        <w:t xml:space="preserve"> </w:t>
      </w:r>
      <w:r>
        <w:rPr>
          <w:color w:val="5F5F5F"/>
          <w:sz w:val="18"/>
        </w:rPr>
        <w:t>the</w:t>
      </w:r>
      <w:r>
        <w:rPr>
          <w:color w:val="5F5F5F"/>
          <w:spacing w:val="-3"/>
          <w:sz w:val="18"/>
        </w:rPr>
        <w:t xml:space="preserve"> </w:t>
      </w:r>
      <w:r>
        <w:rPr>
          <w:color w:val="5F5F5F"/>
          <w:sz w:val="18"/>
        </w:rPr>
        <w:t>adoption</w:t>
      </w:r>
      <w:r>
        <w:rPr>
          <w:color w:val="5F5F5F"/>
          <w:spacing w:val="-3"/>
          <w:sz w:val="18"/>
        </w:rPr>
        <w:t xml:space="preserve"> </w:t>
      </w:r>
      <w:r>
        <w:rPr>
          <w:color w:val="5F5F5F"/>
          <w:sz w:val="18"/>
        </w:rPr>
        <w:t>of</w:t>
      </w:r>
      <w:r>
        <w:rPr>
          <w:color w:val="5F5F5F"/>
          <w:spacing w:val="-2"/>
          <w:sz w:val="18"/>
        </w:rPr>
        <w:t xml:space="preserve"> </w:t>
      </w:r>
      <w:r>
        <w:rPr>
          <w:color w:val="5F5F5F"/>
          <w:spacing w:val="-5"/>
          <w:sz w:val="18"/>
        </w:rPr>
        <w:t>the</w:t>
      </w:r>
    </w:p>
    <w:p w14:paraId="7AFBB628" w14:textId="77777777" w:rsidR="00A6660A" w:rsidRDefault="00165618">
      <w:pPr>
        <w:ind w:left="2271"/>
        <w:rPr>
          <w:sz w:val="18"/>
        </w:rPr>
      </w:pPr>
      <w:r>
        <w:rPr>
          <w:color w:val="5F5F5F"/>
          <w:sz w:val="18"/>
        </w:rPr>
        <w:t>recommended EPRs, there is the opportunity</w:t>
      </w:r>
      <w:r>
        <w:rPr>
          <w:color w:val="5F5F5F"/>
          <w:spacing w:val="-3"/>
          <w:sz w:val="18"/>
        </w:rPr>
        <w:t xml:space="preserve"> </w:t>
      </w:r>
      <w:r>
        <w:rPr>
          <w:color w:val="5F5F5F"/>
          <w:sz w:val="18"/>
        </w:rPr>
        <w:t>to</w:t>
      </w:r>
      <w:r>
        <w:rPr>
          <w:color w:val="5F5F5F"/>
          <w:spacing w:val="-4"/>
          <w:sz w:val="18"/>
        </w:rPr>
        <w:t xml:space="preserve"> </w:t>
      </w:r>
      <w:r>
        <w:rPr>
          <w:color w:val="5F5F5F"/>
          <w:sz w:val="18"/>
        </w:rPr>
        <w:t>increase</w:t>
      </w:r>
      <w:r>
        <w:rPr>
          <w:color w:val="5F5F5F"/>
          <w:spacing w:val="-4"/>
          <w:sz w:val="18"/>
        </w:rPr>
        <w:t xml:space="preserve"> </w:t>
      </w:r>
      <w:r>
        <w:rPr>
          <w:color w:val="5F5F5F"/>
          <w:sz w:val="18"/>
        </w:rPr>
        <w:t>employment opportunities</w:t>
      </w:r>
      <w:r>
        <w:rPr>
          <w:color w:val="5F5F5F"/>
          <w:spacing w:val="-13"/>
          <w:sz w:val="18"/>
        </w:rPr>
        <w:t xml:space="preserve"> </w:t>
      </w:r>
      <w:r>
        <w:rPr>
          <w:color w:val="5F5F5F"/>
          <w:sz w:val="18"/>
        </w:rPr>
        <w:t>and</w:t>
      </w:r>
      <w:r>
        <w:rPr>
          <w:color w:val="5F5F5F"/>
          <w:spacing w:val="-12"/>
          <w:sz w:val="18"/>
        </w:rPr>
        <w:t xml:space="preserve"> </w:t>
      </w:r>
      <w:r>
        <w:rPr>
          <w:color w:val="5F5F5F"/>
          <w:sz w:val="18"/>
        </w:rPr>
        <w:t>therefore</w:t>
      </w:r>
      <w:r>
        <w:rPr>
          <w:color w:val="5F5F5F"/>
          <w:spacing w:val="-13"/>
          <w:sz w:val="18"/>
        </w:rPr>
        <w:t xml:space="preserve"> </w:t>
      </w:r>
      <w:r>
        <w:rPr>
          <w:color w:val="5F5F5F"/>
          <w:sz w:val="18"/>
        </w:rPr>
        <w:t xml:space="preserve">increase the magnitude of this potential </w:t>
      </w:r>
      <w:r>
        <w:rPr>
          <w:color w:val="5F5F5F"/>
          <w:spacing w:val="-2"/>
          <w:sz w:val="18"/>
        </w:rPr>
        <w:t>benefit.</w:t>
      </w:r>
    </w:p>
    <w:p w14:paraId="25881A90" w14:textId="77777777" w:rsidR="00A6660A" w:rsidRDefault="00165618">
      <w:pPr>
        <w:spacing w:before="95" w:line="285" w:lineRule="auto"/>
        <w:ind w:left="222" w:right="38"/>
        <w:rPr>
          <w:sz w:val="18"/>
        </w:rPr>
      </w:pPr>
      <w:r>
        <w:br w:type="column"/>
      </w:r>
      <w:r>
        <w:rPr>
          <w:color w:val="5F5F5F"/>
          <w:sz w:val="18"/>
        </w:rPr>
        <w:t>S04</w:t>
      </w:r>
      <w:r>
        <w:rPr>
          <w:color w:val="5F5F5F"/>
          <w:spacing w:val="-13"/>
          <w:sz w:val="18"/>
        </w:rPr>
        <w:t xml:space="preserve"> </w:t>
      </w:r>
      <w:r>
        <w:rPr>
          <w:color w:val="5F5F5F"/>
          <w:sz w:val="18"/>
        </w:rPr>
        <w:t>Tas S05</w:t>
      </w:r>
      <w:r>
        <w:rPr>
          <w:color w:val="5F5F5F"/>
          <w:spacing w:val="-3"/>
          <w:sz w:val="18"/>
        </w:rPr>
        <w:t xml:space="preserve"> </w:t>
      </w:r>
      <w:r>
        <w:rPr>
          <w:color w:val="5F5F5F"/>
          <w:spacing w:val="-5"/>
          <w:sz w:val="18"/>
        </w:rPr>
        <w:t>Tas</w:t>
      </w:r>
    </w:p>
    <w:p w14:paraId="716FCDDE" w14:textId="77777777" w:rsidR="00A6660A" w:rsidRDefault="00165618">
      <w:pPr>
        <w:tabs>
          <w:tab w:val="left" w:pos="1281"/>
        </w:tabs>
        <w:spacing w:before="95"/>
        <w:ind w:left="222"/>
        <w:rPr>
          <w:sz w:val="18"/>
        </w:rPr>
      </w:pPr>
      <w:r>
        <w:br w:type="column"/>
      </w:r>
      <w:r>
        <w:rPr>
          <w:color w:val="5F5F5F"/>
          <w:spacing w:val="-2"/>
          <w:sz w:val="18"/>
        </w:rPr>
        <w:t>Minor</w:t>
      </w:r>
      <w:r>
        <w:rPr>
          <w:color w:val="5F5F5F"/>
          <w:sz w:val="18"/>
        </w:rPr>
        <w:tab/>
      </w:r>
      <w:r>
        <w:rPr>
          <w:color w:val="5F5F5F"/>
          <w:spacing w:val="-2"/>
          <w:sz w:val="18"/>
        </w:rPr>
        <w:t>Moderate</w:t>
      </w:r>
    </w:p>
    <w:p w14:paraId="6939A965" w14:textId="77777777" w:rsidR="00A6660A" w:rsidRDefault="00A6660A">
      <w:pPr>
        <w:rPr>
          <w:sz w:val="18"/>
        </w:rPr>
        <w:sectPr w:rsidR="00A6660A">
          <w:type w:val="continuous"/>
          <w:pgSz w:w="16840" w:h="11910" w:orient="landscape"/>
          <w:pgMar w:top="980" w:right="1020" w:bottom="800" w:left="1020" w:header="457" w:footer="661" w:gutter="0"/>
          <w:cols w:num="6" w:space="720" w:equalWidth="0">
            <w:col w:w="1651" w:space="40"/>
            <w:col w:w="2853" w:space="127"/>
            <w:col w:w="963" w:space="81"/>
            <w:col w:w="5192" w:space="77"/>
            <w:col w:w="931" w:space="604"/>
            <w:col w:w="2281"/>
          </w:cols>
        </w:sectPr>
      </w:pPr>
    </w:p>
    <w:p w14:paraId="64246952" w14:textId="77777777" w:rsidR="00A6660A" w:rsidRDefault="00A6660A">
      <w:pPr>
        <w:pStyle w:val="BodyText"/>
        <w:spacing w:before="1" w:after="1"/>
        <w:rPr>
          <w:sz w:val="19"/>
        </w:rPr>
      </w:pPr>
    </w:p>
    <w:p w14:paraId="63E962A0" w14:textId="77777777" w:rsidR="00A6660A" w:rsidRDefault="00165618">
      <w:pPr>
        <w:pStyle w:val="BodyText"/>
        <w:spacing w:line="195" w:lineRule="exact"/>
        <w:ind w:left="114"/>
        <w:rPr>
          <w:sz w:val="19"/>
        </w:rPr>
      </w:pPr>
      <w:r>
        <w:rPr>
          <w:noProof/>
          <w:position w:val="-3"/>
          <w:sz w:val="19"/>
        </w:rPr>
        <w:drawing>
          <wp:inline distT="0" distB="0" distL="0" distR="0" wp14:anchorId="7DC4F5B3" wp14:editId="0812D19C">
            <wp:extent cx="3753535" cy="124015"/>
            <wp:effectExtent l="0" t="0" r="0" b="0"/>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40" cstate="print"/>
                    <a:stretch>
                      <a:fillRect/>
                    </a:stretch>
                  </pic:blipFill>
                  <pic:spPr>
                    <a:xfrm>
                      <a:off x="0" y="0"/>
                      <a:ext cx="3753535" cy="124015"/>
                    </a:xfrm>
                    <a:prstGeom prst="rect">
                      <a:avLst/>
                    </a:prstGeom>
                  </pic:spPr>
                </pic:pic>
              </a:graphicData>
            </a:graphic>
          </wp:inline>
        </w:drawing>
      </w:r>
    </w:p>
    <w:p w14:paraId="0B798D4A" w14:textId="77777777" w:rsidR="00A6660A" w:rsidRDefault="00A6660A">
      <w:pPr>
        <w:pStyle w:val="BodyText"/>
        <w:spacing w:before="8"/>
        <w:rPr>
          <w:sz w:val="10"/>
        </w:rPr>
      </w:pPr>
    </w:p>
    <w:tbl>
      <w:tblPr>
        <w:tblW w:w="0" w:type="auto"/>
        <w:tblInd w:w="121" w:type="dxa"/>
        <w:tblLayout w:type="fixed"/>
        <w:tblCellMar>
          <w:left w:w="0" w:type="dxa"/>
          <w:right w:w="0" w:type="dxa"/>
        </w:tblCellMar>
        <w:tblLook w:val="01E0" w:firstRow="1" w:lastRow="1" w:firstColumn="1" w:lastColumn="1" w:noHBand="0" w:noVBand="0"/>
      </w:tblPr>
      <w:tblGrid>
        <w:gridCol w:w="1347"/>
        <w:gridCol w:w="2894"/>
        <w:gridCol w:w="2387"/>
        <w:gridCol w:w="814"/>
        <w:gridCol w:w="3561"/>
        <w:gridCol w:w="1529"/>
        <w:gridCol w:w="2033"/>
      </w:tblGrid>
      <w:tr w:rsidR="00A6660A" w14:paraId="0CA3A5E2" w14:textId="77777777">
        <w:trPr>
          <w:trHeight w:val="1153"/>
        </w:trPr>
        <w:tc>
          <w:tcPr>
            <w:tcW w:w="1347" w:type="dxa"/>
            <w:shd w:val="clear" w:color="auto" w:fill="18314A"/>
          </w:tcPr>
          <w:p w14:paraId="512DF858" w14:textId="77777777" w:rsidR="00A6660A" w:rsidRDefault="00165618">
            <w:pPr>
              <w:pStyle w:val="TableParagraph"/>
              <w:spacing w:before="133"/>
              <w:ind w:left="107"/>
              <w:rPr>
                <w:b/>
                <w:sz w:val="18"/>
              </w:rPr>
            </w:pPr>
            <w:bookmarkStart w:id="36" w:name="_bookmark13"/>
            <w:bookmarkEnd w:id="36"/>
            <w:r>
              <w:rPr>
                <w:b/>
                <w:color w:val="FFFFFF"/>
                <w:sz w:val="18"/>
              </w:rPr>
              <w:t>Social</w:t>
            </w:r>
            <w:r>
              <w:rPr>
                <w:b/>
                <w:color w:val="FFFFFF"/>
                <w:spacing w:val="-5"/>
                <w:sz w:val="18"/>
              </w:rPr>
              <w:t xml:space="preserve"> </w:t>
            </w:r>
            <w:r>
              <w:rPr>
                <w:b/>
                <w:color w:val="FFFFFF"/>
                <w:spacing w:val="-2"/>
                <w:sz w:val="18"/>
              </w:rPr>
              <w:t>value</w:t>
            </w:r>
          </w:p>
        </w:tc>
        <w:tc>
          <w:tcPr>
            <w:tcW w:w="2894" w:type="dxa"/>
            <w:shd w:val="clear" w:color="auto" w:fill="18314A"/>
          </w:tcPr>
          <w:p w14:paraId="6B9D251A" w14:textId="77777777" w:rsidR="00A6660A" w:rsidRDefault="00165618">
            <w:pPr>
              <w:pStyle w:val="TableParagraph"/>
              <w:spacing w:before="133"/>
              <w:ind w:left="197"/>
              <w:rPr>
                <w:b/>
                <w:sz w:val="18"/>
              </w:rPr>
            </w:pPr>
            <w:r>
              <w:rPr>
                <w:b/>
                <w:color w:val="FFFFFF"/>
                <w:sz w:val="18"/>
              </w:rPr>
              <w:t>Potential</w:t>
            </w:r>
            <w:r>
              <w:rPr>
                <w:b/>
                <w:color w:val="FFFFFF"/>
                <w:spacing w:val="-3"/>
                <w:sz w:val="18"/>
              </w:rPr>
              <w:t xml:space="preserve"> </w:t>
            </w:r>
            <w:r>
              <w:rPr>
                <w:b/>
                <w:color w:val="FFFFFF"/>
                <w:spacing w:val="-2"/>
                <w:sz w:val="18"/>
              </w:rPr>
              <w:t>impact</w:t>
            </w:r>
          </w:p>
        </w:tc>
        <w:tc>
          <w:tcPr>
            <w:tcW w:w="2387" w:type="dxa"/>
            <w:shd w:val="clear" w:color="auto" w:fill="18314A"/>
          </w:tcPr>
          <w:p w14:paraId="06A54E2F" w14:textId="77777777" w:rsidR="00A6660A" w:rsidRDefault="00165618">
            <w:pPr>
              <w:pStyle w:val="TableParagraph"/>
              <w:spacing w:before="133"/>
              <w:ind w:left="317"/>
              <w:rPr>
                <w:b/>
                <w:sz w:val="18"/>
              </w:rPr>
            </w:pPr>
            <w:r>
              <w:rPr>
                <w:b/>
                <w:color w:val="FFFFFF"/>
                <w:sz w:val="18"/>
              </w:rPr>
              <w:t>Initial</w:t>
            </w:r>
            <w:r>
              <w:rPr>
                <w:b/>
                <w:color w:val="FFFFFF"/>
                <w:spacing w:val="-2"/>
                <w:sz w:val="18"/>
              </w:rPr>
              <w:t xml:space="preserve"> impact</w:t>
            </w:r>
          </w:p>
          <w:p w14:paraId="0EB51EBE" w14:textId="77777777" w:rsidR="00A6660A" w:rsidRDefault="00A6660A">
            <w:pPr>
              <w:pStyle w:val="TableParagraph"/>
              <w:spacing w:before="59"/>
              <w:rPr>
                <w:sz w:val="18"/>
              </w:rPr>
            </w:pPr>
          </w:p>
          <w:p w14:paraId="5569254E" w14:textId="77777777" w:rsidR="00A6660A" w:rsidRDefault="00165618">
            <w:pPr>
              <w:pStyle w:val="TableParagraph"/>
              <w:tabs>
                <w:tab w:val="left" w:pos="1414"/>
              </w:tabs>
              <w:ind w:left="317"/>
              <w:rPr>
                <w:sz w:val="18"/>
              </w:rPr>
            </w:pPr>
            <w:r>
              <w:rPr>
                <w:color w:val="FFFFFF"/>
                <w:spacing w:val="-2"/>
                <w:sz w:val="18"/>
              </w:rPr>
              <w:t>Sensitivity</w:t>
            </w:r>
            <w:r>
              <w:rPr>
                <w:color w:val="FFFFFF"/>
                <w:sz w:val="18"/>
              </w:rPr>
              <w:tab/>
            </w:r>
            <w:r>
              <w:rPr>
                <w:color w:val="FFFFFF"/>
                <w:spacing w:val="-2"/>
                <w:sz w:val="18"/>
              </w:rPr>
              <w:t>Magnitude</w:t>
            </w:r>
          </w:p>
        </w:tc>
        <w:tc>
          <w:tcPr>
            <w:tcW w:w="814" w:type="dxa"/>
            <w:shd w:val="clear" w:color="auto" w:fill="18314A"/>
          </w:tcPr>
          <w:p w14:paraId="3DC909B6" w14:textId="77777777" w:rsidR="00A6660A" w:rsidRDefault="00A6660A">
            <w:pPr>
              <w:pStyle w:val="TableParagraph"/>
              <w:rPr>
                <w:sz w:val="18"/>
              </w:rPr>
            </w:pPr>
          </w:p>
          <w:p w14:paraId="648665EE" w14:textId="77777777" w:rsidR="00A6660A" w:rsidRDefault="00A6660A">
            <w:pPr>
              <w:pStyle w:val="TableParagraph"/>
              <w:spacing w:before="191"/>
              <w:rPr>
                <w:sz w:val="18"/>
              </w:rPr>
            </w:pPr>
          </w:p>
          <w:p w14:paraId="13013AFF" w14:textId="77777777" w:rsidR="00A6660A" w:rsidRDefault="00165618">
            <w:pPr>
              <w:pStyle w:val="TableParagraph"/>
              <w:ind w:left="136" w:right="129"/>
              <w:rPr>
                <w:sz w:val="18"/>
              </w:rPr>
            </w:pPr>
            <w:r>
              <w:rPr>
                <w:color w:val="FFFFFF"/>
                <w:spacing w:val="-2"/>
                <w:sz w:val="18"/>
              </w:rPr>
              <w:t>Impact rating</w:t>
            </w:r>
          </w:p>
        </w:tc>
        <w:tc>
          <w:tcPr>
            <w:tcW w:w="3561" w:type="dxa"/>
            <w:shd w:val="clear" w:color="auto" w:fill="18314A"/>
          </w:tcPr>
          <w:p w14:paraId="314112D1" w14:textId="77777777" w:rsidR="00A6660A" w:rsidRDefault="00165618">
            <w:pPr>
              <w:pStyle w:val="TableParagraph"/>
              <w:spacing w:before="133"/>
              <w:ind w:left="143"/>
              <w:rPr>
                <w:b/>
                <w:sz w:val="18"/>
              </w:rPr>
            </w:pPr>
            <w:r>
              <w:rPr>
                <w:b/>
                <w:color w:val="FFFFFF"/>
                <w:sz w:val="18"/>
              </w:rPr>
              <w:t>Justification</w:t>
            </w:r>
            <w:r>
              <w:rPr>
                <w:b/>
                <w:color w:val="FFFFFF"/>
                <w:spacing w:val="-3"/>
                <w:sz w:val="18"/>
              </w:rPr>
              <w:t xml:space="preserve"> </w:t>
            </w:r>
            <w:r>
              <w:rPr>
                <w:b/>
                <w:color w:val="FFFFFF"/>
                <w:sz w:val="18"/>
              </w:rPr>
              <w:t>of</w:t>
            </w:r>
            <w:r>
              <w:rPr>
                <w:b/>
                <w:color w:val="FFFFFF"/>
                <w:spacing w:val="-3"/>
                <w:sz w:val="18"/>
              </w:rPr>
              <w:t xml:space="preserve"> </w:t>
            </w:r>
            <w:r>
              <w:rPr>
                <w:b/>
                <w:color w:val="FFFFFF"/>
                <w:sz w:val="18"/>
              </w:rPr>
              <w:t>residual</w:t>
            </w:r>
            <w:r>
              <w:rPr>
                <w:b/>
                <w:color w:val="FFFFFF"/>
                <w:spacing w:val="-3"/>
                <w:sz w:val="18"/>
              </w:rPr>
              <w:t xml:space="preserve"> </w:t>
            </w:r>
            <w:r>
              <w:rPr>
                <w:b/>
                <w:color w:val="FFFFFF"/>
                <w:spacing w:val="-2"/>
                <w:sz w:val="18"/>
              </w:rPr>
              <w:t>rating</w:t>
            </w:r>
          </w:p>
        </w:tc>
        <w:tc>
          <w:tcPr>
            <w:tcW w:w="1529" w:type="dxa"/>
            <w:shd w:val="clear" w:color="auto" w:fill="18314A"/>
          </w:tcPr>
          <w:p w14:paraId="287BAF06" w14:textId="77777777" w:rsidR="00A6660A" w:rsidRDefault="00165618">
            <w:pPr>
              <w:pStyle w:val="TableParagraph"/>
              <w:spacing w:before="132"/>
              <w:ind w:left="135"/>
              <w:rPr>
                <w:b/>
                <w:sz w:val="18"/>
              </w:rPr>
            </w:pPr>
            <w:r>
              <w:rPr>
                <w:b/>
                <w:color w:val="FFFFFF"/>
                <w:spacing w:val="-2"/>
                <w:sz w:val="18"/>
              </w:rPr>
              <w:t xml:space="preserve">Recommended </w:t>
            </w:r>
            <w:r>
              <w:rPr>
                <w:b/>
                <w:color w:val="FFFFFF"/>
                <w:spacing w:val="-4"/>
                <w:sz w:val="18"/>
              </w:rPr>
              <w:t>EPRs</w:t>
            </w:r>
          </w:p>
        </w:tc>
        <w:tc>
          <w:tcPr>
            <w:tcW w:w="2033" w:type="dxa"/>
            <w:shd w:val="clear" w:color="auto" w:fill="18314A"/>
          </w:tcPr>
          <w:p w14:paraId="2BF63D84" w14:textId="77777777" w:rsidR="00A6660A" w:rsidRDefault="00165618">
            <w:pPr>
              <w:pStyle w:val="TableParagraph"/>
              <w:spacing w:before="133"/>
              <w:ind w:left="113"/>
              <w:rPr>
                <w:b/>
                <w:sz w:val="18"/>
              </w:rPr>
            </w:pPr>
            <w:r>
              <w:rPr>
                <w:b/>
                <w:color w:val="FFFFFF"/>
                <w:sz w:val="18"/>
              </w:rPr>
              <w:t>Residual</w:t>
            </w:r>
            <w:r>
              <w:rPr>
                <w:b/>
                <w:color w:val="FFFFFF"/>
                <w:spacing w:val="-6"/>
                <w:sz w:val="18"/>
              </w:rPr>
              <w:t xml:space="preserve"> </w:t>
            </w:r>
            <w:r>
              <w:rPr>
                <w:b/>
                <w:color w:val="FFFFFF"/>
                <w:spacing w:val="-2"/>
                <w:sz w:val="18"/>
              </w:rPr>
              <w:t>impact</w:t>
            </w:r>
          </w:p>
          <w:p w14:paraId="20A2BD9B" w14:textId="77777777" w:rsidR="00A6660A" w:rsidRDefault="00A6660A">
            <w:pPr>
              <w:pStyle w:val="TableParagraph"/>
              <w:spacing w:before="59"/>
              <w:rPr>
                <w:sz w:val="18"/>
              </w:rPr>
            </w:pPr>
          </w:p>
          <w:p w14:paraId="1E50B62F" w14:textId="77777777" w:rsidR="00A6660A" w:rsidRDefault="00165618">
            <w:pPr>
              <w:pStyle w:val="TableParagraph"/>
              <w:tabs>
                <w:tab w:val="left" w:pos="1057"/>
              </w:tabs>
              <w:spacing w:line="207" w:lineRule="exact"/>
              <w:ind w:right="320"/>
              <w:jc w:val="right"/>
              <w:rPr>
                <w:sz w:val="18"/>
              </w:rPr>
            </w:pPr>
            <w:r>
              <w:rPr>
                <w:color w:val="FFFFFF"/>
                <w:spacing w:val="-2"/>
                <w:sz w:val="18"/>
              </w:rPr>
              <w:t>Magnitude</w:t>
            </w:r>
            <w:r>
              <w:rPr>
                <w:color w:val="FFFFFF"/>
                <w:sz w:val="18"/>
              </w:rPr>
              <w:tab/>
            </w:r>
            <w:r>
              <w:rPr>
                <w:color w:val="FFFFFF"/>
                <w:spacing w:val="-2"/>
                <w:sz w:val="18"/>
              </w:rPr>
              <w:t>Impact</w:t>
            </w:r>
          </w:p>
          <w:p w14:paraId="1969D882" w14:textId="77777777" w:rsidR="00A6660A" w:rsidRDefault="00165618">
            <w:pPr>
              <w:pStyle w:val="TableParagraph"/>
              <w:spacing w:line="207" w:lineRule="exact"/>
              <w:ind w:right="411"/>
              <w:jc w:val="right"/>
              <w:rPr>
                <w:sz w:val="18"/>
              </w:rPr>
            </w:pPr>
            <w:r>
              <w:rPr>
                <w:color w:val="FFFFFF"/>
                <w:spacing w:val="-2"/>
                <w:sz w:val="18"/>
              </w:rPr>
              <w:t>rating</w:t>
            </w:r>
          </w:p>
        </w:tc>
      </w:tr>
      <w:tr w:rsidR="00A6660A" w14:paraId="3BAAC768" w14:textId="77777777">
        <w:trPr>
          <w:trHeight w:val="433"/>
        </w:trPr>
        <w:tc>
          <w:tcPr>
            <w:tcW w:w="14565" w:type="dxa"/>
            <w:gridSpan w:val="7"/>
            <w:shd w:val="clear" w:color="auto" w:fill="808080"/>
          </w:tcPr>
          <w:p w14:paraId="7D1F7A7B" w14:textId="77777777" w:rsidR="00A6660A" w:rsidRDefault="00165618">
            <w:pPr>
              <w:pStyle w:val="TableParagraph"/>
              <w:spacing w:before="112"/>
              <w:ind w:left="107"/>
              <w:rPr>
                <w:b/>
                <w:i/>
                <w:sz w:val="18"/>
              </w:rPr>
            </w:pPr>
            <w:r>
              <w:rPr>
                <w:b/>
                <w:i/>
                <w:color w:val="FFFFFF"/>
                <w:sz w:val="18"/>
              </w:rPr>
              <w:t>Community</w:t>
            </w:r>
            <w:r>
              <w:rPr>
                <w:b/>
                <w:i/>
                <w:color w:val="FFFFFF"/>
                <w:spacing w:val="-4"/>
                <w:sz w:val="18"/>
              </w:rPr>
              <w:t xml:space="preserve"> </w:t>
            </w:r>
            <w:r>
              <w:rPr>
                <w:b/>
                <w:i/>
                <w:color w:val="FFFFFF"/>
                <w:spacing w:val="-2"/>
                <w:sz w:val="18"/>
              </w:rPr>
              <w:t>identity</w:t>
            </w:r>
          </w:p>
        </w:tc>
      </w:tr>
      <w:tr w:rsidR="00A6660A" w14:paraId="2F3B09E1" w14:textId="77777777">
        <w:trPr>
          <w:trHeight w:val="361"/>
        </w:trPr>
        <w:tc>
          <w:tcPr>
            <w:tcW w:w="1347" w:type="dxa"/>
            <w:shd w:val="clear" w:color="auto" w:fill="D3E6F4"/>
          </w:tcPr>
          <w:p w14:paraId="21B0AB0A" w14:textId="77777777" w:rsidR="00A6660A" w:rsidRDefault="00165618">
            <w:pPr>
              <w:pStyle w:val="TableParagraph"/>
              <w:spacing w:before="151" w:line="190" w:lineRule="exact"/>
              <w:ind w:left="107"/>
              <w:rPr>
                <w:sz w:val="18"/>
              </w:rPr>
            </w:pPr>
            <w:r>
              <w:rPr>
                <w:color w:val="5F5F5F"/>
                <w:spacing w:val="-2"/>
                <w:sz w:val="18"/>
              </w:rPr>
              <w:t>Community</w:t>
            </w:r>
          </w:p>
        </w:tc>
        <w:tc>
          <w:tcPr>
            <w:tcW w:w="2894" w:type="dxa"/>
            <w:shd w:val="clear" w:color="auto" w:fill="D3E6F4"/>
          </w:tcPr>
          <w:p w14:paraId="119E5256" w14:textId="77777777" w:rsidR="00A6660A" w:rsidRDefault="00165618">
            <w:pPr>
              <w:pStyle w:val="TableParagraph"/>
              <w:spacing w:before="151" w:line="190" w:lineRule="exact"/>
              <w:ind w:left="197"/>
              <w:rPr>
                <w:sz w:val="18"/>
              </w:rPr>
            </w:pPr>
            <w:r>
              <w:rPr>
                <w:b/>
                <w:color w:val="5F5F5F"/>
                <w:sz w:val="18"/>
              </w:rPr>
              <w:t>Negative:</w:t>
            </w:r>
            <w:r>
              <w:rPr>
                <w:b/>
                <w:color w:val="5F5F5F"/>
                <w:spacing w:val="-7"/>
                <w:sz w:val="18"/>
              </w:rPr>
              <w:t xml:space="preserve"> </w:t>
            </w:r>
            <w:r>
              <w:rPr>
                <w:color w:val="5F5F5F"/>
                <w:sz w:val="18"/>
              </w:rPr>
              <w:t>Ongoing</w:t>
            </w:r>
            <w:r>
              <w:rPr>
                <w:color w:val="5F5F5F"/>
                <w:spacing w:val="-4"/>
                <w:sz w:val="18"/>
              </w:rPr>
              <w:t xml:space="preserve"> 24/7</w:t>
            </w:r>
          </w:p>
        </w:tc>
        <w:tc>
          <w:tcPr>
            <w:tcW w:w="2387" w:type="dxa"/>
            <w:shd w:val="clear" w:color="auto" w:fill="D3E6F4"/>
          </w:tcPr>
          <w:p w14:paraId="01C96D76" w14:textId="77777777" w:rsidR="00A6660A" w:rsidRDefault="00165618">
            <w:pPr>
              <w:pStyle w:val="TableParagraph"/>
              <w:tabs>
                <w:tab w:val="left" w:pos="1414"/>
              </w:tabs>
              <w:spacing w:before="152" w:line="189" w:lineRule="exact"/>
              <w:ind w:left="317"/>
              <w:rPr>
                <w:sz w:val="18"/>
              </w:rPr>
            </w:pPr>
            <w:r>
              <w:rPr>
                <w:color w:val="5F5F5F"/>
                <w:spacing w:val="-4"/>
                <w:sz w:val="18"/>
              </w:rPr>
              <w:t>Very</w:t>
            </w:r>
            <w:r>
              <w:rPr>
                <w:color w:val="5F5F5F"/>
                <w:sz w:val="18"/>
              </w:rPr>
              <w:tab/>
            </w:r>
            <w:r>
              <w:rPr>
                <w:color w:val="5F5F5F"/>
                <w:spacing w:val="-2"/>
                <w:sz w:val="18"/>
              </w:rPr>
              <w:t>Moderate</w:t>
            </w:r>
          </w:p>
        </w:tc>
        <w:tc>
          <w:tcPr>
            <w:tcW w:w="814" w:type="dxa"/>
            <w:shd w:val="clear" w:color="auto" w:fill="D3E6F4"/>
          </w:tcPr>
          <w:p w14:paraId="2778EE88" w14:textId="77777777" w:rsidR="00A6660A" w:rsidRDefault="00165618">
            <w:pPr>
              <w:pStyle w:val="TableParagraph"/>
              <w:spacing w:before="152" w:line="189" w:lineRule="exact"/>
              <w:ind w:left="136"/>
              <w:rPr>
                <w:sz w:val="18"/>
              </w:rPr>
            </w:pPr>
            <w:r>
              <w:rPr>
                <w:color w:val="5F5F5F"/>
                <w:spacing w:val="-4"/>
                <w:sz w:val="18"/>
              </w:rPr>
              <w:t>High</w:t>
            </w:r>
          </w:p>
        </w:tc>
        <w:tc>
          <w:tcPr>
            <w:tcW w:w="3561" w:type="dxa"/>
            <w:shd w:val="clear" w:color="auto" w:fill="D3E6F4"/>
          </w:tcPr>
          <w:p w14:paraId="6563A6C1" w14:textId="77777777" w:rsidR="00A6660A" w:rsidRDefault="00165618">
            <w:pPr>
              <w:pStyle w:val="TableParagraph"/>
              <w:spacing w:before="151" w:line="190" w:lineRule="exact"/>
              <w:ind w:left="143"/>
              <w:rPr>
                <w:sz w:val="18"/>
              </w:rPr>
            </w:pP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implementation</w:t>
            </w:r>
            <w:r>
              <w:rPr>
                <w:color w:val="5F5F5F"/>
                <w:spacing w:val="-3"/>
                <w:sz w:val="18"/>
              </w:rPr>
              <w:t xml:space="preserve"> </w:t>
            </w:r>
            <w:r>
              <w:rPr>
                <w:color w:val="5F5F5F"/>
                <w:sz w:val="18"/>
              </w:rPr>
              <w:t>of</w:t>
            </w:r>
            <w:r>
              <w:rPr>
                <w:color w:val="5F5F5F"/>
                <w:spacing w:val="-2"/>
                <w:sz w:val="18"/>
              </w:rPr>
              <w:t xml:space="preserve"> </w:t>
            </w:r>
            <w:r>
              <w:rPr>
                <w:color w:val="5F5F5F"/>
                <w:sz w:val="18"/>
              </w:rPr>
              <w:t>an</w:t>
            </w:r>
            <w:r>
              <w:rPr>
                <w:color w:val="5F5F5F"/>
                <w:spacing w:val="-3"/>
                <w:sz w:val="18"/>
              </w:rPr>
              <w:t xml:space="preserve"> </w:t>
            </w:r>
            <w:r>
              <w:rPr>
                <w:color w:val="5F5F5F"/>
                <w:spacing w:val="-2"/>
                <w:sz w:val="18"/>
              </w:rPr>
              <w:t>operation</w:t>
            </w:r>
          </w:p>
        </w:tc>
        <w:tc>
          <w:tcPr>
            <w:tcW w:w="1529" w:type="dxa"/>
            <w:shd w:val="clear" w:color="auto" w:fill="D3E6F4"/>
          </w:tcPr>
          <w:p w14:paraId="3B0138AB" w14:textId="77777777" w:rsidR="00A6660A" w:rsidRDefault="00165618">
            <w:pPr>
              <w:pStyle w:val="TableParagraph"/>
              <w:spacing w:before="152" w:line="189" w:lineRule="exact"/>
              <w:ind w:left="135"/>
              <w:rPr>
                <w:sz w:val="18"/>
              </w:rPr>
            </w:pPr>
            <w:r>
              <w:rPr>
                <w:color w:val="5F5F5F"/>
                <w:spacing w:val="-4"/>
                <w:sz w:val="18"/>
              </w:rPr>
              <w:t>NV05*</w:t>
            </w:r>
          </w:p>
        </w:tc>
        <w:tc>
          <w:tcPr>
            <w:tcW w:w="2033" w:type="dxa"/>
            <w:shd w:val="clear" w:color="auto" w:fill="D3E6F4"/>
          </w:tcPr>
          <w:p w14:paraId="38E7C9F2" w14:textId="77777777" w:rsidR="00A6660A" w:rsidRDefault="00165618">
            <w:pPr>
              <w:pStyle w:val="TableParagraph"/>
              <w:tabs>
                <w:tab w:val="left" w:pos="1170"/>
              </w:tabs>
              <w:spacing w:before="152" w:line="189" w:lineRule="exact"/>
              <w:ind w:left="113"/>
              <w:rPr>
                <w:sz w:val="18"/>
              </w:rPr>
            </w:pPr>
            <w:r>
              <w:rPr>
                <w:color w:val="5F5F5F"/>
                <w:spacing w:val="-2"/>
                <w:sz w:val="18"/>
              </w:rPr>
              <w:t>Minor</w:t>
            </w:r>
            <w:r>
              <w:rPr>
                <w:color w:val="5F5F5F"/>
                <w:sz w:val="18"/>
              </w:rPr>
              <w:tab/>
            </w:r>
            <w:r>
              <w:rPr>
                <w:color w:val="5F5F5F"/>
                <w:spacing w:val="-2"/>
                <w:sz w:val="18"/>
              </w:rPr>
              <w:t>Moderate</w:t>
            </w:r>
          </w:p>
        </w:tc>
      </w:tr>
      <w:tr w:rsidR="00A6660A" w14:paraId="632D72EC" w14:textId="77777777">
        <w:trPr>
          <w:trHeight w:val="227"/>
        </w:trPr>
        <w:tc>
          <w:tcPr>
            <w:tcW w:w="1347" w:type="dxa"/>
            <w:shd w:val="clear" w:color="auto" w:fill="D3E6F4"/>
          </w:tcPr>
          <w:p w14:paraId="06F6C2BA" w14:textId="77777777" w:rsidR="00A6660A" w:rsidRDefault="00165618">
            <w:pPr>
              <w:pStyle w:val="TableParagraph"/>
              <w:spacing w:line="203" w:lineRule="exact"/>
              <w:ind w:left="107"/>
              <w:rPr>
                <w:sz w:val="18"/>
              </w:rPr>
            </w:pPr>
            <w:r>
              <w:rPr>
                <w:color w:val="5F5F5F"/>
                <w:spacing w:val="-2"/>
                <w:sz w:val="18"/>
              </w:rPr>
              <w:t>identity:</w:t>
            </w:r>
          </w:p>
        </w:tc>
        <w:tc>
          <w:tcPr>
            <w:tcW w:w="2894" w:type="dxa"/>
            <w:shd w:val="clear" w:color="auto" w:fill="D3E6F4"/>
          </w:tcPr>
          <w:p w14:paraId="4398FFB5" w14:textId="77777777" w:rsidR="00A6660A" w:rsidRDefault="00165618">
            <w:pPr>
              <w:pStyle w:val="TableParagraph"/>
              <w:spacing w:line="203" w:lineRule="exact"/>
              <w:ind w:left="197"/>
              <w:rPr>
                <w:sz w:val="18"/>
              </w:rPr>
            </w:pPr>
            <w:r>
              <w:rPr>
                <w:color w:val="5F5F5F"/>
                <w:sz w:val="18"/>
              </w:rPr>
              <w:t>operations</w:t>
            </w:r>
            <w:r>
              <w:rPr>
                <w:color w:val="5F5F5F"/>
                <w:spacing w:val="-3"/>
                <w:sz w:val="18"/>
              </w:rPr>
              <w:t xml:space="preserve"> </w:t>
            </w:r>
            <w:r>
              <w:rPr>
                <w:color w:val="5F5F5F"/>
                <w:sz w:val="18"/>
              </w:rPr>
              <w:t>may</w:t>
            </w:r>
            <w:r>
              <w:rPr>
                <w:color w:val="5F5F5F"/>
                <w:spacing w:val="-3"/>
                <w:sz w:val="18"/>
              </w:rPr>
              <w:t xml:space="preserve"> </w:t>
            </w:r>
            <w:r>
              <w:rPr>
                <w:color w:val="5F5F5F"/>
                <w:sz w:val="18"/>
              </w:rPr>
              <w:t>result</w:t>
            </w:r>
            <w:r>
              <w:rPr>
                <w:color w:val="5F5F5F"/>
                <w:spacing w:val="-2"/>
                <w:sz w:val="18"/>
              </w:rPr>
              <w:t xml:space="preserve"> </w:t>
            </w:r>
            <w:r>
              <w:rPr>
                <w:color w:val="5F5F5F"/>
                <w:sz w:val="18"/>
              </w:rPr>
              <w:t>in</w:t>
            </w:r>
            <w:r>
              <w:rPr>
                <w:color w:val="5F5F5F"/>
                <w:spacing w:val="-3"/>
                <w:sz w:val="18"/>
              </w:rPr>
              <w:t xml:space="preserve"> </w:t>
            </w:r>
            <w:r>
              <w:rPr>
                <w:color w:val="5F5F5F"/>
                <w:spacing w:val="-2"/>
                <w:sz w:val="18"/>
              </w:rPr>
              <w:t>after-</w:t>
            </w:r>
          </w:p>
        </w:tc>
        <w:tc>
          <w:tcPr>
            <w:tcW w:w="2387" w:type="dxa"/>
            <w:shd w:val="clear" w:color="auto" w:fill="D3E6F4"/>
          </w:tcPr>
          <w:p w14:paraId="5F96AE0D" w14:textId="77777777" w:rsidR="00A6660A" w:rsidRDefault="00165618">
            <w:pPr>
              <w:pStyle w:val="TableParagraph"/>
              <w:spacing w:line="204" w:lineRule="exact"/>
              <w:ind w:left="317"/>
              <w:rPr>
                <w:sz w:val="18"/>
              </w:rPr>
            </w:pPr>
            <w:r>
              <w:rPr>
                <w:color w:val="5F5F5F"/>
                <w:spacing w:val="-2"/>
                <w:sz w:val="18"/>
              </w:rPr>
              <w:t>sensitive</w:t>
            </w:r>
          </w:p>
        </w:tc>
        <w:tc>
          <w:tcPr>
            <w:tcW w:w="814" w:type="dxa"/>
            <w:shd w:val="clear" w:color="auto" w:fill="D3E6F4"/>
          </w:tcPr>
          <w:p w14:paraId="32A006C2" w14:textId="77777777" w:rsidR="00A6660A" w:rsidRDefault="00A6660A">
            <w:pPr>
              <w:pStyle w:val="TableParagraph"/>
              <w:rPr>
                <w:rFonts w:ascii="Times New Roman"/>
                <w:sz w:val="16"/>
              </w:rPr>
            </w:pPr>
          </w:p>
        </w:tc>
        <w:tc>
          <w:tcPr>
            <w:tcW w:w="3561" w:type="dxa"/>
            <w:shd w:val="clear" w:color="auto" w:fill="D3E6F4"/>
          </w:tcPr>
          <w:p w14:paraId="403018BE" w14:textId="77777777" w:rsidR="00A6660A" w:rsidRDefault="00165618">
            <w:pPr>
              <w:pStyle w:val="TableParagraph"/>
              <w:spacing w:line="203" w:lineRule="exact"/>
              <w:ind w:left="143"/>
              <w:rPr>
                <w:sz w:val="18"/>
              </w:rPr>
            </w:pPr>
            <w:r>
              <w:rPr>
                <w:color w:val="5F5F5F"/>
                <w:sz w:val="18"/>
              </w:rPr>
              <w:t>noise</w:t>
            </w:r>
            <w:r>
              <w:rPr>
                <w:color w:val="5F5F5F"/>
                <w:spacing w:val="-4"/>
                <w:sz w:val="18"/>
              </w:rPr>
              <w:t xml:space="preserve"> </w:t>
            </w:r>
            <w:r>
              <w:rPr>
                <w:color w:val="5F5F5F"/>
                <w:sz w:val="18"/>
              </w:rPr>
              <w:t>management</w:t>
            </w:r>
            <w:r>
              <w:rPr>
                <w:color w:val="5F5F5F"/>
                <w:spacing w:val="-3"/>
                <w:sz w:val="18"/>
              </w:rPr>
              <w:t xml:space="preserve"> </w:t>
            </w:r>
            <w:r>
              <w:rPr>
                <w:color w:val="5F5F5F"/>
                <w:sz w:val="18"/>
              </w:rPr>
              <w:t>plan,</w:t>
            </w:r>
            <w:r>
              <w:rPr>
                <w:color w:val="5F5F5F"/>
                <w:spacing w:val="-3"/>
                <w:sz w:val="18"/>
              </w:rPr>
              <w:t xml:space="preserve"> </w:t>
            </w:r>
            <w:r>
              <w:rPr>
                <w:color w:val="5F5F5F"/>
                <w:sz w:val="18"/>
              </w:rPr>
              <w:t>the</w:t>
            </w:r>
            <w:r>
              <w:rPr>
                <w:color w:val="5F5F5F"/>
                <w:spacing w:val="-3"/>
                <w:sz w:val="18"/>
              </w:rPr>
              <w:t xml:space="preserve"> </w:t>
            </w:r>
            <w:r>
              <w:rPr>
                <w:color w:val="5F5F5F"/>
                <w:spacing w:val="-2"/>
                <w:sz w:val="18"/>
              </w:rPr>
              <w:t>airborne</w:t>
            </w:r>
          </w:p>
        </w:tc>
        <w:tc>
          <w:tcPr>
            <w:tcW w:w="1529" w:type="dxa"/>
            <w:shd w:val="clear" w:color="auto" w:fill="D3E6F4"/>
          </w:tcPr>
          <w:p w14:paraId="103209D1" w14:textId="77777777" w:rsidR="00A6660A" w:rsidRDefault="00165618">
            <w:pPr>
              <w:pStyle w:val="TableParagraph"/>
              <w:spacing w:before="38" w:line="169" w:lineRule="exact"/>
              <w:ind w:left="135"/>
              <w:rPr>
                <w:sz w:val="18"/>
              </w:rPr>
            </w:pPr>
            <w:r>
              <w:rPr>
                <w:color w:val="5F5F5F"/>
                <w:spacing w:val="-4"/>
                <w:sz w:val="18"/>
              </w:rPr>
              <w:t>NV06*</w:t>
            </w:r>
          </w:p>
        </w:tc>
        <w:tc>
          <w:tcPr>
            <w:tcW w:w="2033" w:type="dxa"/>
            <w:shd w:val="clear" w:color="auto" w:fill="D3E6F4"/>
          </w:tcPr>
          <w:p w14:paraId="6AAF53C4" w14:textId="77777777" w:rsidR="00A6660A" w:rsidRDefault="00A6660A">
            <w:pPr>
              <w:pStyle w:val="TableParagraph"/>
              <w:rPr>
                <w:rFonts w:ascii="Times New Roman"/>
                <w:sz w:val="16"/>
              </w:rPr>
            </w:pPr>
          </w:p>
        </w:tc>
      </w:tr>
      <w:tr w:rsidR="00A6660A" w14:paraId="276F7C2E" w14:textId="77777777">
        <w:trPr>
          <w:trHeight w:val="185"/>
        </w:trPr>
        <w:tc>
          <w:tcPr>
            <w:tcW w:w="1347" w:type="dxa"/>
            <w:shd w:val="clear" w:color="auto" w:fill="D3E6F4"/>
          </w:tcPr>
          <w:p w14:paraId="619EB713" w14:textId="77777777" w:rsidR="00A6660A" w:rsidRDefault="00165618">
            <w:pPr>
              <w:pStyle w:val="TableParagraph"/>
              <w:spacing w:line="166" w:lineRule="exact"/>
              <w:ind w:left="107"/>
              <w:rPr>
                <w:sz w:val="18"/>
              </w:rPr>
            </w:pPr>
            <w:r>
              <w:rPr>
                <w:color w:val="5F5F5F"/>
                <w:spacing w:val="-2"/>
                <w:sz w:val="18"/>
              </w:rPr>
              <w:t>Landscape</w:t>
            </w:r>
          </w:p>
        </w:tc>
        <w:tc>
          <w:tcPr>
            <w:tcW w:w="2894" w:type="dxa"/>
            <w:shd w:val="clear" w:color="auto" w:fill="D3E6F4"/>
          </w:tcPr>
          <w:p w14:paraId="20E250F6" w14:textId="77777777" w:rsidR="00A6660A" w:rsidRDefault="00165618">
            <w:pPr>
              <w:pStyle w:val="TableParagraph"/>
              <w:spacing w:line="166" w:lineRule="exact"/>
              <w:ind w:left="197"/>
              <w:rPr>
                <w:sz w:val="18"/>
              </w:rPr>
            </w:pPr>
            <w:r>
              <w:rPr>
                <w:color w:val="5F5F5F"/>
                <w:sz w:val="18"/>
              </w:rPr>
              <w:t>hours</w:t>
            </w:r>
            <w:r>
              <w:rPr>
                <w:color w:val="5F5F5F"/>
                <w:spacing w:val="-3"/>
                <w:sz w:val="18"/>
              </w:rPr>
              <w:t xml:space="preserve"> </w:t>
            </w:r>
            <w:r>
              <w:rPr>
                <w:color w:val="5F5F5F"/>
                <w:sz w:val="18"/>
              </w:rPr>
              <w:t>noise</w:t>
            </w:r>
            <w:r>
              <w:rPr>
                <w:color w:val="5F5F5F"/>
                <w:spacing w:val="-3"/>
                <w:sz w:val="18"/>
              </w:rPr>
              <w:t xml:space="preserve"> </w:t>
            </w:r>
            <w:r>
              <w:rPr>
                <w:color w:val="5F5F5F"/>
                <w:sz w:val="18"/>
              </w:rPr>
              <w:t>concerns</w:t>
            </w:r>
            <w:r>
              <w:rPr>
                <w:color w:val="5F5F5F"/>
                <w:spacing w:val="-2"/>
                <w:sz w:val="18"/>
              </w:rPr>
              <w:t xml:space="preserve"> </w:t>
            </w:r>
            <w:r>
              <w:rPr>
                <w:color w:val="5F5F5F"/>
                <w:spacing w:val="-5"/>
                <w:sz w:val="18"/>
              </w:rPr>
              <w:t>for</w:t>
            </w:r>
          </w:p>
        </w:tc>
        <w:tc>
          <w:tcPr>
            <w:tcW w:w="2387" w:type="dxa"/>
            <w:shd w:val="clear" w:color="auto" w:fill="D3E6F4"/>
          </w:tcPr>
          <w:p w14:paraId="2548A6EA" w14:textId="77777777" w:rsidR="00A6660A" w:rsidRDefault="00A6660A">
            <w:pPr>
              <w:pStyle w:val="TableParagraph"/>
              <w:rPr>
                <w:rFonts w:ascii="Times New Roman"/>
                <w:sz w:val="12"/>
              </w:rPr>
            </w:pPr>
          </w:p>
        </w:tc>
        <w:tc>
          <w:tcPr>
            <w:tcW w:w="814" w:type="dxa"/>
            <w:shd w:val="clear" w:color="auto" w:fill="D3E6F4"/>
          </w:tcPr>
          <w:p w14:paraId="6F3825AA" w14:textId="77777777" w:rsidR="00A6660A" w:rsidRDefault="00A6660A">
            <w:pPr>
              <w:pStyle w:val="TableParagraph"/>
              <w:rPr>
                <w:rFonts w:ascii="Times New Roman"/>
                <w:sz w:val="12"/>
              </w:rPr>
            </w:pPr>
          </w:p>
        </w:tc>
        <w:tc>
          <w:tcPr>
            <w:tcW w:w="3561" w:type="dxa"/>
            <w:shd w:val="clear" w:color="auto" w:fill="D3E6F4"/>
          </w:tcPr>
          <w:p w14:paraId="5809CF9C" w14:textId="77777777" w:rsidR="00A6660A" w:rsidRDefault="00165618">
            <w:pPr>
              <w:pStyle w:val="TableParagraph"/>
              <w:spacing w:line="166" w:lineRule="exact"/>
              <w:ind w:left="143"/>
              <w:rPr>
                <w:sz w:val="18"/>
              </w:rPr>
            </w:pPr>
            <w:r>
              <w:rPr>
                <w:color w:val="5F5F5F"/>
                <w:sz w:val="18"/>
              </w:rPr>
              <w:t>noise</w:t>
            </w:r>
            <w:r>
              <w:rPr>
                <w:color w:val="5F5F5F"/>
                <w:spacing w:val="-4"/>
                <w:sz w:val="18"/>
              </w:rPr>
              <w:t xml:space="preserve"> </w:t>
            </w:r>
            <w:r>
              <w:rPr>
                <w:color w:val="5F5F5F"/>
                <w:sz w:val="18"/>
              </w:rPr>
              <w:t>generated</w:t>
            </w:r>
            <w:r>
              <w:rPr>
                <w:color w:val="5F5F5F"/>
                <w:spacing w:val="-3"/>
                <w:sz w:val="18"/>
              </w:rPr>
              <w:t xml:space="preserve"> </w:t>
            </w:r>
            <w:r>
              <w:rPr>
                <w:color w:val="5F5F5F"/>
                <w:sz w:val="18"/>
              </w:rPr>
              <w:t>by</w:t>
            </w:r>
            <w:r>
              <w:rPr>
                <w:color w:val="5F5F5F"/>
                <w:spacing w:val="-3"/>
                <w:sz w:val="18"/>
              </w:rPr>
              <w:t xml:space="preserve"> </w:t>
            </w:r>
            <w:r>
              <w:rPr>
                <w:color w:val="5F5F5F"/>
                <w:sz w:val="18"/>
              </w:rPr>
              <w:t>operation</w:t>
            </w:r>
            <w:r>
              <w:rPr>
                <w:color w:val="5F5F5F"/>
                <w:spacing w:val="-3"/>
                <w:sz w:val="18"/>
              </w:rPr>
              <w:t xml:space="preserve"> </w:t>
            </w:r>
            <w:r>
              <w:rPr>
                <w:color w:val="5F5F5F"/>
                <w:sz w:val="18"/>
              </w:rPr>
              <w:t>of</w:t>
            </w:r>
            <w:r>
              <w:rPr>
                <w:color w:val="5F5F5F"/>
                <w:spacing w:val="-2"/>
                <w:sz w:val="18"/>
              </w:rPr>
              <w:t xml:space="preserve"> </w:t>
            </w:r>
            <w:r>
              <w:rPr>
                <w:color w:val="5F5F5F"/>
                <w:spacing w:val="-5"/>
                <w:sz w:val="18"/>
              </w:rPr>
              <w:t>the</w:t>
            </w:r>
          </w:p>
        </w:tc>
        <w:tc>
          <w:tcPr>
            <w:tcW w:w="1529" w:type="dxa"/>
            <w:shd w:val="clear" w:color="auto" w:fill="D3E6F4"/>
          </w:tcPr>
          <w:p w14:paraId="0B6E8065" w14:textId="77777777" w:rsidR="00A6660A" w:rsidRDefault="00A6660A">
            <w:pPr>
              <w:pStyle w:val="TableParagraph"/>
              <w:rPr>
                <w:rFonts w:ascii="Times New Roman"/>
                <w:sz w:val="12"/>
              </w:rPr>
            </w:pPr>
          </w:p>
        </w:tc>
        <w:tc>
          <w:tcPr>
            <w:tcW w:w="2033" w:type="dxa"/>
            <w:shd w:val="clear" w:color="auto" w:fill="D3E6F4"/>
          </w:tcPr>
          <w:p w14:paraId="29406BAC" w14:textId="77777777" w:rsidR="00A6660A" w:rsidRDefault="00A6660A">
            <w:pPr>
              <w:pStyle w:val="TableParagraph"/>
              <w:rPr>
                <w:rFonts w:ascii="Times New Roman"/>
                <w:sz w:val="12"/>
              </w:rPr>
            </w:pPr>
          </w:p>
        </w:tc>
      </w:tr>
      <w:tr w:rsidR="00A6660A" w14:paraId="270F4B54" w14:textId="77777777">
        <w:trPr>
          <w:trHeight w:val="208"/>
        </w:trPr>
        <w:tc>
          <w:tcPr>
            <w:tcW w:w="1347" w:type="dxa"/>
            <w:shd w:val="clear" w:color="auto" w:fill="D3E6F4"/>
          </w:tcPr>
          <w:p w14:paraId="7AFBAA41" w14:textId="77777777" w:rsidR="00A6660A" w:rsidRDefault="00165618">
            <w:pPr>
              <w:pStyle w:val="TableParagraph"/>
              <w:spacing w:line="188" w:lineRule="exact"/>
              <w:ind w:left="107"/>
              <w:rPr>
                <w:sz w:val="18"/>
              </w:rPr>
            </w:pPr>
            <w:r>
              <w:rPr>
                <w:color w:val="5F5F5F"/>
                <w:sz w:val="18"/>
              </w:rPr>
              <w:t>and</w:t>
            </w:r>
            <w:r>
              <w:rPr>
                <w:color w:val="5F5F5F"/>
                <w:spacing w:val="-5"/>
                <w:sz w:val="18"/>
              </w:rPr>
              <w:t xml:space="preserve"> </w:t>
            </w:r>
            <w:r>
              <w:rPr>
                <w:color w:val="5F5F5F"/>
                <w:spacing w:val="-2"/>
                <w:sz w:val="18"/>
              </w:rPr>
              <w:t>amenity</w:t>
            </w:r>
          </w:p>
        </w:tc>
        <w:tc>
          <w:tcPr>
            <w:tcW w:w="2894" w:type="dxa"/>
            <w:shd w:val="clear" w:color="auto" w:fill="D3E6F4"/>
          </w:tcPr>
          <w:p w14:paraId="23BF6CA3" w14:textId="77777777" w:rsidR="00A6660A" w:rsidRDefault="00165618">
            <w:pPr>
              <w:pStyle w:val="TableParagraph"/>
              <w:spacing w:line="188" w:lineRule="exact"/>
              <w:ind w:left="197"/>
              <w:rPr>
                <w:sz w:val="18"/>
              </w:rPr>
            </w:pPr>
            <w:proofErr w:type="spellStart"/>
            <w:r>
              <w:rPr>
                <w:color w:val="5F5F5F"/>
                <w:sz w:val="18"/>
              </w:rPr>
              <w:t>neighbouring</w:t>
            </w:r>
            <w:proofErr w:type="spellEnd"/>
            <w:r>
              <w:rPr>
                <w:color w:val="5F5F5F"/>
                <w:spacing w:val="-8"/>
                <w:sz w:val="18"/>
              </w:rPr>
              <w:t xml:space="preserve"> </w:t>
            </w:r>
            <w:r>
              <w:rPr>
                <w:color w:val="5F5F5F"/>
                <w:spacing w:val="-2"/>
                <w:sz w:val="18"/>
              </w:rPr>
              <w:t>residents.</w:t>
            </w:r>
          </w:p>
        </w:tc>
        <w:tc>
          <w:tcPr>
            <w:tcW w:w="2387" w:type="dxa"/>
            <w:shd w:val="clear" w:color="auto" w:fill="D3E6F4"/>
          </w:tcPr>
          <w:p w14:paraId="01B767C9" w14:textId="77777777" w:rsidR="00A6660A" w:rsidRDefault="00A6660A">
            <w:pPr>
              <w:pStyle w:val="TableParagraph"/>
              <w:rPr>
                <w:rFonts w:ascii="Times New Roman"/>
                <w:sz w:val="14"/>
              </w:rPr>
            </w:pPr>
          </w:p>
        </w:tc>
        <w:tc>
          <w:tcPr>
            <w:tcW w:w="814" w:type="dxa"/>
            <w:shd w:val="clear" w:color="auto" w:fill="D3E6F4"/>
          </w:tcPr>
          <w:p w14:paraId="741530D4" w14:textId="77777777" w:rsidR="00A6660A" w:rsidRDefault="00A6660A">
            <w:pPr>
              <w:pStyle w:val="TableParagraph"/>
              <w:rPr>
                <w:rFonts w:ascii="Times New Roman"/>
                <w:sz w:val="14"/>
              </w:rPr>
            </w:pPr>
          </w:p>
        </w:tc>
        <w:tc>
          <w:tcPr>
            <w:tcW w:w="3561" w:type="dxa"/>
            <w:shd w:val="clear" w:color="auto" w:fill="D3E6F4"/>
          </w:tcPr>
          <w:p w14:paraId="6BFF38AA" w14:textId="77777777" w:rsidR="00A6660A" w:rsidRDefault="00165618">
            <w:pPr>
              <w:pStyle w:val="TableParagraph"/>
              <w:spacing w:line="188" w:lineRule="exact"/>
              <w:ind w:left="143"/>
              <w:rPr>
                <w:sz w:val="18"/>
              </w:rPr>
            </w:pPr>
            <w:r>
              <w:rPr>
                <w:color w:val="5F5F5F"/>
                <w:sz w:val="18"/>
              </w:rPr>
              <w:t>converter</w:t>
            </w:r>
            <w:r>
              <w:rPr>
                <w:color w:val="5F5F5F"/>
                <w:spacing w:val="-3"/>
                <w:sz w:val="18"/>
              </w:rPr>
              <w:t xml:space="preserve"> </w:t>
            </w:r>
            <w:r>
              <w:rPr>
                <w:color w:val="5F5F5F"/>
                <w:sz w:val="18"/>
              </w:rPr>
              <w:t>station</w:t>
            </w:r>
            <w:r>
              <w:rPr>
                <w:color w:val="5F5F5F"/>
                <w:spacing w:val="-4"/>
                <w:sz w:val="18"/>
              </w:rPr>
              <w:t xml:space="preserve"> </w:t>
            </w:r>
            <w:r>
              <w:rPr>
                <w:color w:val="5F5F5F"/>
                <w:sz w:val="18"/>
              </w:rPr>
              <w:t>affecting</w:t>
            </w:r>
            <w:r>
              <w:rPr>
                <w:color w:val="5F5F5F"/>
                <w:spacing w:val="-4"/>
                <w:sz w:val="18"/>
              </w:rPr>
              <w:t xml:space="preserve"> </w:t>
            </w:r>
            <w:r>
              <w:rPr>
                <w:color w:val="5F5F5F"/>
                <w:sz w:val="18"/>
              </w:rPr>
              <w:t>noise</w:t>
            </w:r>
            <w:r>
              <w:rPr>
                <w:color w:val="5F5F5F"/>
                <w:spacing w:val="-3"/>
                <w:sz w:val="18"/>
              </w:rPr>
              <w:t xml:space="preserve"> </w:t>
            </w:r>
            <w:r>
              <w:rPr>
                <w:color w:val="5F5F5F"/>
                <w:spacing w:val="-2"/>
                <w:sz w:val="18"/>
              </w:rPr>
              <w:t>sensitive</w:t>
            </w:r>
          </w:p>
        </w:tc>
        <w:tc>
          <w:tcPr>
            <w:tcW w:w="1529" w:type="dxa"/>
            <w:shd w:val="clear" w:color="auto" w:fill="D3E6F4"/>
          </w:tcPr>
          <w:p w14:paraId="392DC812" w14:textId="77777777" w:rsidR="00A6660A" w:rsidRDefault="00A6660A">
            <w:pPr>
              <w:pStyle w:val="TableParagraph"/>
              <w:rPr>
                <w:rFonts w:ascii="Times New Roman"/>
                <w:sz w:val="14"/>
              </w:rPr>
            </w:pPr>
          </w:p>
        </w:tc>
        <w:tc>
          <w:tcPr>
            <w:tcW w:w="2033" w:type="dxa"/>
            <w:shd w:val="clear" w:color="auto" w:fill="D3E6F4"/>
          </w:tcPr>
          <w:p w14:paraId="2C612D30" w14:textId="77777777" w:rsidR="00A6660A" w:rsidRDefault="00A6660A">
            <w:pPr>
              <w:pStyle w:val="TableParagraph"/>
              <w:rPr>
                <w:rFonts w:ascii="Times New Roman"/>
                <w:sz w:val="14"/>
              </w:rPr>
            </w:pPr>
          </w:p>
        </w:tc>
      </w:tr>
      <w:tr w:rsidR="00A6660A" w14:paraId="402CD266" w14:textId="77777777">
        <w:trPr>
          <w:trHeight w:val="357"/>
        </w:trPr>
        <w:tc>
          <w:tcPr>
            <w:tcW w:w="1347" w:type="dxa"/>
            <w:shd w:val="clear" w:color="auto" w:fill="D3E6F4"/>
          </w:tcPr>
          <w:p w14:paraId="10C99489" w14:textId="77777777" w:rsidR="00A6660A" w:rsidRDefault="00A6660A">
            <w:pPr>
              <w:pStyle w:val="TableParagraph"/>
              <w:rPr>
                <w:rFonts w:ascii="Times New Roman"/>
                <w:sz w:val="18"/>
              </w:rPr>
            </w:pPr>
          </w:p>
        </w:tc>
        <w:tc>
          <w:tcPr>
            <w:tcW w:w="2894" w:type="dxa"/>
            <w:shd w:val="clear" w:color="auto" w:fill="D3E6F4"/>
          </w:tcPr>
          <w:p w14:paraId="2053F608" w14:textId="77777777" w:rsidR="00A6660A" w:rsidRDefault="00A6660A">
            <w:pPr>
              <w:pStyle w:val="TableParagraph"/>
              <w:rPr>
                <w:rFonts w:ascii="Times New Roman"/>
                <w:sz w:val="18"/>
              </w:rPr>
            </w:pPr>
          </w:p>
        </w:tc>
        <w:tc>
          <w:tcPr>
            <w:tcW w:w="2387" w:type="dxa"/>
            <w:shd w:val="clear" w:color="auto" w:fill="D3E6F4"/>
          </w:tcPr>
          <w:p w14:paraId="50125577" w14:textId="77777777" w:rsidR="00A6660A" w:rsidRDefault="00A6660A">
            <w:pPr>
              <w:pStyle w:val="TableParagraph"/>
              <w:rPr>
                <w:rFonts w:ascii="Times New Roman"/>
                <w:sz w:val="18"/>
              </w:rPr>
            </w:pPr>
          </w:p>
        </w:tc>
        <w:tc>
          <w:tcPr>
            <w:tcW w:w="814" w:type="dxa"/>
            <w:shd w:val="clear" w:color="auto" w:fill="D3E6F4"/>
          </w:tcPr>
          <w:p w14:paraId="6A6597C9" w14:textId="77777777" w:rsidR="00A6660A" w:rsidRDefault="00A6660A">
            <w:pPr>
              <w:pStyle w:val="TableParagraph"/>
              <w:rPr>
                <w:rFonts w:ascii="Times New Roman"/>
                <w:sz w:val="18"/>
              </w:rPr>
            </w:pPr>
          </w:p>
        </w:tc>
        <w:tc>
          <w:tcPr>
            <w:tcW w:w="3561" w:type="dxa"/>
            <w:shd w:val="clear" w:color="auto" w:fill="D3E6F4"/>
          </w:tcPr>
          <w:p w14:paraId="567CE6E4" w14:textId="77777777" w:rsidR="00A6660A" w:rsidRDefault="00165618">
            <w:pPr>
              <w:pStyle w:val="TableParagraph"/>
              <w:spacing w:line="204" w:lineRule="exact"/>
              <w:ind w:left="143"/>
              <w:rPr>
                <w:sz w:val="18"/>
              </w:rPr>
            </w:pPr>
            <w:r>
              <w:rPr>
                <w:color w:val="5F5F5F"/>
                <w:sz w:val="18"/>
              </w:rPr>
              <w:t>areas</w:t>
            </w:r>
            <w:r>
              <w:rPr>
                <w:color w:val="5F5F5F"/>
                <w:spacing w:val="-3"/>
                <w:sz w:val="18"/>
              </w:rPr>
              <w:t xml:space="preserve"> </w:t>
            </w:r>
            <w:r>
              <w:rPr>
                <w:color w:val="5F5F5F"/>
                <w:sz w:val="18"/>
              </w:rPr>
              <w:t>will</w:t>
            </w:r>
            <w:r>
              <w:rPr>
                <w:color w:val="5F5F5F"/>
                <w:spacing w:val="-2"/>
                <w:sz w:val="18"/>
              </w:rPr>
              <w:t xml:space="preserve"> </w:t>
            </w:r>
            <w:r>
              <w:rPr>
                <w:color w:val="5F5F5F"/>
                <w:sz w:val="18"/>
              </w:rPr>
              <w:t>be</w:t>
            </w:r>
            <w:r>
              <w:rPr>
                <w:color w:val="5F5F5F"/>
                <w:spacing w:val="-3"/>
                <w:sz w:val="18"/>
              </w:rPr>
              <w:t xml:space="preserve"> </w:t>
            </w:r>
            <w:r>
              <w:rPr>
                <w:color w:val="5F5F5F"/>
                <w:sz w:val="18"/>
              </w:rPr>
              <w:t>of</w:t>
            </w:r>
            <w:r>
              <w:rPr>
                <w:color w:val="5F5F5F"/>
                <w:spacing w:val="-2"/>
                <w:sz w:val="18"/>
              </w:rPr>
              <w:t xml:space="preserve"> </w:t>
            </w:r>
            <w:r>
              <w:rPr>
                <w:color w:val="5F5F5F"/>
                <w:sz w:val="18"/>
              </w:rPr>
              <w:t>a</w:t>
            </w:r>
            <w:r>
              <w:rPr>
                <w:color w:val="5F5F5F"/>
                <w:spacing w:val="-3"/>
                <w:sz w:val="18"/>
              </w:rPr>
              <w:t xml:space="preserve"> </w:t>
            </w:r>
            <w:r>
              <w:rPr>
                <w:color w:val="5F5F5F"/>
                <w:sz w:val="18"/>
              </w:rPr>
              <w:t>negligible</w:t>
            </w:r>
            <w:r>
              <w:rPr>
                <w:color w:val="5F5F5F"/>
                <w:spacing w:val="-2"/>
                <w:sz w:val="18"/>
              </w:rPr>
              <w:t xml:space="preserve"> magnitude.</w:t>
            </w:r>
          </w:p>
        </w:tc>
        <w:tc>
          <w:tcPr>
            <w:tcW w:w="1529" w:type="dxa"/>
            <w:shd w:val="clear" w:color="auto" w:fill="D3E6F4"/>
          </w:tcPr>
          <w:p w14:paraId="10B28FC0" w14:textId="77777777" w:rsidR="00A6660A" w:rsidRDefault="00A6660A">
            <w:pPr>
              <w:pStyle w:val="TableParagraph"/>
              <w:rPr>
                <w:rFonts w:ascii="Times New Roman"/>
                <w:sz w:val="18"/>
              </w:rPr>
            </w:pPr>
          </w:p>
        </w:tc>
        <w:tc>
          <w:tcPr>
            <w:tcW w:w="2033" w:type="dxa"/>
            <w:shd w:val="clear" w:color="auto" w:fill="D3E6F4"/>
          </w:tcPr>
          <w:p w14:paraId="2D4160D7" w14:textId="77777777" w:rsidR="00A6660A" w:rsidRDefault="00A6660A">
            <w:pPr>
              <w:pStyle w:val="TableParagraph"/>
              <w:rPr>
                <w:rFonts w:ascii="Times New Roman"/>
                <w:sz w:val="18"/>
              </w:rPr>
            </w:pPr>
          </w:p>
        </w:tc>
      </w:tr>
    </w:tbl>
    <w:p w14:paraId="12907909" w14:textId="77777777" w:rsidR="00A6660A" w:rsidRDefault="00A6660A">
      <w:pPr>
        <w:pStyle w:val="BodyText"/>
        <w:spacing w:before="10" w:after="1"/>
        <w:rPr>
          <w:sz w:val="10"/>
        </w:rPr>
      </w:pPr>
    </w:p>
    <w:tbl>
      <w:tblPr>
        <w:tblW w:w="0" w:type="auto"/>
        <w:tblInd w:w="179" w:type="dxa"/>
        <w:tblLayout w:type="fixed"/>
        <w:tblCellMar>
          <w:left w:w="0" w:type="dxa"/>
          <w:right w:w="0" w:type="dxa"/>
        </w:tblCellMar>
        <w:tblLook w:val="01E0" w:firstRow="1" w:lastRow="1" w:firstColumn="1" w:lastColumn="1" w:noHBand="0" w:noVBand="0"/>
      </w:tblPr>
      <w:tblGrid>
        <w:gridCol w:w="1223"/>
        <w:gridCol w:w="3131"/>
        <w:gridCol w:w="1045"/>
        <w:gridCol w:w="977"/>
        <w:gridCol w:w="925"/>
        <w:gridCol w:w="3572"/>
        <w:gridCol w:w="1206"/>
        <w:gridCol w:w="1417"/>
        <w:gridCol w:w="567"/>
      </w:tblGrid>
      <w:tr w:rsidR="00A6660A" w14:paraId="3AB3A6C2" w14:textId="77777777">
        <w:trPr>
          <w:trHeight w:val="203"/>
        </w:trPr>
        <w:tc>
          <w:tcPr>
            <w:tcW w:w="1223" w:type="dxa"/>
          </w:tcPr>
          <w:p w14:paraId="4B8009E9" w14:textId="77777777" w:rsidR="00A6660A" w:rsidRDefault="00165618">
            <w:pPr>
              <w:pStyle w:val="TableParagraph"/>
              <w:spacing w:before="29" w:line="154" w:lineRule="exact"/>
              <w:ind w:left="50"/>
              <w:rPr>
                <w:sz w:val="18"/>
              </w:rPr>
            </w:pPr>
            <w:r>
              <w:rPr>
                <w:color w:val="5F5F5F"/>
                <w:spacing w:val="-2"/>
                <w:sz w:val="18"/>
              </w:rPr>
              <w:t>Community</w:t>
            </w:r>
          </w:p>
        </w:tc>
        <w:tc>
          <w:tcPr>
            <w:tcW w:w="3131" w:type="dxa"/>
          </w:tcPr>
          <w:p w14:paraId="0A091FF7" w14:textId="77777777" w:rsidR="00A6660A" w:rsidRDefault="00165618">
            <w:pPr>
              <w:pStyle w:val="TableParagraph"/>
              <w:spacing w:before="29" w:line="154" w:lineRule="exact"/>
              <w:ind w:left="263"/>
              <w:rPr>
                <w:sz w:val="18"/>
              </w:rPr>
            </w:pPr>
            <w:r>
              <w:rPr>
                <w:b/>
                <w:color w:val="5F5F5F"/>
                <w:sz w:val="18"/>
              </w:rPr>
              <w:t>Negative:</w:t>
            </w:r>
            <w:r>
              <w:rPr>
                <w:b/>
                <w:color w:val="5F5F5F"/>
                <w:spacing w:val="-3"/>
                <w:sz w:val="18"/>
              </w:rPr>
              <w:t xml:space="preserve"> </w:t>
            </w:r>
            <w:r>
              <w:rPr>
                <w:color w:val="5F5F5F"/>
                <w:sz w:val="18"/>
              </w:rPr>
              <w:t>Visual</w:t>
            </w:r>
            <w:r>
              <w:rPr>
                <w:color w:val="5F5F5F"/>
                <w:spacing w:val="-3"/>
                <w:sz w:val="18"/>
              </w:rPr>
              <w:t xml:space="preserve"> </w:t>
            </w:r>
            <w:r>
              <w:rPr>
                <w:color w:val="5F5F5F"/>
                <w:sz w:val="18"/>
              </w:rPr>
              <w:t>amenity:</w:t>
            </w:r>
            <w:r>
              <w:rPr>
                <w:color w:val="5F5F5F"/>
                <w:spacing w:val="-3"/>
                <w:sz w:val="18"/>
              </w:rPr>
              <w:t xml:space="preserve"> </w:t>
            </w:r>
            <w:r>
              <w:rPr>
                <w:color w:val="5F5F5F"/>
                <w:sz w:val="18"/>
              </w:rPr>
              <w:t>View</w:t>
            </w:r>
            <w:r>
              <w:rPr>
                <w:color w:val="5F5F5F"/>
                <w:spacing w:val="-3"/>
                <w:sz w:val="18"/>
              </w:rPr>
              <w:t xml:space="preserve"> </w:t>
            </w:r>
            <w:r>
              <w:rPr>
                <w:color w:val="5F5F5F"/>
                <w:spacing w:val="-5"/>
                <w:sz w:val="18"/>
              </w:rPr>
              <w:t>of</w:t>
            </w:r>
          </w:p>
        </w:tc>
        <w:tc>
          <w:tcPr>
            <w:tcW w:w="1045" w:type="dxa"/>
          </w:tcPr>
          <w:p w14:paraId="1B1C04EC" w14:textId="77777777" w:rsidR="00A6660A" w:rsidRDefault="00165618">
            <w:pPr>
              <w:pStyle w:val="TableParagraph"/>
              <w:spacing w:before="29" w:line="154" w:lineRule="exact"/>
              <w:ind w:left="146"/>
              <w:rPr>
                <w:sz w:val="18"/>
              </w:rPr>
            </w:pPr>
            <w:r>
              <w:rPr>
                <w:color w:val="5F5F5F"/>
                <w:spacing w:val="-4"/>
                <w:sz w:val="18"/>
              </w:rPr>
              <w:t>Very</w:t>
            </w:r>
          </w:p>
        </w:tc>
        <w:tc>
          <w:tcPr>
            <w:tcW w:w="977" w:type="dxa"/>
          </w:tcPr>
          <w:p w14:paraId="1CF5A26F" w14:textId="77777777" w:rsidR="00A6660A" w:rsidRDefault="00165618">
            <w:pPr>
              <w:pStyle w:val="TableParagraph"/>
              <w:spacing w:before="29" w:line="154" w:lineRule="exact"/>
              <w:ind w:left="198"/>
              <w:rPr>
                <w:sz w:val="18"/>
              </w:rPr>
            </w:pPr>
            <w:r>
              <w:rPr>
                <w:color w:val="5F5F5F"/>
                <w:spacing w:val="-2"/>
                <w:sz w:val="18"/>
              </w:rPr>
              <w:t>Major</w:t>
            </w:r>
          </w:p>
        </w:tc>
        <w:tc>
          <w:tcPr>
            <w:tcW w:w="925" w:type="dxa"/>
          </w:tcPr>
          <w:p w14:paraId="166547DB" w14:textId="77777777" w:rsidR="00A6660A" w:rsidRDefault="00165618">
            <w:pPr>
              <w:pStyle w:val="TableParagraph"/>
              <w:spacing w:before="29" w:line="154" w:lineRule="exact"/>
              <w:ind w:left="330"/>
              <w:rPr>
                <w:sz w:val="18"/>
              </w:rPr>
            </w:pPr>
            <w:r>
              <w:rPr>
                <w:color w:val="5F5F5F"/>
                <w:spacing w:val="-4"/>
                <w:sz w:val="18"/>
              </w:rPr>
              <w:t>High</w:t>
            </w:r>
          </w:p>
        </w:tc>
        <w:tc>
          <w:tcPr>
            <w:tcW w:w="3572" w:type="dxa"/>
          </w:tcPr>
          <w:p w14:paraId="468253A1" w14:textId="77777777" w:rsidR="00A6660A" w:rsidRDefault="00165618">
            <w:pPr>
              <w:pStyle w:val="TableParagraph"/>
              <w:spacing w:before="29" w:line="154" w:lineRule="exact"/>
              <w:ind w:left="226"/>
              <w:rPr>
                <w:sz w:val="18"/>
              </w:rPr>
            </w:pPr>
            <w:r>
              <w:rPr>
                <w:color w:val="5F5F5F"/>
                <w:sz w:val="18"/>
              </w:rPr>
              <w:t>The</w:t>
            </w:r>
            <w:r>
              <w:rPr>
                <w:color w:val="5F5F5F"/>
                <w:spacing w:val="-4"/>
                <w:sz w:val="18"/>
              </w:rPr>
              <w:t xml:space="preserve"> </w:t>
            </w:r>
            <w:r>
              <w:rPr>
                <w:color w:val="5F5F5F"/>
                <w:sz w:val="18"/>
              </w:rPr>
              <w:t>implementation</w:t>
            </w:r>
            <w:r>
              <w:rPr>
                <w:color w:val="5F5F5F"/>
                <w:spacing w:val="-4"/>
                <w:sz w:val="18"/>
              </w:rPr>
              <w:t xml:space="preserve"> </w:t>
            </w:r>
            <w:r>
              <w:rPr>
                <w:color w:val="5F5F5F"/>
                <w:sz w:val="18"/>
              </w:rPr>
              <w:t>of</w:t>
            </w:r>
            <w:r>
              <w:rPr>
                <w:color w:val="5F5F5F"/>
                <w:spacing w:val="-3"/>
                <w:sz w:val="18"/>
              </w:rPr>
              <w:t xml:space="preserve"> </w:t>
            </w:r>
            <w:r>
              <w:rPr>
                <w:color w:val="5F5F5F"/>
                <w:sz w:val="18"/>
              </w:rPr>
              <w:t>measures</w:t>
            </w:r>
            <w:r>
              <w:rPr>
                <w:color w:val="5F5F5F"/>
                <w:spacing w:val="-2"/>
                <w:sz w:val="18"/>
              </w:rPr>
              <w:t xml:space="preserve"> </w:t>
            </w:r>
            <w:r>
              <w:rPr>
                <w:color w:val="5F5F5F"/>
                <w:spacing w:val="-5"/>
                <w:sz w:val="18"/>
              </w:rPr>
              <w:t>to</w:t>
            </w:r>
          </w:p>
        </w:tc>
        <w:tc>
          <w:tcPr>
            <w:tcW w:w="1206" w:type="dxa"/>
          </w:tcPr>
          <w:p w14:paraId="10CF34BD" w14:textId="77777777" w:rsidR="00A6660A" w:rsidRDefault="00165618">
            <w:pPr>
              <w:pStyle w:val="TableParagraph"/>
              <w:spacing w:before="29" w:line="154" w:lineRule="exact"/>
              <w:ind w:left="207"/>
              <w:rPr>
                <w:sz w:val="18"/>
              </w:rPr>
            </w:pPr>
            <w:r>
              <w:rPr>
                <w:color w:val="5F5F5F"/>
                <w:spacing w:val="-2"/>
                <w:sz w:val="18"/>
              </w:rPr>
              <w:t>LV01*</w:t>
            </w:r>
          </w:p>
        </w:tc>
        <w:tc>
          <w:tcPr>
            <w:tcW w:w="1417" w:type="dxa"/>
          </w:tcPr>
          <w:p w14:paraId="7826E3B0" w14:textId="77777777" w:rsidR="00A6660A" w:rsidRDefault="00165618">
            <w:pPr>
              <w:pStyle w:val="TableParagraph"/>
              <w:spacing w:before="29" w:line="154" w:lineRule="exact"/>
              <w:ind w:left="508"/>
              <w:rPr>
                <w:sz w:val="18"/>
              </w:rPr>
            </w:pPr>
            <w:r>
              <w:rPr>
                <w:color w:val="5F5F5F"/>
                <w:spacing w:val="-2"/>
                <w:sz w:val="18"/>
              </w:rPr>
              <w:t>Moderate</w:t>
            </w:r>
          </w:p>
        </w:tc>
        <w:tc>
          <w:tcPr>
            <w:tcW w:w="567" w:type="dxa"/>
          </w:tcPr>
          <w:p w14:paraId="06F9DD83" w14:textId="77777777" w:rsidR="00A6660A" w:rsidRDefault="00165618">
            <w:pPr>
              <w:pStyle w:val="TableParagraph"/>
              <w:spacing w:before="29" w:line="154" w:lineRule="exact"/>
              <w:ind w:left="148"/>
              <w:rPr>
                <w:sz w:val="18"/>
              </w:rPr>
            </w:pPr>
            <w:r>
              <w:rPr>
                <w:color w:val="5F5F5F"/>
                <w:spacing w:val="-4"/>
                <w:sz w:val="18"/>
              </w:rPr>
              <w:t>High</w:t>
            </w:r>
          </w:p>
        </w:tc>
      </w:tr>
      <w:tr w:rsidR="00A6660A" w14:paraId="33B597AC" w14:textId="77777777">
        <w:trPr>
          <w:trHeight w:val="244"/>
        </w:trPr>
        <w:tc>
          <w:tcPr>
            <w:tcW w:w="1223" w:type="dxa"/>
          </w:tcPr>
          <w:p w14:paraId="191134D9" w14:textId="77777777" w:rsidR="00A6660A" w:rsidRDefault="00165618">
            <w:pPr>
              <w:pStyle w:val="TableParagraph"/>
              <w:spacing w:before="32" w:line="192" w:lineRule="exact"/>
              <w:ind w:left="50"/>
              <w:rPr>
                <w:sz w:val="18"/>
              </w:rPr>
            </w:pPr>
            <w:r>
              <w:rPr>
                <w:color w:val="5F5F5F"/>
                <w:spacing w:val="-2"/>
                <w:sz w:val="18"/>
              </w:rPr>
              <w:t>identity:</w:t>
            </w:r>
          </w:p>
        </w:tc>
        <w:tc>
          <w:tcPr>
            <w:tcW w:w="3131" w:type="dxa"/>
          </w:tcPr>
          <w:p w14:paraId="4425308A" w14:textId="77777777" w:rsidR="00A6660A" w:rsidRDefault="00165618">
            <w:pPr>
              <w:pStyle w:val="TableParagraph"/>
              <w:spacing w:before="32" w:line="192" w:lineRule="exact"/>
              <w:ind w:left="263"/>
              <w:rPr>
                <w:sz w:val="18"/>
              </w:rPr>
            </w:pPr>
            <w:r>
              <w:rPr>
                <w:color w:val="5F5F5F"/>
                <w:sz w:val="18"/>
              </w:rPr>
              <w:t>the</w:t>
            </w:r>
            <w:r>
              <w:rPr>
                <w:color w:val="5F5F5F"/>
                <w:spacing w:val="-4"/>
                <w:sz w:val="18"/>
              </w:rPr>
              <w:t xml:space="preserve"> </w:t>
            </w:r>
            <w:r>
              <w:rPr>
                <w:color w:val="5F5F5F"/>
                <w:sz w:val="18"/>
              </w:rPr>
              <w:t>converter</w:t>
            </w:r>
            <w:r>
              <w:rPr>
                <w:color w:val="5F5F5F"/>
                <w:spacing w:val="-2"/>
                <w:sz w:val="18"/>
              </w:rPr>
              <w:t xml:space="preserve"> </w:t>
            </w:r>
            <w:r>
              <w:rPr>
                <w:color w:val="5F5F5F"/>
                <w:sz w:val="18"/>
              </w:rPr>
              <w:t>stations</w:t>
            </w:r>
            <w:r>
              <w:rPr>
                <w:color w:val="5F5F5F"/>
                <w:spacing w:val="-2"/>
                <w:sz w:val="18"/>
              </w:rPr>
              <w:t xml:space="preserve"> </w:t>
            </w:r>
            <w:r>
              <w:rPr>
                <w:color w:val="5F5F5F"/>
                <w:sz w:val="18"/>
              </w:rPr>
              <w:t>from</w:t>
            </w:r>
            <w:r>
              <w:rPr>
                <w:color w:val="5F5F5F"/>
                <w:spacing w:val="-2"/>
                <w:sz w:val="18"/>
              </w:rPr>
              <w:t xml:space="preserve"> </w:t>
            </w:r>
            <w:r>
              <w:rPr>
                <w:color w:val="5F5F5F"/>
                <w:spacing w:val="-5"/>
                <w:sz w:val="18"/>
              </w:rPr>
              <w:t>the</w:t>
            </w:r>
          </w:p>
        </w:tc>
        <w:tc>
          <w:tcPr>
            <w:tcW w:w="1045" w:type="dxa"/>
          </w:tcPr>
          <w:p w14:paraId="61C3F174" w14:textId="77777777" w:rsidR="00A6660A" w:rsidRDefault="00165618">
            <w:pPr>
              <w:pStyle w:val="TableParagraph"/>
              <w:spacing w:before="33" w:line="191" w:lineRule="exact"/>
              <w:ind w:left="146"/>
              <w:rPr>
                <w:sz w:val="18"/>
              </w:rPr>
            </w:pPr>
            <w:r>
              <w:rPr>
                <w:color w:val="5F5F5F"/>
                <w:spacing w:val="-2"/>
                <w:sz w:val="18"/>
              </w:rPr>
              <w:t>sensitive</w:t>
            </w:r>
          </w:p>
        </w:tc>
        <w:tc>
          <w:tcPr>
            <w:tcW w:w="977" w:type="dxa"/>
          </w:tcPr>
          <w:p w14:paraId="3512C862" w14:textId="77777777" w:rsidR="00A6660A" w:rsidRDefault="00A6660A">
            <w:pPr>
              <w:pStyle w:val="TableParagraph"/>
              <w:rPr>
                <w:rFonts w:ascii="Times New Roman"/>
                <w:sz w:val="16"/>
              </w:rPr>
            </w:pPr>
          </w:p>
        </w:tc>
        <w:tc>
          <w:tcPr>
            <w:tcW w:w="925" w:type="dxa"/>
          </w:tcPr>
          <w:p w14:paraId="2C9E17E4" w14:textId="77777777" w:rsidR="00A6660A" w:rsidRDefault="00A6660A">
            <w:pPr>
              <w:pStyle w:val="TableParagraph"/>
              <w:rPr>
                <w:rFonts w:ascii="Times New Roman"/>
                <w:sz w:val="16"/>
              </w:rPr>
            </w:pPr>
          </w:p>
        </w:tc>
        <w:tc>
          <w:tcPr>
            <w:tcW w:w="3572" w:type="dxa"/>
          </w:tcPr>
          <w:p w14:paraId="480759D3" w14:textId="77777777" w:rsidR="00A6660A" w:rsidRDefault="00165618">
            <w:pPr>
              <w:pStyle w:val="TableParagraph"/>
              <w:spacing w:before="32" w:line="192" w:lineRule="exact"/>
              <w:ind w:left="226"/>
              <w:rPr>
                <w:sz w:val="18"/>
              </w:rPr>
            </w:pPr>
            <w:r>
              <w:rPr>
                <w:color w:val="5F5F5F"/>
                <w:sz w:val="18"/>
              </w:rPr>
              <w:t>comply</w:t>
            </w:r>
            <w:r>
              <w:rPr>
                <w:color w:val="5F5F5F"/>
                <w:spacing w:val="-4"/>
                <w:sz w:val="18"/>
              </w:rPr>
              <w:t xml:space="preserve"> </w:t>
            </w:r>
            <w:r>
              <w:rPr>
                <w:color w:val="5F5F5F"/>
                <w:sz w:val="18"/>
              </w:rPr>
              <w:t>with</w:t>
            </w:r>
            <w:r>
              <w:rPr>
                <w:color w:val="5F5F5F"/>
                <w:spacing w:val="-3"/>
                <w:sz w:val="18"/>
              </w:rPr>
              <w:t xml:space="preserve"> </w:t>
            </w:r>
            <w:r>
              <w:rPr>
                <w:color w:val="5F5F5F"/>
                <w:sz w:val="18"/>
              </w:rPr>
              <w:t>EPRs,</w:t>
            </w:r>
            <w:r>
              <w:rPr>
                <w:color w:val="5F5F5F"/>
                <w:spacing w:val="-4"/>
                <w:sz w:val="18"/>
              </w:rPr>
              <w:t xml:space="preserve"> </w:t>
            </w:r>
            <w:r>
              <w:rPr>
                <w:color w:val="5F5F5F"/>
                <w:sz w:val="18"/>
              </w:rPr>
              <w:t>including</w:t>
            </w:r>
            <w:r>
              <w:rPr>
                <w:color w:val="5F5F5F"/>
                <w:spacing w:val="-3"/>
                <w:sz w:val="18"/>
              </w:rPr>
              <w:t xml:space="preserve"> </w:t>
            </w:r>
            <w:r>
              <w:rPr>
                <w:color w:val="5F5F5F"/>
                <w:spacing w:val="-2"/>
                <w:sz w:val="18"/>
              </w:rPr>
              <w:t>vegetation</w:t>
            </w:r>
          </w:p>
        </w:tc>
        <w:tc>
          <w:tcPr>
            <w:tcW w:w="1206" w:type="dxa"/>
          </w:tcPr>
          <w:p w14:paraId="5D0DBEE1" w14:textId="77777777" w:rsidR="00A6660A" w:rsidRDefault="00165618">
            <w:pPr>
              <w:pStyle w:val="TableParagraph"/>
              <w:spacing w:before="73" w:line="151" w:lineRule="exact"/>
              <w:ind w:left="207"/>
              <w:rPr>
                <w:sz w:val="18"/>
              </w:rPr>
            </w:pPr>
            <w:r>
              <w:rPr>
                <w:color w:val="5F5F5F"/>
                <w:spacing w:val="-2"/>
                <w:sz w:val="18"/>
              </w:rPr>
              <w:t>LV02*</w:t>
            </w:r>
          </w:p>
        </w:tc>
        <w:tc>
          <w:tcPr>
            <w:tcW w:w="1417" w:type="dxa"/>
          </w:tcPr>
          <w:p w14:paraId="7360A5A9" w14:textId="77777777" w:rsidR="00A6660A" w:rsidRDefault="00A6660A">
            <w:pPr>
              <w:pStyle w:val="TableParagraph"/>
              <w:rPr>
                <w:rFonts w:ascii="Times New Roman"/>
                <w:sz w:val="16"/>
              </w:rPr>
            </w:pPr>
          </w:p>
        </w:tc>
        <w:tc>
          <w:tcPr>
            <w:tcW w:w="567" w:type="dxa"/>
          </w:tcPr>
          <w:p w14:paraId="5DC0421F" w14:textId="77777777" w:rsidR="00A6660A" w:rsidRDefault="00A6660A">
            <w:pPr>
              <w:pStyle w:val="TableParagraph"/>
              <w:rPr>
                <w:rFonts w:ascii="Times New Roman"/>
                <w:sz w:val="16"/>
              </w:rPr>
            </w:pPr>
          </w:p>
        </w:tc>
      </w:tr>
    </w:tbl>
    <w:p w14:paraId="5888775A" w14:textId="77777777" w:rsidR="00A6660A" w:rsidRDefault="00A6660A">
      <w:pPr>
        <w:rPr>
          <w:rFonts w:ascii="Times New Roman"/>
          <w:sz w:val="16"/>
        </w:rPr>
        <w:sectPr w:rsidR="00A6660A">
          <w:pgSz w:w="16840" w:h="11910" w:orient="landscape"/>
          <w:pgMar w:top="1400" w:right="1020" w:bottom="860" w:left="1020" w:header="457" w:footer="661" w:gutter="0"/>
          <w:cols w:space="720"/>
        </w:sectPr>
      </w:pPr>
    </w:p>
    <w:p w14:paraId="065797AF" w14:textId="77777777" w:rsidR="00A6660A" w:rsidRDefault="00165618">
      <w:pPr>
        <w:spacing w:line="242" w:lineRule="auto"/>
        <w:ind w:left="222" w:right="38"/>
        <w:rPr>
          <w:sz w:val="18"/>
        </w:rPr>
      </w:pPr>
      <w:r>
        <w:rPr>
          <w:color w:val="5F5F5F"/>
          <w:spacing w:val="-2"/>
          <w:sz w:val="18"/>
        </w:rPr>
        <w:t xml:space="preserve">Landscape </w:t>
      </w:r>
      <w:r>
        <w:rPr>
          <w:color w:val="5F5F5F"/>
          <w:sz w:val="18"/>
        </w:rPr>
        <w:t>and</w:t>
      </w:r>
      <w:r>
        <w:rPr>
          <w:color w:val="5F5F5F"/>
          <w:spacing w:val="-3"/>
          <w:sz w:val="18"/>
        </w:rPr>
        <w:t xml:space="preserve"> </w:t>
      </w:r>
      <w:r>
        <w:rPr>
          <w:color w:val="5F5F5F"/>
          <w:spacing w:val="-2"/>
          <w:sz w:val="18"/>
        </w:rPr>
        <w:t>amenity</w:t>
      </w:r>
    </w:p>
    <w:p w14:paraId="6962BBD6" w14:textId="77777777" w:rsidR="00A6660A" w:rsidRDefault="00165618">
      <w:pPr>
        <w:ind w:left="221" w:right="38"/>
        <w:rPr>
          <w:sz w:val="18"/>
        </w:rPr>
      </w:pPr>
      <w:r>
        <w:br w:type="column"/>
      </w:r>
      <w:r>
        <w:rPr>
          <w:color w:val="5F5F5F"/>
          <w:sz w:val="18"/>
        </w:rPr>
        <w:t>southern edge of the Bass Highway and the converter stations will be a dominant view from the exit of the tioxide beach foreshore</w:t>
      </w:r>
      <w:r>
        <w:rPr>
          <w:color w:val="5F5F5F"/>
          <w:spacing w:val="-6"/>
          <w:sz w:val="18"/>
        </w:rPr>
        <w:t xml:space="preserve"> </w:t>
      </w:r>
      <w:r>
        <w:rPr>
          <w:color w:val="5F5F5F"/>
          <w:sz w:val="18"/>
        </w:rPr>
        <w:t>reserve,</w:t>
      </w:r>
      <w:r>
        <w:rPr>
          <w:color w:val="5F5F5F"/>
          <w:spacing w:val="-5"/>
          <w:sz w:val="18"/>
        </w:rPr>
        <w:t xml:space="preserve"> </w:t>
      </w:r>
      <w:r>
        <w:rPr>
          <w:color w:val="5F5F5F"/>
          <w:sz w:val="18"/>
        </w:rPr>
        <w:t>the</w:t>
      </w:r>
      <w:r>
        <w:rPr>
          <w:color w:val="5F5F5F"/>
          <w:spacing w:val="-6"/>
          <w:sz w:val="18"/>
        </w:rPr>
        <w:t xml:space="preserve"> </w:t>
      </w:r>
      <w:r>
        <w:rPr>
          <w:color w:val="5F5F5F"/>
          <w:sz w:val="18"/>
        </w:rPr>
        <w:t>only</w:t>
      </w:r>
      <w:r>
        <w:rPr>
          <w:color w:val="5F5F5F"/>
          <w:spacing w:val="-5"/>
          <w:sz w:val="18"/>
        </w:rPr>
        <w:t xml:space="preserve"> </w:t>
      </w:r>
      <w:r>
        <w:rPr>
          <w:color w:val="5F5F5F"/>
          <w:sz w:val="18"/>
        </w:rPr>
        <w:t>visitor access</w:t>
      </w:r>
      <w:r>
        <w:rPr>
          <w:color w:val="5F5F5F"/>
          <w:spacing w:val="-10"/>
          <w:sz w:val="18"/>
        </w:rPr>
        <w:t xml:space="preserve"> </w:t>
      </w:r>
      <w:r>
        <w:rPr>
          <w:color w:val="5F5F5F"/>
          <w:sz w:val="18"/>
        </w:rPr>
        <w:t>point</w:t>
      </w:r>
      <w:r>
        <w:rPr>
          <w:color w:val="5F5F5F"/>
          <w:spacing w:val="-10"/>
          <w:sz w:val="18"/>
        </w:rPr>
        <w:t xml:space="preserve"> </w:t>
      </w:r>
      <w:r>
        <w:rPr>
          <w:color w:val="5F5F5F"/>
          <w:sz w:val="18"/>
        </w:rPr>
        <w:t>and</w:t>
      </w:r>
      <w:r>
        <w:rPr>
          <w:color w:val="5F5F5F"/>
          <w:spacing w:val="-11"/>
          <w:sz w:val="18"/>
        </w:rPr>
        <w:t xml:space="preserve"> </w:t>
      </w:r>
      <w:r>
        <w:rPr>
          <w:color w:val="5F5F5F"/>
          <w:sz w:val="18"/>
        </w:rPr>
        <w:t>informal</w:t>
      </w:r>
      <w:r>
        <w:rPr>
          <w:color w:val="5F5F5F"/>
          <w:spacing w:val="-10"/>
          <w:sz w:val="18"/>
        </w:rPr>
        <w:t xml:space="preserve"> </w:t>
      </w:r>
      <w:r>
        <w:rPr>
          <w:color w:val="5F5F5F"/>
          <w:sz w:val="18"/>
        </w:rPr>
        <w:t xml:space="preserve">parking </w:t>
      </w:r>
      <w:r>
        <w:rPr>
          <w:color w:val="5F5F5F"/>
          <w:spacing w:val="-2"/>
          <w:sz w:val="18"/>
        </w:rPr>
        <w:t>area.</w:t>
      </w:r>
    </w:p>
    <w:p w14:paraId="0BCCE17A" w14:textId="77777777" w:rsidR="00A6660A" w:rsidRDefault="00165618">
      <w:pPr>
        <w:ind w:left="222" w:right="38"/>
        <w:jc w:val="both"/>
        <w:rPr>
          <w:sz w:val="18"/>
        </w:rPr>
      </w:pPr>
      <w:r>
        <w:br w:type="column"/>
      </w:r>
      <w:r>
        <w:rPr>
          <w:color w:val="5F5F5F"/>
          <w:sz w:val="18"/>
        </w:rPr>
        <w:t>screening,</w:t>
      </w:r>
      <w:r>
        <w:rPr>
          <w:color w:val="5F5F5F"/>
          <w:spacing w:val="-2"/>
          <w:sz w:val="18"/>
        </w:rPr>
        <w:t xml:space="preserve"> </w:t>
      </w:r>
      <w:proofErr w:type="spellStart"/>
      <w:r>
        <w:rPr>
          <w:color w:val="5F5F5F"/>
          <w:sz w:val="18"/>
        </w:rPr>
        <w:t>colour</w:t>
      </w:r>
      <w:proofErr w:type="spellEnd"/>
      <w:r>
        <w:rPr>
          <w:color w:val="5F5F5F"/>
          <w:spacing w:val="-2"/>
          <w:sz w:val="18"/>
        </w:rPr>
        <w:t xml:space="preserve"> </w:t>
      </w:r>
      <w:r>
        <w:rPr>
          <w:color w:val="5F5F5F"/>
          <w:sz w:val="18"/>
        </w:rPr>
        <w:t>choice</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building and</w:t>
      </w:r>
      <w:r>
        <w:rPr>
          <w:color w:val="5F5F5F"/>
          <w:spacing w:val="-8"/>
          <w:sz w:val="18"/>
        </w:rPr>
        <w:t xml:space="preserve"> </w:t>
      </w:r>
      <w:r>
        <w:rPr>
          <w:color w:val="5F5F5F"/>
          <w:sz w:val="18"/>
        </w:rPr>
        <w:t>the</w:t>
      </w:r>
      <w:r>
        <w:rPr>
          <w:color w:val="5F5F5F"/>
          <w:spacing w:val="-6"/>
          <w:sz w:val="18"/>
        </w:rPr>
        <w:t xml:space="preserve"> </w:t>
      </w:r>
      <w:r>
        <w:rPr>
          <w:color w:val="5F5F5F"/>
          <w:sz w:val="18"/>
        </w:rPr>
        <w:t>ability</w:t>
      </w:r>
      <w:r>
        <w:rPr>
          <w:color w:val="5F5F5F"/>
          <w:spacing w:val="-7"/>
          <w:sz w:val="18"/>
        </w:rPr>
        <w:t xml:space="preserve"> </w:t>
      </w:r>
      <w:r>
        <w:rPr>
          <w:color w:val="5F5F5F"/>
          <w:sz w:val="18"/>
        </w:rPr>
        <w:t>for</w:t>
      </w:r>
      <w:r>
        <w:rPr>
          <w:color w:val="5F5F5F"/>
          <w:spacing w:val="-7"/>
          <w:sz w:val="18"/>
        </w:rPr>
        <w:t xml:space="preserve"> </w:t>
      </w:r>
      <w:r>
        <w:rPr>
          <w:color w:val="5F5F5F"/>
          <w:sz w:val="18"/>
        </w:rPr>
        <w:t>future</w:t>
      </w:r>
      <w:r>
        <w:rPr>
          <w:color w:val="5F5F5F"/>
          <w:spacing w:val="-8"/>
          <w:sz w:val="18"/>
        </w:rPr>
        <w:t xml:space="preserve"> </w:t>
      </w:r>
      <w:r>
        <w:rPr>
          <w:color w:val="5F5F5F"/>
          <w:sz w:val="18"/>
        </w:rPr>
        <w:t>road</w:t>
      </w:r>
      <w:r>
        <w:rPr>
          <w:color w:val="5F5F5F"/>
          <w:spacing w:val="-6"/>
          <w:sz w:val="18"/>
        </w:rPr>
        <w:t xml:space="preserve"> </w:t>
      </w:r>
      <w:r>
        <w:rPr>
          <w:color w:val="5F5F5F"/>
          <w:sz w:val="18"/>
        </w:rPr>
        <w:t>upgrades, will further mitigate the visual impact of the converter stations.</w:t>
      </w:r>
    </w:p>
    <w:p w14:paraId="4DF2CBE7" w14:textId="77777777" w:rsidR="00A6660A" w:rsidRDefault="00165618">
      <w:pPr>
        <w:spacing w:before="77"/>
        <w:ind w:left="222"/>
        <w:rPr>
          <w:sz w:val="18"/>
        </w:rPr>
      </w:pPr>
      <w:r>
        <w:br w:type="column"/>
      </w:r>
      <w:r>
        <w:rPr>
          <w:color w:val="5F5F5F"/>
          <w:spacing w:val="-2"/>
          <w:sz w:val="18"/>
        </w:rPr>
        <w:t>LV03*</w:t>
      </w:r>
    </w:p>
    <w:p w14:paraId="76853ACD" w14:textId="77777777" w:rsidR="00A6660A" w:rsidRDefault="00A6660A">
      <w:pPr>
        <w:rPr>
          <w:sz w:val="18"/>
        </w:rPr>
        <w:sectPr w:rsidR="00A6660A">
          <w:type w:val="continuous"/>
          <w:pgSz w:w="16840" w:h="11910" w:orient="landscape"/>
          <w:pgMar w:top="980" w:right="1020" w:bottom="800" w:left="1020" w:header="457" w:footer="661" w:gutter="0"/>
          <w:cols w:num="4" w:space="720" w:equalWidth="0">
            <w:col w:w="1241" w:space="195"/>
            <w:col w:w="2942" w:space="3100"/>
            <w:col w:w="3402" w:space="151"/>
            <w:col w:w="3769"/>
          </w:cols>
        </w:sectPr>
      </w:pPr>
    </w:p>
    <w:p w14:paraId="702DBB2A" w14:textId="77777777" w:rsidR="00A6660A" w:rsidRDefault="00A6660A">
      <w:pPr>
        <w:pStyle w:val="BodyText"/>
        <w:spacing w:before="11"/>
        <w:rPr>
          <w:sz w:val="12"/>
        </w:rPr>
      </w:pPr>
    </w:p>
    <w:p w14:paraId="25721B4B" w14:textId="77777777" w:rsidR="00A6660A" w:rsidRDefault="00165618">
      <w:pPr>
        <w:pStyle w:val="BodyText"/>
        <w:ind w:left="114"/>
      </w:pPr>
      <w:r>
        <w:rPr>
          <w:noProof/>
        </w:rPr>
        <mc:AlternateContent>
          <mc:Choice Requires="wpg">
            <w:drawing>
              <wp:inline distT="0" distB="0" distL="0" distR="0" wp14:anchorId="550011A2" wp14:editId="7EB14405">
                <wp:extent cx="9253220" cy="982980"/>
                <wp:effectExtent l="0" t="0" r="0" b="7619"/>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220" cy="982980"/>
                          <a:chOff x="0" y="0"/>
                          <a:chExt cx="9253220" cy="982980"/>
                        </a:xfrm>
                      </wpg:grpSpPr>
                      <wps:wsp>
                        <wps:cNvPr id="338" name="Graphic 338"/>
                        <wps:cNvSpPr/>
                        <wps:spPr>
                          <a:xfrm>
                            <a:off x="0" y="0"/>
                            <a:ext cx="9253220" cy="982980"/>
                          </a:xfrm>
                          <a:custGeom>
                            <a:avLst/>
                            <a:gdLst/>
                            <a:ahLst/>
                            <a:cxnLst/>
                            <a:rect l="l" t="t" r="r" b="b"/>
                            <a:pathLst>
                              <a:path w="9253220" h="982980">
                                <a:moveTo>
                                  <a:pt x="912863" y="0"/>
                                </a:moveTo>
                                <a:lnTo>
                                  <a:pt x="0" y="0"/>
                                </a:lnTo>
                                <a:lnTo>
                                  <a:pt x="0" y="982980"/>
                                </a:lnTo>
                                <a:lnTo>
                                  <a:pt x="912863" y="982980"/>
                                </a:lnTo>
                                <a:lnTo>
                                  <a:pt x="912863" y="0"/>
                                </a:lnTo>
                                <a:close/>
                              </a:path>
                              <a:path w="9253220" h="982980">
                                <a:moveTo>
                                  <a:pt x="4226814" y="0"/>
                                </a:moveTo>
                                <a:lnTo>
                                  <a:pt x="3522726" y="0"/>
                                </a:lnTo>
                                <a:lnTo>
                                  <a:pt x="2826258" y="0"/>
                                </a:lnTo>
                                <a:lnTo>
                                  <a:pt x="912876" y="0"/>
                                </a:lnTo>
                                <a:lnTo>
                                  <a:pt x="912876" y="982980"/>
                                </a:lnTo>
                                <a:lnTo>
                                  <a:pt x="2826258" y="982980"/>
                                </a:lnTo>
                                <a:lnTo>
                                  <a:pt x="3522726" y="982980"/>
                                </a:lnTo>
                                <a:lnTo>
                                  <a:pt x="4226814" y="982980"/>
                                </a:lnTo>
                                <a:lnTo>
                                  <a:pt x="4226814" y="0"/>
                                </a:lnTo>
                                <a:close/>
                              </a:path>
                              <a:path w="9253220" h="982980">
                                <a:moveTo>
                                  <a:pt x="7961363" y="0"/>
                                </a:moveTo>
                                <a:lnTo>
                                  <a:pt x="7005066" y="0"/>
                                </a:lnTo>
                                <a:lnTo>
                                  <a:pt x="4748022" y="0"/>
                                </a:lnTo>
                                <a:lnTo>
                                  <a:pt x="4227576" y="0"/>
                                </a:lnTo>
                                <a:lnTo>
                                  <a:pt x="4227576" y="982980"/>
                                </a:lnTo>
                                <a:lnTo>
                                  <a:pt x="4748022" y="982980"/>
                                </a:lnTo>
                                <a:lnTo>
                                  <a:pt x="7005066" y="982980"/>
                                </a:lnTo>
                                <a:lnTo>
                                  <a:pt x="7961363" y="982980"/>
                                </a:lnTo>
                                <a:lnTo>
                                  <a:pt x="7961363" y="0"/>
                                </a:lnTo>
                                <a:close/>
                              </a:path>
                              <a:path w="9253220" h="982980">
                                <a:moveTo>
                                  <a:pt x="9252966" y="0"/>
                                </a:moveTo>
                                <a:lnTo>
                                  <a:pt x="8632698" y="0"/>
                                </a:lnTo>
                                <a:lnTo>
                                  <a:pt x="7961376" y="0"/>
                                </a:lnTo>
                                <a:lnTo>
                                  <a:pt x="7961376" y="982980"/>
                                </a:lnTo>
                                <a:lnTo>
                                  <a:pt x="8632698" y="982980"/>
                                </a:lnTo>
                                <a:lnTo>
                                  <a:pt x="9252966" y="982980"/>
                                </a:lnTo>
                                <a:lnTo>
                                  <a:pt x="9252966" y="0"/>
                                </a:lnTo>
                                <a:close/>
                              </a:path>
                            </a:pathLst>
                          </a:custGeom>
                          <a:solidFill>
                            <a:srgbClr val="D3E6F4"/>
                          </a:solidFill>
                        </wps:spPr>
                        <wps:bodyPr wrap="square" lIns="0" tIns="0" rIns="0" bIns="0" rtlCol="0">
                          <a:prstTxWarp prst="textNoShape">
                            <a:avLst/>
                          </a:prstTxWarp>
                          <a:noAutofit/>
                        </wps:bodyPr>
                      </wps:wsp>
                      <wps:wsp>
                        <wps:cNvPr id="339" name="Textbox 339"/>
                        <wps:cNvSpPr txBox="1"/>
                        <wps:spPr>
                          <a:xfrm>
                            <a:off x="68580" y="100743"/>
                            <a:ext cx="735965" cy="654685"/>
                          </a:xfrm>
                          <a:prstGeom prst="rect">
                            <a:avLst/>
                          </a:prstGeom>
                        </wps:spPr>
                        <wps:txbx>
                          <w:txbxContent>
                            <w:p w14:paraId="477EF93E" w14:textId="77777777" w:rsidR="00A6660A" w:rsidRDefault="00165618">
                              <w:pPr>
                                <w:ind w:right="11"/>
                                <w:rPr>
                                  <w:sz w:val="18"/>
                                </w:rPr>
                              </w:pPr>
                              <w:r>
                                <w:rPr>
                                  <w:color w:val="5F5F5F"/>
                                  <w:spacing w:val="-2"/>
                                  <w:sz w:val="18"/>
                                </w:rPr>
                                <w:t xml:space="preserve">Community identity: Natural </w:t>
                              </w:r>
                              <w:r>
                                <w:rPr>
                                  <w:color w:val="5F5F5F"/>
                                  <w:sz w:val="18"/>
                                </w:rPr>
                                <w:t>resources</w:t>
                              </w:r>
                              <w:r>
                                <w:rPr>
                                  <w:color w:val="5F5F5F"/>
                                  <w:spacing w:val="-13"/>
                                  <w:sz w:val="18"/>
                                </w:rPr>
                                <w:t xml:space="preserve"> </w:t>
                              </w:r>
                              <w:r>
                                <w:rPr>
                                  <w:color w:val="5F5F5F"/>
                                  <w:sz w:val="18"/>
                                </w:rPr>
                                <w:t xml:space="preserve">and </w:t>
                              </w:r>
                              <w:r>
                                <w:rPr>
                                  <w:color w:val="5F5F5F"/>
                                  <w:spacing w:val="-2"/>
                                  <w:sz w:val="18"/>
                                </w:rPr>
                                <w:t>ecology</w:t>
                              </w:r>
                            </w:p>
                          </w:txbxContent>
                        </wps:txbx>
                        <wps:bodyPr wrap="square" lIns="0" tIns="0" rIns="0" bIns="0" rtlCol="0">
                          <a:noAutofit/>
                        </wps:bodyPr>
                      </wps:wsp>
                      <wps:wsp>
                        <wps:cNvPr id="340" name="Textbox 340"/>
                        <wps:cNvSpPr txBox="1"/>
                        <wps:spPr>
                          <a:xfrm>
                            <a:off x="980694" y="100743"/>
                            <a:ext cx="1714500" cy="522605"/>
                          </a:xfrm>
                          <a:prstGeom prst="rect">
                            <a:avLst/>
                          </a:prstGeom>
                        </wps:spPr>
                        <wps:txbx>
                          <w:txbxContent>
                            <w:p w14:paraId="6499A438" w14:textId="77777777" w:rsidR="00A6660A" w:rsidRDefault="00165618">
                              <w:pPr>
                                <w:rPr>
                                  <w:sz w:val="18"/>
                                </w:rPr>
                              </w:pPr>
                              <w:r>
                                <w:rPr>
                                  <w:b/>
                                  <w:color w:val="5F5F5F"/>
                                  <w:sz w:val="18"/>
                                </w:rPr>
                                <w:t xml:space="preserve">Negative: </w:t>
                              </w:r>
                              <w:r>
                                <w:rPr>
                                  <w:color w:val="5F5F5F"/>
                                  <w:sz w:val="18"/>
                                </w:rPr>
                                <w:t>Ongoing impacts on flora and fauna in line with maintenance activities and operation</w:t>
                              </w:r>
                              <w:r>
                                <w:rPr>
                                  <w:color w:val="5F5F5F"/>
                                  <w:spacing w:val="-10"/>
                                  <w:sz w:val="18"/>
                                </w:rPr>
                                <w:t xml:space="preserve"> </w:t>
                              </w:r>
                              <w:r>
                                <w:rPr>
                                  <w:color w:val="5F5F5F"/>
                                  <w:sz w:val="18"/>
                                </w:rPr>
                                <w:t>of</w:t>
                              </w:r>
                              <w:r>
                                <w:rPr>
                                  <w:color w:val="5F5F5F"/>
                                  <w:spacing w:val="-10"/>
                                  <w:sz w:val="18"/>
                                </w:rPr>
                                <w:t xml:space="preserve"> </w:t>
                              </w:r>
                              <w:r>
                                <w:rPr>
                                  <w:color w:val="5F5F5F"/>
                                  <w:sz w:val="18"/>
                                </w:rPr>
                                <w:t>the</w:t>
                              </w:r>
                              <w:r>
                                <w:rPr>
                                  <w:color w:val="5F5F5F"/>
                                  <w:spacing w:val="-11"/>
                                  <w:sz w:val="18"/>
                                </w:rPr>
                                <w:t xml:space="preserve"> </w:t>
                              </w:r>
                              <w:r>
                                <w:rPr>
                                  <w:color w:val="5F5F5F"/>
                                  <w:sz w:val="18"/>
                                </w:rPr>
                                <w:t>converter</w:t>
                              </w:r>
                              <w:r>
                                <w:rPr>
                                  <w:color w:val="5F5F5F"/>
                                  <w:spacing w:val="-10"/>
                                  <w:sz w:val="18"/>
                                </w:rPr>
                                <w:t xml:space="preserve"> </w:t>
                              </w:r>
                              <w:r>
                                <w:rPr>
                                  <w:color w:val="5F5F5F"/>
                                  <w:sz w:val="18"/>
                                </w:rPr>
                                <w:t>station.</w:t>
                              </w:r>
                            </w:p>
                          </w:txbxContent>
                        </wps:txbx>
                        <wps:bodyPr wrap="square" lIns="0" tIns="0" rIns="0" bIns="0" rtlCol="0">
                          <a:noAutofit/>
                        </wps:bodyPr>
                      </wps:wsp>
                      <wps:wsp>
                        <wps:cNvPr id="341" name="Textbox 341"/>
                        <wps:cNvSpPr txBox="1"/>
                        <wps:spPr>
                          <a:xfrm>
                            <a:off x="2894838" y="100743"/>
                            <a:ext cx="457834" cy="259715"/>
                          </a:xfrm>
                          <a:prstGeom prst="rect">
                            <a:avLst/>
                          </a:prstGeom>
                        </wps:spPr>
                        <wps:txbx>
                          <w:txbxContent>
                            <w:p w14:paraId="648EEEE0" w14:textId="77777777" w:rsidR="00A6660A" w:rsidRDefault="00165618">
                              <w:pPr>
                                <w:rPr>
                                  <w:sz w:val="18"/>
                                </w:rPr>
                              </w:pPr>
                              <w:r>
                                <w:rPr>
                                  <w:color w:val="5F5F5F"/>
                                  <w:spacing w:val="-4"/>
                                  <w:sz w:val="18"/>
                                </w:rPr>
                                <w:t xml:space="preserve">Very </w:t>
                              </w:r>
                              <w:r>
                                <w:rPr>
                                  <w:color w:val="5F5F5F"/>
                                  <w:spacing w:val="-2"/>
                                  <w:sz w:val="18"/>
                                </w:rPr>
                                <w:t>sensitive</w:t>
                              </w:r>
                            </w:p>
                          </w:txbxContent>
                        </wps:txbx>
                        <wps:bodyPr wrap="square" lIns="0" tIns="0" rIns="0" bIns="0" rtlCol="0">
                          <a:noAutofit/>
                        </wps:bodyPr>
                      </wps:wsp>
                      <wps:wsp>
                        <wps:cNvPr id="342" name="Textbox 342"/>
                        <wps:cNvSpPr txBox="1"/>
                        <wps:spPr>
                          <a:xfrm>
                            <a:off x="3591305" y="100743"/>
                            <a:ext cx="514350" cy="128270"/>
                          </a:xfrm>
                          <a:prstGeom prst="rect">
                            <a:avLst/>
                          </a:prstGeom>
                        </wps:spPr>
                        <wps:txbx>
                          <w:txbxContent>
                            <w:p w14:paraId="6E2125DA" w14:textId="77777777" w:rsidR="00A6660A" w:rsidRDefault="00165618">
                              <w:pPr>
                                <w:spacing w:line="201" w:lineRule="exact"/>
                                <w:rPr>
                                  <w:sz w:val="18"/>
                                </w:rPr>
                              </w:pPr>
                              <w:r>
                                <w:rPr>
                                  <w:color w:val="5F5F5F"/>
                                  <w:spacing w:val="-2"/>
                                  <w:sz w:val="18"/>
                                </w:rPr>
                                <w:t>Negligible</w:t>
                              </w:r>
                            </w:p>
                          </w:txbxContent>
                        </wps:txbx>
                        <wps:bodyPr wrap="square" lIns="0" tIns="0" rIns="0" bIns="0" rtlCol="0">
                          <a:noAutofit/>
                        </wps:bodyPr>
                      </wps:wsp>
                      <wps:wsp>
                        <wps:cNvPr id="343" name="Textbox 343"/>
                        <wps:cNvSpPr txBox="1"/>
                        <wps:spPr>
                          <a:xfrm>
                            <a:off x="4295394" y="100743"/>
                            <a:ext cx="221615" cy="128270"/>
                          </a:xfrm>
                          <a:prstGeom prst="rect">
                            <a:avLst/>
                          </a:prstGeom>
                        </wps:spPr>
                        <wps:txbx>
                          <w:txbxContent>
                            <w:p w14:paraId="4C0D9694" w14:textId="77777777" w:rsidR="00A6660A" w:rsidRDefault="00165618">
                              <w:pPr>
                                <w:spacing w:line="201" w:lineRule="exact"/>
                                <w:rPr>
                                  <w:sz w:val="18"/>
                                </w:rPr>
                              </w:pPr>
                              <w:r>
                                <w:rPr>
                                  <w:color w:val="5F5F5F"/>
                                  <w:spacing w:val="-5"/>
                                  <w:sz w:val="18"/>
                                </w:rPr>
                                <w:t>Low</w:t>
                              </w:r>
                            </w:p>
                          </w:txbxContent>
                        </wps:txbx>
                        <wps:bodyPr wrap="square" lIns="0" tIns="0" rIns="0" bIns="0" rtlCol="0">
                          <a:noAutofit/>
                        </wps:bodyPr>
                      </wps:wsp>
                      <wps:wsp>
                        <wps:cNvPr id="344" name="Textbox 344"/>
                        <wps:cNvSpPr txBox="1"/>
                        <wps:spPr>
                          <a:xfrm>
                            <a:off x="4816602" y="100743"/>
                            <a:ext cx="2109470" cy="785495"/>
                          </a:xfrm>
                          <a:prstGeom prst="rect">
                            <a:avLst/>
                          </a:prstGeom>
                        </wps:spPr>
                        <wps:txbx>
                          <w:txbxContent>
                            <w:p w14:paraId="53E5AABF" w14:textId="77777777" w:rsidR="00A6660A" w:rsidRDefault="00165618">
                              <w:pPr>
                                <w:ind w:right="18"/>
                                <w:rPr>
                                  <w:sz w:val="18"/>
                                </w:rPr>
                              </w:pPr>
                              <w:r>
                                <w:rPr>
                                  <w:color w:val="5F5F5F"/>
                                  <w:sz w:val="18"/>
                                </w:rPr>
                                <w:t>Through</w:t>
                              </w:r>
                              <w:r>
                                <w:rPr>
                                  <w:color w:val="5F5F5F"/>
                                  <w:spacing w:val="-8"/>
                                  <w:sz w:val="18"/>
                                </w:rPr>
                                <w:t xml:space="preserve"> </w:t>
                              </w:r>
                              <w:r>
                                <w:rPr>
                                  <w:color w:val="5F5F5F"/>
                                  <w:sz w:val="18"/>
                                </w:rPr>
                                <w:t>the</w:t>
                              </w:r>
                              <w:r>
                                <w:rPr>
                                  <w:color w:val="5F5F5F"/>
                                  <w:spacing w:val="-8"/>
                                  <w:sz w:val="18"/>
                                </w:rPr>
                                <w:t xml:space="preserve"> </w:t>
                              </w:r>
                              <w:r>
                                <w:rPr>
                                  <w:color w:val="5F5F5F"/>
                                  <w:sz w:val="18"/>
                                </w:rPr>
                                <w:t>implementation</w:t>
                              </w:r>
                              <w:r>
                                <w:rPr>
                                  <w:color w:val="5F5F5F"/>
                                  <w:spacing w:val="-8"/>
                                  <w:sz w:val="18"/>
                                </w:rPr>
                                <w:t xml:space="preserve"> </w:t>
                              </w:r>
                              <w:r>
                                <w:rPr>
                                  <w:color w:val="5F5F5F"/>
                                  <w:sz w:val="18"/>
                                </w:rPr>
                                <w:t>of</w:t>
                              </w:r>
                              <w:r>
                                <w:rPr>
                                  <w:color w:val="5F5F5F"/>
                                  <w:spacing w:val="-7"/>
                                  <w:sz w:val="18"/>
                                </w:rPr>
                                <w:t xml:space="preserve"> </w:t>
                              </w:r>
                              <w:r>
                                <w:rPr>
                                  <w:color w:val="5F5F5F"/>
                                  <w:sz w:val="18"/>
                                </w:rPr>
                                <w:t>the</w:t>
                              </w:r>
                              <w:r>
                                <w:rPr>
                                  <w:color w:val="5F5F5F"/>
                                  <w:spacing w:val="-8"/>
                                  <w:sz w:val="18"/>
                                </w:rPr>
                                <w:t xml:space="preserve"> </w:t>
                              </w:r>
                              <w:r>
                                <w:rPr>
                                  <w:color w:val="5F5F5F"/>
                                  <w:sz w:val="18"/>
                                </w:rPr>
                                <w:t>EPRs, impacts on threatened species can be minimised or avoided. Specific management measures will be determined by the contractors undertaking maintenance works.</w:t>
                              </w:r>
                            </w:p>
                          </w:txbxContent>
                        </wps:txbx>
                        <wps:bodyPr wrap="square" lIns="0" tIns="0" rIns="0" bIns="0" rtlCol="0">
                          <a:noAutofit/>
                        </wps:bodyPr>
                      </wps:wsp>
                      <wps:wsp>
                        <wps:cNvPr id="345" name="Textbox 345"/>
                        <wps:cNvSpPr txBox="1"/>
                        <wps:spPr>
                          <a:xfrm>
                            <a:off x="7072883" y="100743"/>
                            <a:ext cx="324485" cy="285750"/>
                          </a:xfrm>
                          <a:prstGeom prst="rect">
                            <a:avLst/>
                          </a:prstGeom>
                        </wps:spPr>
                        <wps:txbx>
                          <w:txbxContent>
                            <w:p w14:paraId="64081C37" w14:textId="77777777" w:rsidR="00A6660A" w:rsidRDefault="00165618">
                              <w:pPr>
                                <w:spacing w:line="201" w:lineRule="exact"/>
                                <w:rPr>
                                  <w:sz w:val="18"/>
                                </w:rPr>
                              </w:pPr>
                              <w:r>
                                <w:rPr>
                                  <w:color w:val="5F5F5F"/>
                                  <w:spacing w:val="-4"/>
                                  <w:sz w:val="18"/>
                                </w:rPr>
                                <w:t>ECO5</w:t>
                              </w:r>
                            </w:p>
                            <w:p w14:paraId="262F5E45" w14:textId="77777777" w:rsidR="00A6660A" w:rsidRDefault="00165618">
                              <w:pPr>
                                <w:spacing w:before="41"/>
                                <w:rPr>
                                  <w:sz w:val="18"/>
                                </w:rPr>
                              </w:pPr>
                              <w:r>
                                <w:rPr>
                                  <w:color w:val="5F5F5F"/>
                                  <w:spacing w:val="-4"/>
                                  <w:sz w:val="18"/>
                                </w:rPr>
                                <w:t>ECO6</w:t>
                              </w:r>
                            </w:p>
                          </w:txbxContent>
                        </wps:txbx>
                        <wps:bodyPr wrap="square" lIns="0" tIns="0" rIns="0" bIns="0" rtlCol="0">
                          <a:noAutofit/>
                        </wps:bodyPr>
                      </wps:wsp>
                      <wps:wsp>
                        <wps:cNvPr id="346" name="Textbox 346"/>
                        <wps:cNvSpPr txBox="1"/>
                        <wps:spPr>
                          <a:xfrm>
                            <a:off x="8029956" y="100743"/>
                            <a:ext cx="386715" cy="259715"/>
                          </a:xfrm>
                          <a:prstGeom prst="rect">
                            <a:avLst/>
                          </a:prstGeom>
                        </wps:spPr>
                        <wps:txbx>
                          <w:txbxContent>
                            <w:p w14:paraId="78C8DA28" w14:textId="77777777" w:rsidR="00A6660A" w:rsidRDefault="00165618">
                              <w:pPr>
                                <w:ind w:right="10"/>
                                <w:rPr>
                                  <w:sz w:val="18"/>
                                </w:rPr>
                              </w:pPr>
                              <w:r>
                                <w:rPr>
                                  <w:color w:val="5F5F5F"/>
                                  <w:spacing w:val="-6"/>
                                  <w:sz w:val="18"/>
                                </w:rPr>
                                <w:t xml:space="preserve">No </w:t>
                              </w:r>
                              <w:r>
                                <w:rPr>
                                  <w:color w:val="5F5F5F"/>
                                  <w:spacing w:val="-2"/>
                                  <w:sz w:val="18"/>
                                </w:rPr>
                                <w:t>change</w:t>
                              </w:r>
                            </w:p>
                          </w:txbxContent>
                        </wps:txbx>
                        <wps:bodyPr wrap="square" lIns="0" tIns="0" rIns="0" bIns="0" rtlCol="0">
                          <a:noAutofit/>
                        </wps:bodyPr>
                      </wps:wsp>
                      <wps:wsp>
                        <wps:cNvPr id="347" name="Textbox 347"/>
                        <wps:cNvSpPr txBox="1"/>
                        <wps:spPr>
                          <a:xfrm>
                            <a:off x="8701278" y="100743"/>
                            <a:ext cx="221615" cy="128270"/>
                          </a:xfrm>
                          <a:prstGeom prst="rect">
                            <a:avLst/>
                          </a:prstGeom>
                        </wps:spPr>
                        <wps:txbx>
                          <w:txbxContent>
                            <w:p w14:paraId="083D3B68" w14:textId="77777777" w:rsidR="00A6660A" w:rsidRDefault="00165618">
                              <w:pPr>
                                <w:spacing w:line="201" w:lineRule="exact"/>
                                <w:rPr>
                                  <w:sz w:val="18"/>
                                </w:rPr>
                              </w:pPr>
                              <w:r>
                                <w:rPr>
                                  <w:color w:val="5F5F5F"/>
                                  <w:spacing w:val="-5"/>
                                  <w:sz w:val="18"/>
                                </w:rPr>
                                <w:t>Low</w:t>
                              </w:r>
                            </w:p>
                          </w:txbxContent>
                        </wps:txbx>
                        <wps:bodyPr wrap="square" lIns="0" tIns="0" rIns="0" bIns="0" rtlCol="0">
                          <a:noAutofit/>
                        </wps:bodyPr>
                      </wps:wsp>
                    </wpg:wgp>
                  </a:graphicData>
                </a:graphic>
              </wp:inline>
            </w:drawing>
          </mc:Choice>
          <mc:Fallback>
            <w:pict>
              <v:group w14:anchorId="550011A2" id="Group 337" o:spid="_x0000_s1064" style="width:728.6pt;height:77.4pt;mso-position-horizontal-relative:char;mso-position-vertical-relative:line" coordsize="92532,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">
                <v:shape id="Graphic 338" o:spid="_x0000_s1065" style="position:absolute;width:92532;height:9829;visibility:visible;mso-wrap-style:square;v-text-anchor:top" coordsize="9253220,98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" path="m912863,l,,,982980r912863,l912863,xem4226814,l3522726,,2826258,,912876,r,982980l2826258,982980r696468,l4226814,982980,4226814,xem7961363,l7005066,,4748022,,4227576,r,982980l4748022,982980r2257044,l7961363,982980,7961363,xem9252966,l8632698,,7961376,r,982980l8632698,982980r620268,l9252966,xe" fillcolor="#d3e6f4" stroked="f">
                  <v:path arrowok="t"/>
                </v:shape>
                <v:shape id="Textbox 339" o:spid="_x0000_s1066" type="#_x0000_t202" style="position:absolute;left:685;top:1007;width:7360;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477EF93E" w14:textId="77777777" w:rsidR="00A6660A" w:rsidRDefault="00165618">
                        <w:pPr>
                          <w:ind w:right="11"/>
                          <w:rPr>
                            <w:sz w:val="18"/>
                          </w:rPr>
                        </w:pPr>
                        <w:r>
                          <w:rPr>
                            <w:color w:val="5F5F5F"/>
                            <w:spacing w:val="-2"/>
                            <w:sz w:val="18"/>
                          </w:rPr>
                          <w:t xml:space="preserve">Community identity: Natural </w:t>
                        </w:r>
                        <w:r>
                          <w:rPr>
                            <w:color w:val="5F5F5F"/>
                            <w:sz w:val="18"/>
                          </w:rPr>
                          <w:t>resources</w:t>
                        </w:r>
                        <w:r>
                          <w:rPr>
                            <w:color w:val="5F5F5F"/>
                            <w:spacing w:val="-13"/>
                            <w:sz w:val="18"/>
                          </w:rPr>
                          <w:t xml:space="preserve"> </w:t>
                        </w:r>
                        <w:r>
                          <w:rPr>
                            <w:color w:val="5F5F5F"/>
                            <w:sz w:val="18"/>
                          </w:rPr>
                          <w:t xml:space="preserve">and </w:t>
                        </w:r>
                        <w:r>
                          <w:rPr>
                            <w:color w:val="5F5F5F"/>
                            <w:spacing w:val="-2"/>
                            <w:sz w:val="18"/>
                          </w:rPr>
                          <w:t>ecology</w:t>
                        </w:r>
                      </w:p>
                    </w:txbxContent>
                  </v:textbox>
                </v:shape>
                <v:shape id="Textbox 340" o:spid="_x0000_s1067" type="#_x0000_t202" style="position:absolute;left:9806;top:1007;width:17145;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6499A438" w14:textId="77777777" w:rsidR="00A6660A" w:rsidRDefault="00165618">
                        <w:pPr>
                          <w:rPr>
                            <w:sz w:val="18"/>
                          </w:rPr>
                        </w:pPr>
                        <w:r>
                          <w:rPr>
                            <w:b/>
                            <w:color w:val="5F5F5F"/>
                            <w:sz w:val="18"/>
                          </w:rPr>
                          <w:t xml:space="preserve">Negative: </w:t>
                        </w:r>
                        <w:r>
                          <w:rPr>
                            <w:color w:val="5F5F5F"/>
                            <w:sz w:val="18"/>
                          </w:rPr>
                          <w:t>Ongoing impacts on flora and fauna in line with maintenance activities and operation</w:t>
                        </w:r>
                        <w:r>
                          <w:rPr>
                            <w:color w:val="5F5F5F"/>
                            <w:spacing w:val="-10"/>
                            <w:sz w:val="18"/>
                          </w:rPr>
                          <w:t xml:space="preserve"> </w:t>
                        </w:r>
                        <w:r>
                          <w:rPr>
                            <w:color w:val="5F5F5F"/>
                            <w:sz w:val="18"/>
                          </w:rPr>
                          <w:t>of</w:t>
                        </w:r>
                        <w:r>
                          <w:rPr>
                            <w:color w:val="5F5F5F"/>
                            <w:spacing w:val="-10"/>
                            <w:sz w:val="18"/>
                          </w:rPr>
                          <w:t xml:space="preserve"> </w:t>
                        </w:r>
                        <w:r>
                          <w:rPr>
                            <w:color w:val="5F5F5F"/>
                            <w:sz w:val="18"/>
                          </w:rPr>
                          <w:t>the</w:t>
                        </w:r>
                        <w:r>
                          <w:rPr>
                            <w:color w:val="5F5F5F"/>
                            <w:spacing w:val="-11"/>
                            <w:sz w:val="18"/>
                          </w:rPr>
                          <w:t xml:space="preserve"> </w:t>
                        </w:r>
                        <w:r>
                          <w:rPr>
                            <w:color w:val="5F5F5F"/>
                            <w:sz w:val="18"/>
                          </w:rPr>
                          <w:t>converter</w:t>
                        </w:r>
                        <w:r>
                          <w:rPr>
                            <w:color w:val="5F5F5F"/>
                            <w:spacing w:val="-10"/>
                            <w:sz w:val="18"/>
                          </w:rPr>
                          <w:t xml:space="preserve"> </w:t>
                        </w:r>
                        <w:r>
                          <w:rPr>
                            <w:color w:val="5F5F5F"/>
                            <w:sz w:val="18"/>
                          </w:rPr>
                          <w:t>station.</w:t>
                        </w:r>
                      </w:p>
                    </w:txbxContent>
                  </v:textbox>
                </v:shape>
                <v:shape id="Textbox 341" o:spid="_x0000_s1068" type="#_x0000_t202" style="position:absolute;left:28948;top:1007;width:4578;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648EEEE0" w14:textId="77777777" w:rsidR="00A6660A" w:rsidRDefault="00165618">
                        <w:pPr>
                          <w:rPr>
                            <w:sz w:val="18"/>
                          </w:rPr>
                        </w:pPr>
                        <w:r>
                          <w:rPr>
                            <w:color w:val="5F5F5F"/>
                            <w:spacing w:val="-4"/>
                            <w:sz w:val="18"/>
                          </w:rPr>
                          <w:t xml:space="preserve">Very </w:t>
                        </w:r>
                        <w:r>
                          <w:rPr>
                            <w:color w:val="5F5F5F"/>
                            <w:spacing w:val="-2"/>
                            <w:sz w:val="18"/>
                          </w:rPr>
                          <w:t>sensitive</w:t>
                        </w:r>
                      </w:p>
                    </w:txbxContent>
                  </v:textbox>
                </v:shape>
                <v:shape id="Textbox 342" o:spid="_x0000_s1069" type="#_x0000_t202" style="position:absolute;left:35913;top:1007;width:514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6E2125DA" w14:textId="77777777" w:rsidR="00A6660A" w:rsidRDefault="00165618">
                        <w:pPr>
                          <w:spacing w:line="201" w:lineRule="exact"/>
                          <w:rPr>
                            <w:sz w:val="18"/>
                          </w:rPr>
                        </w:pPr>
                        <w:r>
                          <w:rPr>
                            <w:color w:val="5F5F5F"/>
                            <w:spacing w:val="-2"/>
                            <w:sz w:val="18"/>
                          </w:rPr>
                          <w:t>Negligible</w:t>
                        </w:r>
                      </w:p>
                    </w:txbxContent>
                  </v:textbox>
                </v:shape>
                <v:shape id="Textbox 343" o:spid="_x0000_s1070" type="#_x0000_t202" style="position:absolute;left:42953;top:1007;width:221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4C0D9694" w14:textId="77777777" w:rsidR="00A6660A" w:rsidRDefault="00165618">
                        <w:pPr>
                          <w:spacing w:line="201" w:lineRule="exact"/>
                          <w:rPr>
                            <w:sz w:val="18"/>
                          </w:rPr>
                        </w:pPr>
                        <w:r>
                          <w:rPr>
                            <w:color w:val="5F5F5F"/>
                            <w:spacing w:val="-5"/>
                            <w:sz w:val="18"/>
                          </w:rPr>
                          <w:t>Low</w:t>
                        </w:r>
                      </w:p>
                    </w:txbxContent>
                  </v:textbox>
                </v:shape>
                <v:shape id="Textbox 344" o:spid="_x0000_s1071" type="#_x0000_t202" style="position:absolute;left:48166;top:1007;width:21094;height:7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53E5AABF" w14:textId="77777777" w:rsidR="00A6660A" w:rsidRDefault="00165618">
                        <w:pPr>
                          <w:ind w:right="18"/>
                          <w:rPr>
                            <w:sz w:val="18"/>
                          </w:rPr>
                        </w:pPr>
                        <w:r>
                          <w:rPr>
                            <w:color w:val="5F5F5F"/>
                            <w:sz w:val="18"/>
                          </w:rPr>
                          <w:t>Through</w:t>
                        </w:r>
                        <w:r>
                          <w:rPr>
                            <w:color w:val="5F5F5F"/>
                            <w:spacing w:val="-8"/>
                            <w:sz w:val="18"/>
                          </w:rPr>
                          <w:t xml:space="preserve"> </w:t>
                        </w:r>
                        <w:r>
                          <w:rPr>
                            <w:color w:val="5F5F5F"/>
                            <w:sz w:val="18"/>
                          </w:rPr>
                          <w:t>the</w:t>
                        </w:r>
                        <w:r>
                          <w:rPr>
                            <w:color w:val="5F5F5F"/>
                            <w:spacing w:val="-8"/>
                            <w:sz w:val="18"/>
                          </w:rPr>
                          <w:t xml:space="preserve"> </w:t>
                        </w:r>
                        <w:r>
                          <w:rPr>
                            <w:color w:val="5F5F5F"/>
                            <w:sz w:val="18"/>
                          </w:rPr>
                          <w:t>implementation</w:t>
                        </w:r>
                        <w:r>
                          <w:rPr>
                            <w:color w:val="5F5F5F"/>
                            <w:spacing w:val="-8"/>
                            <w:sz w:val="18"/>
                          </w:rPr>
                          <w:t xml:space="preserve"> </w:t>
                        </w:r>
                        <w:r>
                          <w:rPr>
                            <w:color w:val="5F5F5F"/>
                            <w:sz w:val="18"/>
                          </w:rPr>
                          <w:t>of</w:t>
                        </w:r>
                        <w:r>
                          <w:rPr>
                            <w:color w:val="5F5F5F"/>
                            <w:spacing w:val="-7"/>
                            <w:sz w:val="18"/>
                          </w:rPr>
                          <w:t xml:space="preserve"> </w:t>
                        </w:r>
                        <w:r>
                          <w:rPr>
                            <w:color w:val="5F5F5F"/>
                            <w:sz w:val="18"/>
                          </w:rPr>
                          <w:t>the</w:t>
                        </w:r>
                        <w:r>
                          <w:rPr>
                            <w:color w:val="5F5F5F"/>
                            <w:spacing w:val="-8"/>
                            <w:sz w:val="18"/>
                          </w:rPr>
                          <w:t xml:space="preserve"> </w:t>
                        </w:r>
                        <w:r>
                          <w:rPr>
                            <w:color w:val="5F5F5F"/>
                            <w:sz w:val="18"/>
                          </w:rPr>
                          <w:t>EPRs, impacts on threatened species can be minimised or avoided. Specific management measures will be determined by the contractors undertaking maintenance works.</w:t>
                        </w:r>
                      </w:p>
                    </w:txbxContent>
                  </v:textbox>
                </v:shape>
                <v:shape id="Textbox 345" o:spid="_x0000_s1072" type="#_x0000_t202" style="position:absolute;left:70728;top:1007;width:32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64081C37" w14:textId="77777777" w:rsidR="00A6660A" w:rsidRDefault="00165618">
                        <w:pPr>
                          <w:spacing w:line="201" w:lineRule="exact"/>
                          <w:rPr>
                            <w:sz w:val="18"/>
                          </w:rPr>
                        </w:pPr>
                        <w:r>
                          <w:rPr>
                            <w:color w:val="5F5F5F"/>
                            <w:spacing w:val="-4"/>
                            <w:sz w:val="18"/>
                          </w:rPr>
                          <w:t>ECO5</w:t>
                        </w:r>
                      </w:p>
                      <w:p w14:paraId="262F5E45" w14:textId="77777777" w:rsidR="00A6660A" w:rsidRDefault="00165618">
                        <w:pPr>
                          <w:spacing w:before="41"/>
                          <w:rPr>
                            <w:sz w:val="18"/>
                          </w:rPr>
                        </w:pPr>
                        <w:r>
                          <w:rPr>
                            <w:color w:val="5F5F5F"/>
                            <w:spacing w:val="-4"/>
                            <w:sz w:val="18"/>
                          </w:rPr>
                          <w:t>ECO6</w:t>
                        </w:r>
                      </w:p>
                    </w:txbxContent>
                  </v:textbox>
                </v:shape>
                <v:shape id="Textbox 346" o:spid="_x0000_s1073" type="#_x0000_t202" style="position:absolute;left:80299;top:1007;width:3867;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78C8DA28" w14:textId="77777777" w:rsidR="00A6660A" w:rsidRDefault="00165618">
                        <w:pPr>
                          <w:ind w:right="10"/>
                          <w:rPr>
                            <w:sz w:val="18"/>
                          </w:rPr>
                        </w:pPr>
                        <w:r>
                          <w:rPr>
                            <w:color w:val="5F5F5F"/>
                            <w:spacing w:val="-6"/>
                            <w:sz w:val="18"/>
                          </w:rPr>
                          <w:t xml:space="preserve">No </w:t>
                        </w:r>
                        <w:r>
                          <w:rPr>
                            <w:color w:val="5F5F5F"/>
                            <w:spacing w:val="-2"/>
                            <w:sz w:val="18"/>
                          </w:rPr>
                          <w:t>change</w:t>
                        </w:r>
                      </w:p>
                    </w:txbxContent>
                  </v:textbox>
                </v:shape>
                <v:shape id="Textbox 347" o:spid="_x0000_s1074" type="#_x0000_t202" style="position:absolute;left:87012;top:1007;width:221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083D3B68" w14:textId="77777777" w:rsidR="00A6660A" w:rsidRDefault="00165618">
                        <w:pPr>
                          <w:spacing w:line="201" w:lineRule="exact"/>
                          <w:rPr>
                            <w:sz w:val="18"/>
                          </w:rPr>
                        </w:pPr>
                        <w:r>
                          <w:rPr>
                            <w:color w:val="5F5F5F"/>
                            <w:spacing w:val="-5"/>
                            <w:sz w:val="18"/>
                          </w:rPr>
                          <w:t>Low</w:t>
                        </w:r>
                      </w:p>
                    </w:txbxContent>
                  </v:textbox>
                </v:shape>
                <w10:anchorlock/>
              </v:group>
            </w:pict>
          </mc:Fallback>
        </mc:AlternateContent>
      </w:r>
    </w:p>
    <w:p w14:paraId="258DC86A" w14:textId="77777777" w:rsidR="00A6660A" w:rsidRDefault="00A6660A">
      <w:pPr>
        <w:sectPr w:rsidR="00A6660A">
          <w:type w:val="continuous"/>
          <w:pgSz w:w="16840" w:h="11910" w:orient="landscape"/>
          <w:pgMar w:top="980" w:right="1020" w:bottom="800" w:left="1020" w:header="457" w:footer="661" w:gutter="0"/>
          <w:cols w:space="720"/>
        </w:sectPr>
      </w:pPr>
    </w:p>
    <w:p w14:paraId="4B4E5EE0" w14:textId="77777777" w:rsidR="00A6660A" w:rsidRDefault="00A6660A">
      <w:pPr>
        <w:pStyle w:val="BodyText"/>
        <w:spacing w:before="4"/>
        <w:rPr>
          <w:sz w:val="18"/>
        </w:rPr>
      </w:pPr>
    </w:p>
    <w:p w14:paraId="189AA573" w14:textId="77777777" w:rsidR="00A6660A" w:rsidRDefault="00A6660A">
      <w:pPr>
        <w:rPr>
          <w:sz w:val="18"/>
        </w:rPr>
        <w:sectPr w:rsidR="00A6660A">
          <w:pgSz w:w="16840" w:h="11910" w:orient="landscape"/>
          <w:pgMar w:top="1400" w:right="1020" w:bottom="860" w:left="1020" w:header="457" w:footer="661" w:gutter="0"/>
          <w:cols w:space="720"/>
        </w:sectPr>
      </w:pPr>
    </w:p>
    <w:p w14:paraId="7FC9D9BB" w14:textId="77777777" w:rsidR="00A6660A" w:rsidRDefault="00165618">
      <w:pPr>
        <w:tabs>
          <w:tab w:val="left" w:pos="1658"/>
          <w:tab w:val="left" w:pos="4672"/>
          <w:tab w:val="left" w:pos="7699"/>
          <w:tab w:val="left" w:pos="11252"/>
        </w:tabs>
        <w:spacing w:before="96" w:line="207" w:lineRule="exact"/>
        <w:ind w:left="222"/>
        <w:rPr>
          <w:b/>
          <w:sz w:val="18"/>
        </w:rPr>
      </w:pPr>
      <w:r>
        <w:rPr>
          <w:noProof/>
        </w:rPr>
        <mc:AlternateContent>
          <mc:Choice Requires="wpg">
            <w:drawing>
              <wp:anchor distT="0" distB="0" distL="0" distR="0" simplePos="0" relativeHeight="485029376" behindDoc="1" locked="0" layoutInCell="1" allowOverlap="1" wp14:anchorId="718B81A7" wp14:editId="0FF9DE07">
                <wp:simplePos x="0" y="0"/>
                <wp:positionH relativeFrom="page">
                  <wp:posOffset>720090</wp:posOffset>
                </wp:positionH>
                <wp:positionV relativeFrom="paragraph">
                  <wp:posOffset>-23808</wp:posOffset>
                </wp:positionV>
                <wp:extent cx="9253220" cy="1007110"/>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220" cy="1007110"/>
                          <a:chOff x="0" y="0"/>
                          <a:chExt cx="9253220" cy="1007110"/>
                        </a:xfrm>
                      </wpg:grpSpPr>
                      <wps:wsp>
                        <wps:cNvPr id="349" name="Graphic 349"/>
                        <wps:cNvSpPr/>
                        <wps:spPr>
                          <a:xfrm>
                            <a:off x="0" y="0"/>
                            <a:ext cx="9253220" cy="731520"/>
                          </a:xfrm>
                          <a:custGeom>
                            <a:avLst/>
                            <a:gdLst/>
                            <a:ahLst/>
                            <a:cxnLst/>
                            <a:rect l="l" t="t" r="r" b="b"/>
                            <a:pathLst>
                              <a:path w="9253220" h="731520">
                                <a:moveTo>
                                  <a:pt x="912863" y="0"/>
                                </a:moveTo>
                                <a:lnTo>
                                  <a:pt x="0" y="0"/>
                                </a:lnTo>
                                <a:lnTo>
                                  <a:pt x="0" y="731520"/>
                                </a:lnTo>
                                <a:lnTo>
                                  <a:pt x="912863" y="731520"/>
                                </a:lnTo>
                                <a:lnTo>
                                  <a:pt x="912863" y="0"/>
                                </a:lnTo>
                                <a:close/>
                              </a:path>
                              <a:path w="9253220" h="731520">
                                <a:moveTo>
                                  <a:pt x="7961363" y="0"/>
                                </a:moveTo>
                                <a:lnTo>
                                  <a:pt x="7005066" y="0"/>
                                </a:lnTo>
                                <a:lnTo>
                                  <a:pt x="4748022" y="0"/>
                                </a:lnTo>
                                <a:lnTo>
                                  <a:pt x="2826258" y="0"/>
                                </a:lnTo>
                                <a:lnTo>
                                  <a:pt x="912876" y="0"/>
                                </a:lnTo>
                                <a:lnTo>
                                  <a:pt x="912876" y="731520"/>
                                </a:lnTo>
                                <a:lnTo>
                                  <a:pt x="2826258" y="731520"/>
                                </a:lnTo>
                                <a:lnTo>
                                  <a:pt x="3522726" y="731520"/>
                                </a:lnTo>
                                <a:lnTo>
                                  <a:pt x="4226814" y="731520"/>
                                </a:lnTo>
                                <a:lnTo>
                                  <a:pt x="4226814" y="300228"/>
                                </a:lnTo>
                                <a:lnTo>
                                  <a:pt x="3522726" y="300228"/>
                                </a:lnTo>
                                <a:lnTo>
                                  <a:pt x="2826258" y="300228"/>
                                </a:lnTo>
                                <a:lnTo>
                                  <a:pt x="2826258" y="299466"/>
                                </a:lnTo>
                                <a:lnTo>
                                  <a:pt x="4748022" y="299466"/>
                                </a:lnTo>
                                <a:lnTo>
                                  <a:pt x="4748022" y="300228"/>
                                </a:lnTo>
                                <a:lnTo>
                                  <a:pt x="4227576" y="300228"/>
                                </a:lnTo>
                                <a:lnTo>
                                  <a:pt x="4227576" y="731520"/>
                                </a:lnTo>
                                <a:lnTo>
                                  <a:pt x="4748022" y="731520"/>
                                </a:lnTo>
                                <a:lnTo>
                                  <a:pt x="7005066" y="731520"/>
                                </a:lnTo>
                                <a:lnTo>
                                  <a:pt x="7961363" y="731520"/>
                                </a:lnTo>
                                <a:lnTo>
                                  <a:pt x="7961363" y="0"/>
                                </a:lnTo>
                                <a:close/>
                              </a:path>
                              <a:path w="9253220" h="731520">
                                <a:moveTo>
                                  <a:pt x="9252966" y="300228"/>
                                </a:moveTo>
                                <a:lnTo>
                                  <a:pt x="8632698" y="300228"/>
                                </a:lnTo>
                                <a:lnTo>
                                  <a:pt x="7961376" y="300228"/>
                                </a:lnTo>
                                <a:lnTo>
                                  <a:pt x="7961376" y="731520"/>
                                </a:lnTo>
                                <a:lnTo>
                                  <a:pt x="8632698" y="731520"/>
                                </a:lnTo>
                                <a:lnTo>
                                  <a:pt x="9252966" y="731520"/>
                                </a:lnTo>
                                <a:lnTo>
                                  <a:pt x="9252966" y="300228"/>
                                </a:lnTo>
                                <a:close/>
                              </a:path>
                              <a:path w="9253220" h="731520">
                                <a:moveTo>
                                  <a:pt x="9252966" y="0"/>
                                </a:moveTo>
                                <a:lnTo>
                                  <a:pt x="7961376" y="0"/>
                                </a:lnTo>
                                <a:lnTo>
                                  <a:pt x="7961376" y="299466"/>
                                </a:lnTo>
                                <a:lnTo>
                                  <a:pt x="9252966" y="299466"/>
                                </a:lnTo>
                                <a:lnTo>
                                  <a:pt x="9252966" y="0"/>
                                </a:lnTo>
                                <a:close/>
                              </a:path>
                            </a:pathLst>
                          </a:custGeom>
                          <a:solidFill>
                            <a:srgbClr val="18314A"/>
                          </a:solidFill>
                        </wps:spPr>
                        <wps:bodyPr wrap="square" lIns="0" tIns="0" rIns="0" bIns="0" rtlCol="0">
                          <a:prstTxWarp prst="textNoShape">
                            <a:avLst/>
                          </a:prstTxWarp>
                          <a:noAutofit/>
                        </wps:bodyPr>
                      </wps:wsp>
                      <wps:wsp>
                        <wps:cNvPr id="350" name="Textbox 350"/>
                        <wps:cNvSpPr txBox="1"/>
                        <wps:spPr>
                          <a:xfrm>
                            <a:off x="0" y="731519"/>
                            <a:ext cx="9253220" cy="275590"/>
                          </a:xfrm>
                          <a:prstGeom prst="rect">
                            <a:avLst/>
                          </a:prstGeom>
                          <a:solidFill>
                            <a:srgbClr val="808080"/>
                          </a:solidFill>
                        </wps:spPr>
                        <wps:txbx>
                          <w:txbxContent>
                            <w:p w14:paraId="57B33AB6" w14:textId="77777777" w:rsidR="00A6660A" w:rsidRDefault="00165618">
                              <w:pPr>
                                <w:spacing w:before="112"/>
                                <w:ind w:left="107"/>
                                <w:rPr>
                                  <w:b/>
                                  <w:i/>
                                  <w:color w:val="000000"/>
                                  <w:sz w:val="18"/>
                                </w:rPr>
                              </w:pPr>
                              <w:r>
                                <w:rPr>
                                  <w:b/>
                                  <w:i/>
                                  <w:color w:val="FFFFFF"/>
                                  <w:sz w:val="18"/>
                                </w:rPr>
                                <w:t>Economy</w:t>
                              </w:r>
                              <w:r>
                                <w:rPr>
                                  <w:b/>
                                  <w:i/>
                                  <w:color w:val="FFFFFF"/>
                                  <w:spacing w:val="-3"/>
                                  <w:sz w:val="18"/>
                                </w:rPr>
                                <w:t xml:space="preserve"> </w:t>
                              </w:r>
                              <w:r>
                                <w:rPr>
                                  <w:b/>
                                  <w:i/>
                                  <w:color w:val="FFFFFF"/>
                                  <w:sz w:val="18"/>
                                </w:rPr>
                                <w:t>and</w:t>
                              </w:r>
                              <w:r>
                                <w:rPr>
                                  <w:b/>
                                  <w:i/>
                                  <w:color w:val="FFFFFF"/>
                                  <w:spacing w:val="-3"/>
                                  <w:sz w:val="18"/>
                                </w:rPr>
                                <w:t xml:space="preserve"> </w:t>
                              </w:r>
                              <w:r>
                                <w:rPr>
                                  <w:b/>
                                  <w:i/>
                                  <w:color w:val="FFFFFF"/>
                                  <w:spacing w:val="-2"/>
                                  <w:sz w:val="18"/>
                                </w:rPr>
                                <w:t>livelihood</w:t>
                              </w:r>
                            </w:p>
                          </w:txbxContent>
                        </wps:txbx>
                        <wps:bodyPr wrap="square" lIns="0" tIns="0" rIns="0" bIns="0" rtlCol="0">
                          <a:noAutofit/>
                        </wps:bodyPr>
                      </wps:wsp>
                    </wpg:wgp>
                  </a:graphicData>
                </a:graphic>
              </wp:anchor>
            </w:drawing>
          </mc:Choice>
          <mc:Fallback>
            <w:pict>
              <v:group w14:anchorId="718B81A7" id="Group 348" o:spid="_x0000_s1075" style="position:absolute;left:0;text-align:left;margin-left:56.7pt;margin-top:-1.85pt;width:728.6pt;height:79.3pt;z-index:-18287104;mso-wrap-distance-left:0;mso-wrap-distance-right:0;mso-position-horizontal-relative:page;mso-position-vertical-relative:text" coordsize="92532,10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">
                <v:shape id="Graphic 349" o:spid="_x0000_s1076" style="position:absolute;width:92532;height:7315;visibility:visible;mso-wrap-style:square;v-text-anchor:top" coordsize="925322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" path="m912863,l,,,731520r912863,l912863,xem7961363,l7005066,,4748022,,2826258,,912876,r,731520l2826258,731520r696468,l4226814,731520r,-431292l3522726,300228r-696468,l2826258,299466r1921764,l4748022,300228r-520446,l4227576,731520r520446,l7005066,731520r956297,l7961363,xem9252966,300228r-620268,l7961376,300228r,431292l8632698,731520r620268,l9252966,300228xem9252966,l7961376,r,299466l9252966,299466,9252966,xe" fillcolor="#18314a" stroked="f">
                  <v:path arrowok="t"/>
                </v:shape>
                <v:shape id="Textbox 350" o:spid="_x0000_s1077" type="#_x0000_t202" style="position:absolute;top:7315;width:9253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" fillcolor="gray" stroked="f">
                  <v:textbox inset="0,0,0,0">
                    <w:txbxContent>
                      <w:p w14:paraId="57B33AB6" w14:textId="77777777" w:rsidR="00A6660A" w:rsidRDefault="00165618">
                        <w:pPr>
                          <w:spacing w:before="112"/>
                          <w:ind w:left="107"/>
                          <w:rPr>
                            <w:b/>
                            <w:i/>
                            <w:color w:val="000000"/>
                            <w:sz w:val="18"/>
                          </w:rPr>
                        </w:pPr>
                        <w:r>
                          <w:rPr>
                            <w:b/>
                            <w:i/>
                            <w:color w:val="FFFFFF"/>
                            <w:sz w:val="18"/>
                          </w:rPr>
                          <w:t>Economy</w:t>
                        </w:r>
                        <w:r>
                          <w:rPr>
                            <w:b/>
                            <w:i/>
                            <w:color w:val="FFFFFF"/>
                            <w:spacing w:val="-3"/>
                            <w:sz w:val="18"/>
                          </w:rPr>
                          <w:t xml:space="preserve"> </w:t>
                        </w:r>
                        <w:r>
                          <w:rPr>
                            <w:b/>
                            <w:i/>
                            <w:color w:val="FFFFFF"/>
                            <w:sz w:val="18"/>
                          </w:rPr>
                          <w:t>and</w:t>
                        </w:r>
                        <w:r>
                          <w:rPr>
                            <w:b/>
                            <w:i/>
                            <w:color w:val="FFFFFF"/>
                            <w:spacing w:val="-3"/>
                            <w:sz w:val="18"/>
                          </w:rPr>
                          <w:t xml:space="preserve"> </w:t>
                        </w:r>
                        <w:r>
                          <w:rPr>
                            <w:b/>
                            <w:i/>
                            <w:color w:val="FFFFFF"/>
                            <w:spacing w:val="-2"/>
                            <w:sz w:val="18"/>
                          </w:rPr>
                          <w:t>livelihood</w:t>
                        </w:r>
                      </w:p>
                    </w:txbxContent>
                  </v:textbox>
                </v:shape>
                <w10:wrap anchorx="page"/>
              </v:group>
            </w:pict>
          </mc:Fallback>
        </mc:AlternateContent>
      </w:r>
      <w:r>
        <w:rPr>
          <w:b/>
          <w:color w:val="FFFFFF"/>
          <w:sz w:val="18"/>
        </w:rPr>
        <w:t>Social</w:t>
      </w:r>
      <w:r>
        <w:rPr>
          <w:b/>
          <w:color w:val="FFFFFF"/>
          <w:spacing w:val="-5"/>
          <w:sz w:val="18"/>
        </w:rPr>
        <w:t xml:space="preserve"> </w:t>
      </w:r>
      <w:r>
        <w:rPr>
          <w:b/>
          <w:color w:val="FFFFFF"/>
          <w:spacing w:val="-2"/>
          <w:sz w:val="18"/>
        </w:rPr>
        <w:t>value</w:t>
      </w:r>
      <w:r>
        <w:rPr>
          <w:b/>
          <w:color w:val="FFFFFF"/>
          <w:sz w:val="18"/>
        </w:rPr>
        <w:tab/>
        <w:t>Potential</w:t>
      </w:r>
      <w:r>
        <w:rPr>
          <w:b/>
          <w:color w:val="FFFFFF"/>
          <w:spacing w:val="-3"/>
          <w:sz w:val="18"/>
        </w:rPr>
        <w:t xml:space="preserve"> </w:t>
      </w:r>
      <w:r>
        <w:rPr>
          <w:b/>
          <w:color w:val="FFFFFF"/>
          <w:spacing w:val="-2"/>
          <w:sz w:val="18"/>
        </w:rPr>
        <w:t>impact</w:t>
      </w:r>
      <w:r>
        <w:rPr>
          <w:b/>
          <w:color w:val="FFFFFF"/>
          <w:sz w:val="18"/>
        </w:rPr>
        <w:tab/>
        <w:t>Initial</w:t>
      </w:r>
      <w:r>
        <w:rPr>
          <w:b/>
          <w:color w:val="FFFFFF"/>
          <w:spacing w:val="-4"/>
          <w:sz w:val="18"/>
        </w:rPr>
        <w:t xml:space="preserve"> </w:t>
      </w:r>
      <w:r>
        <w:rPr>
          <w:b/>
          <w:color w:val="FFFFFF"/>
          <w:spacing w:val="-2"/>
          <w:sz w:val="18"/>
        </w:rPr>
        <w:t>impact</w:t>
      </w:r>
      <w:r>
        <w:rPr>
          <w:b/>
          <w:color w:val="FFFFFF"/>
          <w:sz w:val="18"/>
        </w:rPr>
        <w:tab/>
        <w:t>Justification</w:t>
      </w:r>
      <w:r>
        <w:rPr>
          <w:b/>
          <w:color w:val="FFFFFF"/>
          <w:spacing w:val="-5"/>
          <w:sz w:val="18"/>
        </w:rPr>
        <w:t xml:space="preserve"> </w:t>
      </w:r>
      <w:r>
        <w:rPr>
          <w:b/>
          <w:color w:val="FFFFFF"/>
          <w:sz w:val="18"/>
        </w:rPr>
        <w:t>of</w:t>
      </w:r>
      <w:r>
        <w:rPr>
          <w:b/>
          <w:color w:val="FFFFFF"/>
          <w:spacing w:val="-3"/>
          <w:sz w:val="18"/>
        </w:rPr>
        <w:t xml:space="preserve"> </w:t>
      </w:r>
      <w:r>
        <w:rPr>
          <w:b/>
          <w:color w:val="FFFFFF"/>
          <w:sz w:val="18"/>
        </w:rPr>
        <w:t>residual</w:t>
      </w:r>
      <w:r>
        <w:rPr>
          <w:b/>
          <w:color w:val="FFFFFF"/>
          <w:spacing w:val="-3"/>
          <w:sz w:val="18"/>
        </w:rPr>
        <w:t xml:space="preserve"> </w:t>
      </w:r>
      <w:r>
        <w:rPr>
          <w:b/>
          <w:color w:val="FFFFFF"/>
          <w:spacing w:val="-2"/>
          <w:sz w:val="18"/>
        </w:rPr>
        <w:t>rating</w:t>
      </w:r>
      <w:r>
        <w:rPr>
          <w:b/>
          <w:color w:val="FFFFFF"/>
          <w:sz w:val="18"/>
        </w:rPr>
        <w:tab/>
      </w:r>
      <w:r>
        <w:rPr>
          <w:b/>
          <w:color w:val="FFFFFF"/>
          <w:spacing w:val="-2"/>
          <w:sz w:val="18"/>
        </w:rPr>
        <w:t>Recommended</w:t>
      </w:r>
    </w:p>
    <w:p w14:paraId="7DB2DA88" w14:textId="77777777" w:rsidR="00A6660A" w:rsidRDefault="00165618">
      <w:pPr>
        <w:spacing w:line="207" w:lineRule="exact"/>
        <w:ind w:right="818"/>
        <w:jc w:val="right"/>
        <w:rPr>
          <w:b/>
          <w:sz w:val="18"/>
        </w:rPr>
      </w:pPr>
      <w:r>
        <w:rPr>
          <w:b/>
          <w:color w:val="FFFFFF"/>
          <w:spacing w:val="-4"/>
          <w:sz w:val="18"/>
        </w:rPr>
        <w:t>EPRs</w:t>
      </w:r>
    </w:p>
    <w:p w14:paraId="5176A07F" w14:textId="77777777" w:rsidR="00A6660A" w:rsidRDefault="00165618">
      <w:pPr>
        <w:tabs>
          <w:tab w:val="left" w:pos="1096"/>
          <w:tab w:val="left" w:pos="2205"/>
        </w:tabs>
        <w:spacing w:before="59" w:line="207" w:lineRule="exact"/>
        <w:ind w:right="5123"/>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p>
    <w:p w14:paraId="4EF8032D" w14:textId="77777777" w:rsidR="00A6660A" w:rsidRDefault="00165618">
      <w:pPr>
        <w:spacing w:line="207" w:lineRule="exact"/>
        <w:ind w:right="5214"/>
        <w:jc w:val="right"/>
        <w:rPr>
          <w:sz w:val="18"/>
        </w:rPr>
      </w:pPr>
      <w:r>
        <w:rPr>
          <w:color w:val="FFFFFF"/>
          <w:spacing w:val="-2"/>
          <w:sz w:val="18"/>
        </w:rPr>
        <w:t>rating</w:t>
      </w:r>
    </w:p>
    <w:p w14:paraId="1B9EA36D" w14:textId="77777777" w:rsidR="00A6660A" w:rsidRDefault="00165618">
      <w:pPr>
        <w:spacing w:before="96"/>
        <w:ind w:left="176"/>
        <w:rPr>
          <w:b/>
          <w:sz w:val="18"/>
        </w:rPr>
      </w:pPr>
      <w:r>
        <w:br w:type="column"/>
      </w:r>
      <w:r>
        <w:rPr>
          <w:b/>
          <w:color w:val="FFFFFF"/>
          <w:sz w:val="18"/>
        </w:rPr>
        <w:t>Residual</w:t>
      </w:r>
      <w:r>
        <w:rPr>
          <w:b/>
          <w:color w:val="FFFFFF"/>
          <w:spacing w:val="-6"/>
          <w:sz w:val="18"/>
        </w:rPr>
        <w:t xml:space="preserve"> </w:t>
      </w:r>
      <w:r>
        <w:rPr>
          <w:b/>
          <w:color w:val="FFFFFF"/>
          <w:spacing w:val="-2"/>
          <w:sz w:val="18"/>
        </w:rPr>
        <w:t>impact</w:t>
      </w:r>
    </w:p>
    <w:p w14:paraId="2FF04A6A" w14:textId="77777777" w:rsidR="00A6660A" w:rsidRDefault="00A6660A">
      <w:pPr>
        <w:pStyle w:val="BodyText"/>
        <w:spacing w:before="58"/>
        <w:rPr>
          <w:b/>
          <w:sz w:val="18"/>
        </w:rPr>
      </w:pPr>
    </w:p>
    <w:p w14:paraId="306398BA" w14:textId="77777777" w:rsidR="00A6660A" w:rsidRDefault="00165618">
      <w:pPr>
        <w:tabs>
          <w:tab w:val="left" w:pos="1057"/>
        </w:tabs>
        <w:spacing w:before="1" w:line="207" w:lineRule="exact"/>
        <w:ind w:right="441"/>
        <w:jc w:val="right"/>
        <w:rPr>
          <w:sz w:val="18"/>
        </w:rPr>
      </w:pPr>
      <w:r>
        <w:rPr>
          <w:color w:val="FFFFFF"/>
          <w:spacing w:val="-2"/>
          <w:sz w:val="18"/>
        </w:rPr>
        <w:t>Magnitude</w:t>
      </w:r>
      <w:r>
        <w:rPr>
          <w:color w:val="FFFFFF"/>
          <w:sz w:val="18"/>
        </w:rPr>
        <w:tab/>
      </w:r>
      <w:r>
        <w:rPr>
          <w:color w:val="FFFFFF"/>
          <w:spacing w:val="-2"/>
          <w:sz w:val="18"/>
        </w:rPr>
        <w:t>Impact</w:t>
      </w:r>
    </w:p>
    <w:p w14:paraId="77E6F7B3" w14:textId="77777777" w:rsidR="00A6660A" w:rsidRDefault="00165618">
      <w:pPr>
        <w:spacing w:line="207" w:lineRule="exact"/>
        <w:ind w:right="532"/>
        <w:jc w:val="right"/>
        <w:rPr>
          <w:sz w:val="18"/>
        </w:rPr>
      </w:pPr>
      <w:r>
        <w:rPr>
          <w:color w:val="FFFFFF"/>
          <w:spacing w:val="-2"/>
          <w:sz w:val="18"/>
        </w:rPr>
        <w:t>rating</w:t>
      </w:r>
    </w:p>
    <w:p w14:paraId="72B98FF3" w14:textId="77777777" w:rsidR="00A6660A" w:rsidRDefault="00A6660A">
      <w:pPr>
        <w:spacing w:line="207" w:lineRule="exact"/>
        <w:jc w:val="right"/>
        <w:rPr>
          <w:sz w:val="18"/>
        </w:rPr>
        <w:sectPr w:rsidR="00A6660A">
          <w:type w:val="continuous"/>
          <w:pgSz w:w="16840" w:h="11910" w:orient="landscape"/>
          <w:pgMar w:top="980" w:right="1020" w:bottom="800" w:left="1020" w:header="457" w:footer="661" w:gutter="0"/>
          <w:cols w:num="2" w:space="720" w:equalWidth="0">
            <w:col w:w="12544" w:space="40"/>
            <w:col w:w="2216"/>
          </w:cols>
        </w:sectPr>
      </w:pPr>
    </w:p>
    <w:p w14:paraId="53D45C48" w14:textId="77777777" w:rsidR="00A6660A" w:rsidRDefault="00A6660A">
      <w:pPr>
        <w:pStyle w:val="BodyText"/>
      </w:pPr>
    </w:p>
    <w:p w14:paraId="14E50B81" w14:textId="77777777" w:rsidR="00A6660A" w:rsidRDefault="00A6660A">
      <w:pPr>
        <w:pStyle w:val="BodyText"/>
        <w:spacing w:before="164"/>
      </w:pPr>
    </w:p>
    <w:p w14:paraId="31F70312" w14:textId="77777777" w:rsidR="00A6660A" w:rsidRDefault="00A6660A">
      <w:pPr>
        <w:sectPr w:rsidR="00A6660A">
          <w:type w:val="continuous"/>
          <w:pgSz w:w="16840" w:h="11910" w:orient="landscape"/>
          <w:pgMar w:top="980" w:right="1020" w:bottom="800" w:left="1020" w:header="457" w:footer="661" w:gutter="0"/>
          <w:cols w:space="720"/>
        </w:sectPr>
      </w:pPr>
    </w:p>
    <w:p w14:paraId="6C3D8DA6" w14:textId="77777777" w:rsidR="00A6660A" w:rsidRDefault="00165618">
      <w:pPr>
        <w:spacing w:before="94"/>
        <w:ind w:left="222" w:right="31"/>
        <w:rPr>
          <w:sz w:val="18"/>
        </w:rPr>
      </w:pPr>
      <w:r>
        <w:rPr>
          <w:color w:val="5F5F5F"/>
          <w:sz w:val="18"/>
        </w:rPr>
        <w:t>Economy</w:t>
      </w:r>
      <w:r>
        <w:rPr>
          <w:color w:val="5F5F5F"/>
          <w:spacing w:val="-13"/>
          <w:sz w:val="18"/>
        </w:rPr>
        <w:t xml:space="preserve"> </w:t>
      </w:r>
      <w:r>
        <w:rPr>
          <w:color w:val="5F5F5F"/>
          <w:sz w:val="18"/>
        </w:rPr>
        <w:t xml:space="preserve">and </w:t>
      </w:r>
      <w:r>
        <w:rPr>
          <w:color w:val="5F5F5F"/>
          <w:spacing w:val="-2"/>
          <w:sz w:val="18"/>
        </w:rPr>
        <w:t>livelihood</w:t>
      </w:r>
    </w:p>
    <w:p w14:paraId="106FF76B" w14:textId="77777777" w:rsidR="00A6660A" w:rsidRDefault="00165618">
      <w:pPr>
        <w:spacing w:before="94"/>
        <w:ind w:left="221" w:right="38"/>
        <w:rPr>
          <w:sz w:val="18"/>
        </w:rPr>
      </w:pPr>
      <w:r>
        <w:br w:type="column"/>
      </w:r>
      <w:r>
        <w:rPr>
          <w:b/>
          <w:color w:val="00AF50"/>
          <w:sz w:val="18"/>
        </w:rPr>
        <w:t>Positive:</w:t>
      </w:r>
      <w:r>
        <w:rPr>
          <w:b/>
          <w:color w:val="00AF50"/>
          <w:spacing w:val="-10"/>
          <w:sz w:val="18"/>
        </w:rPr>
        <w:t xml:space="preserve"> </w:t>
      </w:r>
      <w:r>
        <w:rPr>
          <w:color w:val="5F5F5F"/>
          <w:sz w:val="18"/>
        </w:rPr>
        <w:t>The</w:t>
      </w:r>
      <w:r>
        <w:rPr>
          <w:color w:val="5F5F5F"/>
          <w:spacing w:val="-10"/>
          <w:sz w:val="18"/>
        </w:rPr>
        <w:t xml:space="preserve"> </w:t>
      </w:r>
      <w:r>
        <w:rPr>
          <w:color w:val="5F5F5F"/>
          <w:sz w:val="18"/>
        </w:rPr>
        <w:t>project</w:t>
      </w:r>
      <w:r>
        <w:rPr>
          <w:color w:val="5F5F5F"/>
          <w:spacing w:val="-9"/>
          <w:sz w:val="18"/>
        </w:rPr>
        <w:t xml:space="preserve"> </w:t>
      </w:r>
      <w:r>
        <w:rPr>
          <w:color w:val="5F5F5F"/>
          <w:sz w:val="18"/>
        </w:rPr>
        <w:t>is</w:t>
      </w:r>
      <w:r>
        <w:rPr>
          <w:color w:val="5F5F5F"/>
          <w:spacing w:val="-9"/>
          <w:sz w:val="18"/>
        </w:rPr>
        <w:t xml:space="preserve"> </w:t>
      </w:r>
      <w:r>
        <w:rPr>
          <w:color w:val="5F5F5F"/>
          <w:sz w:val="18"/>
        </w:rPr>
        <w:t>expected to</w:t>
      </w:r>
      <w:r>
        <w:rPr>
          <w:color w:val="5F5F5F"/>
          <w:spacing w:val="-4"/>
          <w:sz w:val="18"/>
        </w:rPr>
        <w:t xml:space="preserve"> </w:t>
      </w:r>
      <w:r>
        <w:rPr>
          <w:color w:val="5F5F5F"/>
          <w:sz w:val="18"/>
        </w:rPr>
        <w:t>result</w:t>
      </w:r>
      <w:r>
        <w:rPr>
          <w:color w:val="5F5F5F"/>
          <w:spacing w:val="-3"/>
          <w:sz w:val="18"/>
        </w:rPr>
        <w:t xml:space="preserve"> </w:t>
      </w:r>
      <w:r>
        <w:rPr>
          <w:color w:val="5F5F5F"/>
          <w:sz w:val="18"/>
        </w:rPr>
        <w:t>in</w:t>
      </w:r>
      <w:r>
        <w:rPr>
          <w:color w:val="5F5F5F"/>
          <w:spacing w:val="-4"/>
          <w:sz w:val="18"/>
        </w:rPr>
        <w:t xml:space="preserve"> </w:t>
      </w:r>
      <w:r>
        <w:rPr>
          <w:color w:val="5F5F5F"/>
          <w:sz w:val="18"/>
        </w:rPr>
        <w:t>large</w:t>
      </w:r>
      <w:r>
        <w:rPr>
          <w:color w:val="5F5F5F"/>
          <w:spacing w:val="-4"/>
          <w:sz w:val="18"/>
        </w:rPr>
        <w:t xml:space="preserve"> </w:t>
      </w:r>
      <w:r>
        <w:rPr>
          <w:color w:val="5F5F5F"/>
          <w:sz w:val="18"/>
        </w:rPr>
        <w:t>taxation</w:t>
      </w:r>
      <w:r>
        <w:rPr>
          <w:color w:val="5F5F5F"/>
          <w:spacing w:val="-4"/>
          <w:sz w:val="18"/>
        </w:rPr>
        <w:t xml:space="preserve"> </w:t>
      </w:r>
      <w:r>
        <w:rPr>
          <w:color w:val="5F5F5F"/>
          <w:sz w:val="18"/>
        </w:rPr>
        <w:t>receipts ($762</w:t>
      </w:r>
      <w:r>
        <w:rPr>
          <w:color w:val="5F5F5F"/>
          <w:spacing w:val="-7"/>
          <w:sz w:val="18"/>
        </w:rPr>
        <w:t xml:space="preserve"> </w:t>
      </w:r>
      <w:r>
        <w:rPr>
          <w:color w:val="5F5F5F"/>
          <w:sz w:val="18"/>
        </w:rPr>
        <w:t>million</w:t>
      </w:r>
      <w:r>
        <w:rPr>
          <w:color w:val="5F5F5F"/>
          <w:spacing w:val="-7"/>
          <w:sz w:val="18"/>
        </w:rPr>
        <w:t xml:space="preserve"> </w:t>
      </w:r>
      <w:r>
        <w:rPr>
          <w:color w:val="5F5F5F"/>
          <w:sz w:val="18"/>
        </w:rPr>
        <w:t>in</w:t>
      </w:r>
      <w:r>
        <w:rPr>
          <w:color w:val="5F5F5F"/>
          <w:spacing w:val="-5"/>
          <w:sz w:val="18"/>
        </w:rPr>
        <w:t xml:space="preserve"> </w:t>
      </w:r>
      <w:r>
        <w:rPr>
          <w:color w:val="5F5F5F"/>
          <w:sz w:val="18"/>
        </w:rPr>
        <w:t>total</w:t>
      </w:r>
      <w:r>
        <w:rPr>
          <w:color w:val="5F5F5F"/>
          <w:spacing w:val="-6"/>
          <w:sz w:val="18"/>
        </w:rPr>
        <w:t xml:space="preserve"> </w:t>
      </w:r>
      <w:r>
        <w:rPr>
          <w:color w:val="5F5F5F"/>
          <w:sz w:val="18"/>
        </w:rPr>
        <w:t>from</w:t>
      </w:r>
      <w:r>
        <w:rPr>
          <w:color w:val="5F5F5F"/>
          <w:spacing w:val="-6"/>
          <w:sz w:val="18"/>
        </w:rPr>
        <w:t xml:space="preserve"> </w:t>
      </w:r>
      <w:r>
        <w:rPr>
          <w:color w:val="5F5F5F"/>
          <w:sz w:val="18"/>
        </w:rPr>
        <w:t>2025</w:t>
      </w:r>
      <w:r>
        <w:rPr>
          <w:color w:val="5F5F5F"/>
          <w:spacing w:val="-7"/>
          <w:sz w:val="18"/>
        </w:rPr>
        <w:t xml:space="preserve"> </w:t>
      </w:r>
      <w:r>
        <w:rPr>
          <w:color w:val="5F5F5F"/>
          <w:sz w:val="18"/>
        </w:rPr>
        <w:t>to 2050) from the economic activity generated by the project, which will flow to local, state and the Commonwealth Government.</w:t>
      </w:r>
    </w:p>
    <w:p w14:paraId="32737CBE" w14:textId="77777777" w:rsidR="00A6660A" w:rsidRDefault="00165618">
      <w:pPr>
        <w:spacing w:before="94"/>
        <w:ind w:left="222"/>
        <w:rPr>
          <w:sz w:val="18"/>
        </w:rPr>
      </w:pPr>
      <w:r>
        <w:br w:type="column"/>
      </w:r>
      <w:r>
        <w:rPr>
          <w:color w:val="5F5F5F"/>
          <w:spacing w:val="-4"/>
          <w:sz w:val="18"/>
        </w:rPr>
        <w:t xml:space="preserve">Very </w:t>
      </w:r>
      <w:r>
        <w:rPr>
          <w:color w:val="5F5F5F"/>
          <w:spacing w:val="-2"/>
          <w:sz w:val="18"/>
        </w:rPr>
        <w:t>sensitive</w:t>
      </w:r>
    </w:p>
    <w:p w14:paraId="138559B2" w14:textId="77777777" w:rsidR="00A6660A" w:rsidRDefault="00165618">
      <w:pPr>
        <w:tabs>
          <w:tab w:val="left" w:pos="1330"/>
          <w:tab w:val="left" w:pos="3790"/>
          <w:tab w:val="left" w:pos="5704"/>
          <w:tab w:val="left" w:pos="7211"/>
          <w:tab w:val="left" w:pos="8268"/>
        </w:tabs>
        <w:spacing w:before="94"/>
        <w:ind w:left="222"/>
        <w:rPr>
          <w:sz w:val="18"/>
        </w:rPr>
      </w:pPr>
      <w:r>
        <w:br w:type="column"/>
      </w:r>
      <w:r>
        <w:rPr>
          <w:color w:val="5F5F5F"/>
          <w:spacing w:val="-2"/>
          <w:sz w:val="18"/>
        </w:rPr>
        <w:t>Moderate</w:t>
      </w:r>
      <w:r>
        <w:rPr>
          <w:color w:val="5F5F5F"/>
          <w:sz w:val="18"/>
        </w:rPr>
        <w:tab/>
      </w:r>
      <w:r>
        <w:rPr>
          <w:color w:val="5F5F5F"/>
          <w:spacing w:val="-4"/>
          <w:sz w:val="18"/>
        </w:rPr>
        <w:t>High</w:t>
      </w:r>
      <w:r>
        <w:rPr>
          <w:color w:val="5F5F5F"/>
          <w:sz w:val="18"/>
        </w:rPr>
        <w:tab/>
      </w:r>
      <w:r>
        <w:rPr>
          <w:color w:val="5F5F5F"/>
          <w:spacing w:val="-10"/>
          <w:sz w:val="18"/>
        </w:rPr>
        <w:t>-</w:t>
      </w:r>
      <w:r>
        <w:rPr>
          <w:color w:val="5F5F5F"/>
          <w:sz w:val="18"/>
        </w:rPr>
        <w:tab/>
      </w:r>
      <w:r>
        <w:rPr>
          <w:color w:val="5F5F5F"/>
          <w:spacing w:val="-10"/>
          <w:sz w:val="18"/>
        </w:rPr>
        <w:t>-</w:t>
      </w:r>
      <w:r>
        <w:rPr>
          <w:color w:val="5F5F5F"/>
          <w:sz w:val="18"/>
        </w:rPr>
        <w:tab/>
      </w:r>
      <w:r>
        <w:rPr>
          <w:color w:val="5F5F5F"/>
          <w:spacing w:val="-10"/>
          <w:sz w:val="18"/>
        </w:rPr>
        <w:t>-</w:t>
      </w:r>
      <w:r>
        <w:rPr>
          <w:color w:val="5F5F5F"/>
          <w:sz w:val="18"/>
        </w:rPr>
        <w:tab/>
      </w:r>
      <w:r>
        <w:rPr>
          <w:color w:val="5F5F5F"/>
          <w:spacing w:val="-4"/>
          <w:sz w:val="18"/>
        </w:rPr>
        <w:t>High</w:t>
      </w:r>
    </w:p>
    <w:p w14:paraId="7DCEBEE1" w14:textId="77777777" w:rsidR="00A6660A" w:rsidRDefault="00A6660A">
      <w:pPr>
        <w:rPr>
          <w:sz w:val="18"/>
        </w:rPr>
        <w:sectPr w:rsidR="00A6660A">
          <w:type w:val="continuous"/>
          <w:pgSz w:w="16840" w:h="11910" w:orient="landscape"/>
          <w:pgMar w:top="980" w:right="1020" w:bottom="800" w:left="1020" w:header="457" w:footer="661" w:gutter="0"/>
          <w:cols w:num="4" w:space="720" w:equalWidth="0">
            <w:col w:w="1361" w:space="75"/>
            <w:col w:w="2924" w:space="91"/>
            <w:col w:w="963" w:space="134"/>
            <w:col w:w="9252"/>
          </w:cols>
        </w:sectPr>
      </w:pPr>
    </w:p>
    <w:p w14:paraId="7F7DA6EF" w14:textId="77777777" w:rsidR="00A6660A" w:rsidRDefault="00A6660A">
      <w:pPr>
        <w:pStyle w:val="BodyText"/>
        <w:spacing w:before="4"/>
        <w:rPr>
          <w:sz w:val="13"/>
        </w:rPr>
      </w:pPr>
    </w:p>
    <w:tbl>
      <w:tblPr>
        <w:tblW w:w="0" w:type="auto"/>
        <w:tblInd w:w="121" w:type="dxa"/>
        <w:tblLayout w:type="fixed"/>
        <w:tblCellMar>
          <w:left w:w="0" w:type="dxa"/>
          <w:right w:w="0" w:type="dxa"/>
        </w:tblCellMar>
        <w:tblLook w:val="01E0" w:firstRow="1" w:lastRow="1" w:firstColumn="1" w:lastColumn="1" w:noHBand="0" w:noVBand="0"/>
      </w:tblPr>
      <w:tblGrid>
        <w:gridCol w:w="1436"/>
        <w:gridCol w:w="2881"/>
        <w:gridCol w:w="1140"/>
        <w:gridCol w:w="1147"/>
        <w:gridCol w:w="734"/>
        <w:gridCol w:w="3527"/>
        <w:gridCol w:w="1360"/>
        <w:gridCol w:w="977"/>
        <w:gridCol w:w="1367"/>
      </w:tblGrid>
      <w:tr w:rsidR="00A6660A" w14:paraId="72279FBC" w14:textId="77777777">
        <w:trPr>
          <w:trHeight w:val="432"/>
        </w:trPr>
        <w:tc>
          <w:tcPr>
            <w:tcW w:w="14569" w:type="dxa"/>
            <w:gridSpan w:val="9"/>
            <w:shd w:val="clear" w:color="auto" w:fill="808080"/>
          </w:tcPr>
          <w:p w14:paraId="127A1FEE" w14:textId="77777777" w:rsidR="00A6660A" w:rsidRDefault="00165618">
            <w:pPr>
              <w:pStyle w:val="TableParagraph"/>
              <w:spacing w:before="112"/>
              <w:ind w:left="107"/>
              <w:rPr>
                <w:b/>
                <w:i/>
                <w:sz w:val="18"/>
              </w:rPr>
            </w:pPr>
            <w:r>
              <w:rPr>
                <w:b/>
                <w:i/>
                <w:color w:val="FFFFFF"/>
                <w:sz w:val="18"/>
              </w:rPr>
              <w:t>Economy</w:t>
            </w:r>
            <w:r>
              <w:rPr>
                <w:b/>
                <w:i/>
                <w:color w:val="FFFFFF"/>
                <w:spacing w:val="-6"/>
                <w:sz w:val="18"/>
              </w:rPr>
              <w:t xml:space="preserve"> </w:t>
            </w:r>
            <w:r>
              <w:rPr>
                <w:b/>
                <w:i/>
                <w:color w:val="FFFFFF"/>
                <w:sz w:val="18"/>
              </w:rPr>
              <w:t>and</w:t>
            </w:r>
            <w:r>
              <w:rPr>
                <w:b/>
                <w:i/>
                <w:color w:val="FFFFFF"/>
                <w:spacing w:val="-4"/>
                <w:sz w:val="18"/>
              </w:rPr>
              <w:t xml:space="preserve"> </w:t>
            </w:r>
            <w:r>
              <w:rPr>
                <w:b/>
                <w:i/>
                <w:color w:val="FFFFFF"/>
                <w:sz w:val="18"/>
              </w:rPr>
              <w:t>livelihood:</w:t>
            </w:r>
            <w:r>
              <w:rPr>
                <w:b/>
                <w:i/>
                <w:color w:val="FFFFFF"/>
                <w:spacing w:val="-4"/>
                <w:sz w:val="18"/>
              </w:rPr>
              <w:t xml:space="preserve"> </w:t>
            </w:r>
            <w:r>
              <w:rPr>
                <w:b/>
                <w:i/>
                <w:color w:val="FFFFFF"/>
                <w:sz w:val="18"/>
              </w:rPr>
              <w:t>Socioeconomic</w:t>
            </w:r>
            <w:r>
              <w:rPr>
                <w:b/>
                <w:i/>
                <w:color w:val="FFFFFF"/>
                <w:spacing w:val="-4"/>
                <w:sz w:val="18"/>
              </w:rPr>
              <w:t xml:space="preserve"> </w:t>
            </w:r>
            <w:r>
              <w:rPr>
                <w:b/>
                <w:i/>
                <w:color w:val="FFFFFF"/>
                <w:sz w:val="18"/>
              </w:rPr>
              <w:t>disadvantage</w:t>
            </w:r>
            <w:r>
              <w:rPr>
                <w:b/>
                <w:i/>
                <w:color w:val="FFFFFF"/>
                <w:spacing w:val="-4"/>
                <w:sz w:val="18"/>
              </w:rPr>
              <w:t xml:space="preserve"> </w:t>
            </w:r>
            <w:r>
              <w:rPr>
                <w:b/>
                <w:i/>
                <w:color w:val="FFFFFF"/>
                <w:sz w:val="18"/>
              </w:rPr>
              <w:t>or</w:t>
            </w:r>
            <w:r>
              <w:rPr>
                <w:b/>
                <w:i/>
                <w:color w:val="FFFFFF"/>
                <w:spacing w:val="-4"/>
                <w:sz w:val="18"/>
              </w:rPr>
              <w:t xml:space="preserve"> </w:t>
            </w:r>
            <w:r>
              <w:rPr>
                <w:b/>
                <w:i/>
                <w:color w:val="FFFFFF"/>
                <w:spacing w:val="-2"/>
                <w:sz w:val="18"/>
              </w:rPr>
              <w:t>advantage</w:t>
            </w:r>
          </w:p>
        </w:tc>
      </w:tr>
      <w:tr w:rsidR="00A6660A" w14:paraId="73BC05B1" w14:textId="77777777">
        <w:trPr>
          <w:trHeight w:val="362"/>
        </w:trPr>
        <w:tc>
          <w:tcPr>
            <w:tcW w:w="1436" w:type="dxa"/>
            <w:shd w:val="clear" w:color="auto" w:fill="D3E6F4"/>
          </w:tcPr>
          <w:p w14:paraId="7527EAED" w14:textId="77777777" w:rsidR="00A6660A" w:rsidRDefault="00165618">
            <w:pPr>
              <w:pStyle w:val="TableParagraph"/>
              <w:spacing w:before="152" w:line="190" w:lineRule="exact"/>
              <w:ind w:left="107"/>
              <w:rPr>
                <w:sz w:val="18"/>
              </w:rPr>
            </w:pPr>
            <w:r>
              <w:rPr>
                <w:color w:val="5F5F5F"/>
                <w:sz w:val="18"/>
              </w:rPr>
              <w:t>Economy</w:t>
            </w:r>
            <w:r>
              <w:rPr>
                <w:color w:val="5F5F5F"/>
                <w:spacing w:val="-4"/>
                <w:sz w:val="18"/>
              </w:rPr>
              <w:t xml:space="preserve"> </w:t>
            </w:r>
            <w:r>
              <w:rPr>
                <w:color w:val="5F5F5F"/>
                <w:spacing w:val="-5"/>
                <w:sz w:val="18"/>
              </w:rPr>
              <w:t>and</w:t>
            </w:r>
          </w:p>
        </w:tc>
        <w:tc>
          <w:tcPr>
            <w:tcW w:w="2881" w:type="dxa"/>
            <w:shd w:val="clear" w:color="auto" w:fill="D3E6F4"/>
          </w:tcPr>
          <w:p w14:paraId="176C7B37" w14:textId="77777777" w:rsidR="00A6660A" w:rsidRDefault="00165618">
            <w:pPr>
              <w:pStyle w:val="TableParagraph"/>
              <w:spacing w:before="152" w:line="190" w:lineRule="exact"/>
              <w:ind w:left="108"/>
              <w:rPr>
                <w:sz w:val="18"/>
              </w:rPr>
            </w:pPr>
            <w:r>
              <w:rPr>
                <w:b/>
                <w:color w:val="00AF50"/>
                <w:sz w:val="18"/>
              </w:rPr>
              <w:t>Positive:</w:t>
            </w:r>
            <w:r>
              <w:rPr>
                <w:b/>
                <w:color w:val="00AF50"/>
                <w:spacing w:val="-3"/>
                <w:sz w:val="18"/>
              </w:rPr>
              <w:t xml:space="preserve"> </w:t>
            </w:r>
            <w:r>
              <w:rPr>
                <w:color w:val="5F5F5F"/>
                <w:sz w:val="18"/>
              </w:rPr>
              <w:t>Job</w:t>
            </w:r>
            <w:r>
              <w:rPr>
                <w:color w:val="5F5F5F"/>
                <w:spacing w:val="-3"/>
                <w:sz w:val="18"/>
              </w:rPr>
              <w:t xml:space="preserve"> </w:t>
            </w:r>
            <w:r>
              <w:rPr>
                <w:color w:val="5F5F5F"/>
                <w:sz w:val="18"/>
              </w:rPr>
              <w:t>during</w:t>
            </w:r>
            <w:r>
              <w:rPr>
                <w:color w:val="5F5F5F"/>
                <w:spacing w:val="-3"/>
                <w:sz w:val="18"/>
              </w:rPr>
              <w:t xml:space="preserve"> </w:t>
            </w:r>
            <w:r>
              <w:rPr>
                <w:color w:val="5F5F5F"/>
                <w:spacing w:val="-2"/>
                <w:sz w:val="18"/>
              </w:rPr>
              <w:t>operations</w:t>
            </w:r>
          </w:p>
        </w:tc>
        <w:tc>
          <w:tcPr>
            <w:tcW w:w="1140" w:type="dxa"/>
            <w:shd w:val="clear" w:color="auto" w:fill="D3E6F4"/>
          </w:tcPr>
          <w:p w14:paraId="37BF9CDC" w14:textId="77777777" w:rsidR="00A6660A" w:rsidRDefault="00165618">
            <w:pPr>
              <w:pStyle w:val="TableParagraph"/>
              <w:spacing w:before="152" w:line="190" w:lineRule="exact"/>
              <w:ind w:left="241"/>
              <w:rPr>
                <w:sz w:val="18"/>
              </w:rPr>
            </w:pPr>
            <w:r>
              <w:rPr>
                <w:color w:val="5F5F5F"/>
                <w:spacing w:val="-4"/>
                <w:sz w:val="18"/>
              </w:rPr>
              <w:t>Very</w:t>
            </w:r>
          </w:p>
        </w:tc>
        <w:tc>
          <w:tcPr>
            <w:tcW w:w="1147" w:type="dxa"/>
            <w:shd w:val="clear" w:color="auto" w:fill="D3E6F4"/>
          </w:tcPr>
          <w:p w14:paraId="4CF18062" w14:textId="77777777" w:rsidR="00A6660A" w:rsidRDefault="00165618">
            <w:pPr>
              <w:pStyle w:val="TableParagraph"/>
              <w:spacing w:before="152" w:line="190" w:lineRule="exact"/>
              <w:ind w:left="198"/>
              <w:rPr>
                <w:sz w:val="18"/>
              </w:rPr>
            </w:pPr>
            <w:r>
              <w:rPr>
                <w:color w:val="5F5F5F"/>
                <w:spacing w:val="-2"/>
                <w:sz w:val="18"/>
              </w:rPr>
              <w:t>Negligible</w:t>
            </w:r>
          </w:p>
        </w:tc>
        <w:tc>
          <w:tcPr>
            <w:tcW w:w="734" w:type="dxa"/>
            <w:shd w:val="clear" w:color="auto" w:fill="D3E6F4"/>
          </w:tcPr>
          <w:p w14:paraId="67D70EFC" w14:textId="77777777" w:rsidR="00A6660A" w:rsidRDefault="00165618">
            <w:pPr>
              <w:pStyle w:val="TableParagraph"/>
              <w:spacing w:before="152" w:line="190" w:lineRule="exact"/>
              <w:ind w:left="160"/>
              <w:rPr>
                <w:sz w:val="18"/>
              </w:rPr>
            </w:pPr>
            <w:r>
              <w:rPr>
                <w:color w:val="5F5F5F"/>
                <w:spacing w:val="-5"/>
                <w:sz w:val="18"/>
              </w:rPr>
              <w:t>Low</w:t>
            </w:r>
          </w:p>
        </w:tc>
        <w:tc>
          <w:tcPr>
            <w:tcW w:w="3527" w:type="dxa"/>
            <w:shd w:val="clear" w:color="auto" w:fill="D3E6F4"/>
          </w:tcPr>
          <w:p w14:paraId="4066BC27" w14:textId="77777777" w:rsidR="00A6660A" w:rsidRDefault="00165618">
            <w:pPr>
              <w:pStyle w:val="TableParagraph"/>
              <w:spacing w:before="152" w:line="190" w:lineRule="exact"/>
              <w:ind w:left="247"/>
              <w:rPr>
                <w:sz w:val="18"/>
              </w:rPr>
            </w:pPr>
            <w:r>
              <w:rPr>
                <w:color w:val="5F5F5F"/>
                <w:sz w:val="18"/>
              </w:rPr>
              <w:t>Fewer</w:t>
            </w:r>
            <w:r>
              <w:rPr>
                <w:color w:val="5F5F5F"/>
                <w:spacing w:val="-3"/>
                <w:sz w:val="18"/>
              </w:rPr>
              <w:t xml:space="preserve"> </w:t>
            </w:r>
            <w:r>
              <w:rPr>
                <w:color w:val="5F5F5F"/>
                <w:sz w:val="18"/>
              </w:rPr>
              <w:t>than</w:t>
            </w:r>
            <w:r>
              <w:rPr>
                <w:color w:val="5F5F5F"/>
                <w:spacing w:val="-3"/>
                <w:sz w:val="18"/>
              </w:rPr>
              <w:t xml:space="preserve"> </w:t>
            </w:r>
            <w:r>
              <w:rPr>
                <w:color w:val="5F5F5F"/>
                <w:sz w:val="18"/>
              </w:rPr>
              <w:t>five</w:t>
            </w:r>
            <w:r>
              <w:rPr>
                <w:color w:val="5F5F5F"/>
                <w:spacing w:val="-4"/>
                <w:sz w:val="18"/>
              </w:rPr>
              <w:t xml:space="preserve"> </w:t>
            </w:r>
            <w:r>
              <w:rPr>
                <w:color w:val="5F5F5F"/>
                <w:sz w:val="18"/>
              </w:rPr>
              <w:t>employees</w:t>
            </w:r>
            <w:r>
              <w:rPr>
                <w:color w:val="5F5F5F"/>
                <w:spacing w:val="-2"/>
                <w:sz w:val="18"/>
              </w:rPr>
              <w:t xml:space="preserve"> </w:t>
            </w:r>
            <w:r>
              <w:rPr>
                <w:color w:val="5F5F5F"/>
                <w:sz w:val="18"/>
              </w:rPr>
              <w:t>will</w:t>
            </w:r>
            <w:r>
              <w:rPr>
                <w:color w:val="5F5F5F"/>
                <w:spacing w:val="-2"/>
                <w:sz w:val="18"/>
              </w:rPr>
              <w:t xml:space="preserve"> </w:t>
            </w:r>
            <w:r>
              <w:rPr>
                <w:color w:val="5F5F5F"/>
                <w:spacing w:val="-5"/>
                <w:sz w:val="18"/>
              </w:rPr>
              <w:t>be</w:t>
            </w:r>
          </w:p>
        </w:tc>
        <w:tc>
          <w:tcPr>
            <w:tcW w:w="1360" w:type="dxa"/>
            <w:shd w:val="clear" w:color="auto" w:fill="D3E6F4"/>
          </w:tcPr>
          <w:p w14:paraId="404CFF82" w14:textId="77777777" w:rsidR="00A6660A" w:rsidRDefault="00165618">
            <w:pPr>
              <w:pStyle w:val="TableParagraph"/>
              <w:spacing w:before="152" w:line="190" w:lineRule="exact"/>
              <w:ind w:left="273"/>
              <w:rPr>
                <w:sz w:val="18"/>
              </w:rPr>
            </w:pPr>
            <w:r>
              <w:rPr>
                <w:color w:val="5F5F5F"/>
                <w:sz w:val="18"/>
              </w:rPr>
              <w:t>S05</w:t>
            </w:r>
            <w:r>
              <w:rPr>
                <w:color w:val="5F5F5F"/>
                <w:spacing w:val="-3"/>
                <w:sz w:val="18"/>
              </w:rPr>
              <w:t xml:space="preserve"> </w:t>
            </w:r>
            <w:r>
              <w:rPr>
                <w:color w:val="5F5F5F"/>
                <w:spacing w:val="-5"/>
                <w:sz w:val="18"/>
              </w:rPr>
              <w:t>Tas</w:t>
            </w:r>
          </w:p>
        </w:tc>
        <w:tc>
          <w:tcPr>
            <w:tcW w:w="977" w:type="dxa"/>
            <w:shd w:val="clear" w:color="auto" w:fill="D3E6F4"/>
          </w:tcPr>
          <w:p w14:paraId="64F2E1CF" w14:textId="77777777" w:rsidR="00A6660A" w:rsidRDefault="00165618">
            <w:pPr>
              <w:pStyle w:val="TableParagraph"/>
              <w:spacing w:before="152" w:line="190" w:lineRule="exact"/>
              <w:ind w:right="73"/>
              <w:jc w:val="center"/>
              <w:rPr>
                <w:sz w:val="18"/>
              </w:rPr>
            </w:pPr>
            <w:r>
              <w:rPr>
                <w:color w:val="5F5F5F"/>
                <w:spacing w:val="-10"/>
                <w:sz w:val="18"/>
              </w:rPr>
              <w:t>-</w:t>
            </w:r>
          </w:p>
        </w:tc>
        <w:tc>
          <w:tcPr>
            <w:tcW w:w="1367" w:type="dxa"/>
            <w:shd w:val="clear" w:color="auto" w:fill="D3E6F4"/>
          </w:tcPr>
          <w:p w14:paraId="54CDBC42" w14:textId="77777777" w:rsidR="00A6660A" w:rsidRDefault="00165618">
            <w:pPr>
              <w:pStyle w:val="TableParagraph"/>
              <w:spacing w:before="152" w:line="190" w:lineRule="exact"/>
              <w:ind w:right="34"/>
              <w:jc w:val="center"/>
              <w:rPr>
                <w:sz w:val="18"/>
              </w:rPr>
            </w:pPr>
            <w:r>
              <w:rPr>
                <w:color w:val="5F5F5F"/>
                <w:spacing w:val="-5"/>
                <w:sz w:val="18"/>
              </w:rPr>
              <w:t>Low</w:t>
            </w:r>
          </w:p>
        </w:tc>
      </w:tr>
      <w:tr w:rsidR="00A6660A" w14:paraId="2063D3EF" w14:textId="77777777">
        <w:trPr>
          <w:trHeight w:val="207"/>
        </w:trPr>
        <w:tc>
          <w:tcPr>
            <w:tcW w:w="1436" w:type="dxa"/>
            <w:shd w:val="clear" w:color="auto" w:fill="D3E6F4"/>
          </w:tcPr>
          <w:p w14:paraId="0F334FB7" w14:textId="77777777" w:rsidR="00A6660A" w:rsidRDefault="00165618">
            <w:pPr>
              <w:pStyle w:val="TableParagraph"/>
              <w:spacing w:line="188" w:lineRule="exact"/>
              <w:ind w:left="107"/>
              <w:rPr>
                <w:sz w:val="18"/>
              </w:rPr>
            </w:pPr>
            <w:r>
              <w:rPr>
                <w:color w:val="5F5F5F"/>
                <w:spacing w:val="-2"/>
                <w:sz w:val="18"/>
              </w:rPr>
              <w:t>livelihood:</w:t>
            </w:r>
          </w:p>
        </w:tc>
        <w:tc>
          <w:tcPr>
            <w:tcW w:w="2881" w:type="dxa"/>
            <w:shd w:val="clear" w:color="auto" w:fill="D3E6F4"/>
          </w:tcPr>
          <w:p w14:paraId="3E85CF0F" w14:textId="77777777" w:rsidR="00A6660A" w:rsidRDefault="00A6660A">
            <w:pPr>
              <w:pStyle w:val="TableParagraph"/>
              <w:rPr>
                <w:rFonts w:ascii="Times New Roman"/>
                <w:sz w:val="14"/>
              </w:rPr>
            </w:pPr>
          </w:p>
        </w:tc>
        <w:tc>
          <w:tcPr>
            <w:tcW w:w="1140" w:type="dxa"/>
            <w:shd w:val="clear" w:color="auto" w:fill="D3E6F4"/>
          </w:tcPr>
          <w:p w14:paraId="2E655967" w14:textId="77777777" w:rsidR="00A6660A" w:rsidRDefault="00165618">
            <w:pPr>
              <w:pStyle w:val="TableParagraph"/>
              <w:spacing w:line="188" w:lineRule="exact"/>
              <w:ind w:left="241"/>
              <w:rPr>
                <w:sz w:val="18"/>
              </w:rPr>
            </w:pPr>
            <w:r>
              <w:rPr>
                <w:color w:val="5F5F5F"/>
                <w:spacing w:val="-2"/>
                <w:sz w:val="18"/>
              </w:rPr>
              <w:t>sensitive</w:t>
            </w:r>
          </w:p>
        </w:tc>
        <w:tc>
          <w:tcPr>
            <w:tcW w:w="1147" w:type="dxa"/>
            <w:shd w:val="clear" w:color="auto" w:fill="D3E6F4"/>
          </w:tcPr>
          <w:p w14:paraId="01238DED" w14:textId="77777777" w:rsidR="00A6660A" w:rsidRDefault="00A6660A">
            <w:pPr>
              <w:pStyle w:val="TableParagraph"/>
              <w:rPr>
                <w:rFonts w:ascii="Times New Roman"/>
                <w:sz w:val="14"/>
              </w:rPr>
            </w:pPr>
          </w:p>
        </w:tc>
        <w:tc>
          <w:tcPr>
            <w:tcW w:w="734" w:type="dxa"/>
            <w:shd w:val="clear" w:color="auto" w:fill="D3E6F4"/>
          </w:tcPr>
          <w:p w14:paraId="4C0877D7" w14:textId="77777777" w:rsidR="00A6660A" w:rsidRDefault="00A6660A">
            <w:pPr>
              <w:pStyle w:val="TableParagraph"/>
              <w:rPr>
                <w:rFonts w:ascii="Times New Roman"/>
                <w:sz w:val="14"/>
              </w:rPr>
            </w:pPr>
          </w:p>
        </w:tc>
        <w:tc>
          <w:tcPr>
            <w:tcW w:w="3527" w:type="dxa"/>
            <w:shd w:val="clear" w:color="auto" w:fill="D3E6F4"/>
          </w:tcPr>
          <w:p w14:paraId="7BEA5C87" w14:textId="77777777" w:rsidR="00A6660A" w:rsidRDefault="00165618">
            <w:pPr>
              <w:pStyle w:val="TableParagraph"/>
              <w:spacing w:line="188" w:lineRule="exact"/>
              <w:ind w:left="247"/>
              <w:rPr>
                <w:sz w:val="18"/>
              </w:rPr>
            </w:pPr>
            <w:r>
              <w:rPr>
                <w:color w:val="5F5F5F"/>
                <w:sz w:val="18"/>
              </w:rPr>
              <w:t>required</w:t>
            </w:r>
            <w:r>
              <w:rPr>
                <w:color w:val="5F5F5F"/>
                <w:spacing w:val="-3"/>
                <w:sz w:val="18"/>
              </w:rPr>
              <w:t xml:space="preserve"> </w:t>
            </w:r>
            <w:r>
              <w:rPr>
                <w:color w:val="5F5F5F"/>
                <w:sz w:val="18"/>
              </w:rPr>
              <w:t>to</w:t>
            </w:r>
            <w:r>
              <w:rPr>
                <w:color w:val="5F5F5F"/>
                <w:spacing w:val="-3"/>
                <w:sz w:val="18"/>
              </w:rPr>
              <w:t xml:space="preserve"> </w:t>
            </w:r>
            <w:r>
              <w:rPr>
                <w:color w:val="5F5F5F"/>
                <w:sz w:val="18"/>
              </w:rPr>
              <w:t>help</w:t>
            </w:r>
            <w:r>
              <w:rPr>
                <w:color w:val="5F5F5F"/>
                <w:spacing w:val="-3"/>
                <w:sz w:val="18"/>
              </w:rPr>
              <w:t xml:space="preserve"> </w:t>
            </w:r>
            <w:r>
              <w:rPr>
                <w:color w:val="5F5F5F"/>
                <w:sz w:val="18"/>
              </w:rPr>
              <w:t>operate</w:t>
            </w:r>
            <w:r>
              <w:rPr>
                <w:color w:val="5F5F5F"/>
                <w:spacing w:val="-3"/>
                <w:sz w:val="18"/>
              </w:rPr>
              <w:t xml:space="preserve"> </w:t>
            </w:r>
            <w:r>
              <w:rPr>
                <w:color w:val="5F5F5F"/>
                <w:sz w:val="18"/>
              </w:rPr>
              <w:t>the</w:t>
            </w:r>
            <w:r>
              <w:rPr>
                <w:color w:val="5F5F5F"/>
                <w:spacing w:val="-2"/>
                <w:sz w:val="18"/>
              </w:rPr>
              <w:t xml:space="preserve"> converter</w:t>
            </w:r>
          </w:p>
        </w:tc>
        <w:tc>
          <w:tcPr>
            <w:tcW w:w="1360" w:type="dxa"/>
            <w:shd w:val="clear" w:color="auto" w:fill="D3E6F4"/>
          </w:tcPr>
          <w:p w14:paraId="68ECA226" w14:textId="77777777" w:rsidR="00A6660A" w:rsidRDefault="00A6660A">
            <w:pPr>
              <w:pStyle w:val="TableParagraph"/>
              <w:rPr>
                <w:rFonts w:ascii="Times New Roman"/>
                <w:sz w:val="14"/>
              </w:rPr>
            </w:pPr>
          </w:p>
        </w:tc>
        <w:tc>
          <w:tcPr>
            <w:tcW w:w="977" w:type="dxa"/>
            <w:shd w:val="clear" w:color="auto" w:fill="D3E6F4"/>
          </w:tcPr>
          <w:p w14:paraId="5915766D" w14:textId="77777777" w:rsidR="00A6660A" w:rsidRDefault="00A6660A">
            <w:pPr>
              <w:pStyle w:val="TableParagraph"/>
              <w:rPr>
                <w:rFonts w:ascii="Times New Roman"/>
                <w:sz w:val="14"/>
              </w:rPr>
            </w:pPr>
          </w:p>
        </w:tc>
        <w:tc>
          <w:tcPr>
            <w:tcW w:w="1367" w:type="dxa"/>
            <w:shd w:val="clear" w:color="auto" w:fill="D3E6F4"/>
          </w:tcPr>
          <w:p w14:paraId="276D1FA5" w14:textId="77777777" w:rsidR="00A6660A" w:rsidRDefault="00A6660A">
            <w:pPr>
              <w:pStyle w:val="TableParagraph"/>
              <w:rPr>
                <w:rFonts w:ascii="Times New Roman"/>
                <w:sz w:val="14"/>
              </w:rPr>
            </w:pPr>
          </w:p>
        </w:tc>
      </w:tr>
      <w:tr w:rsidR="00A6660A" w14:paraId="179704A3" w14:textId="77777777">
        <w:trPr>
          <w:trHeight w:val="206"/>
        </w:trPr>
        <w:tc>
          <w:tcPr>
            <w:tcW w:w="1436" w:type="dxa"/>
            <w:shd w:val="clear" w:color="auto" w:fill="D3E6F4"/>
          </w:tcPr>
          <w:p w14:paraId="30C64D3E" w14:textId="77777777" w:rsidR="00A6660A" w:rsidRDefault="00165618">
            <w:pPr>
              <w:pStyle w:val="TableParagraph"/>
              <w:spacing w:line="186" w:lineRule="exact"/>
              <w:ind w:left="107"/>
              <w:rPr>
                <w:sz w:val="18"/>
              </w:rPr>
            </w:pPr>
            <w:r>
              <w:rPr>
                <w:color w:val="5F5F5F"/>
                <w:spacing w:val="-2"/>
                <w:sz w:val="18"/>
              </w:rPr>
              <w:t>Socioeconomic</w:t>
            </w:r>
          </w:p>
        </w:tc>
        <w:tc>
          <w:tcPr>
            <w:tcW w:w="2881" w:type="dxa"/>
            <w:shd w:val="clear" w:color="auto" w:fill="D3E6F4"/>
          </w:tcPr>
          <w:p w14:paraId="428E200F" w14:textId="77777777" w:rsidR="00A6660A" w:rsidRDefault="00A6660A">
            <w:pPr>
              <w:pStyle w:val="TableParagraph"/>
              <w:rPr>
                <w:rFonts w:ascii="Times New Roman"/>
                <w:sz w:val="14"/>
              </w:rPr>
            </w:pPr>
          </w:p>
        </w:tc>
        <w:tc>
          <w:tcPr>
            <w:tcW w:w="1140" w:type="dxa"/>
            <w:shd w:val="clear" w:color="auto" w:fill="D3E6F4"/>
          </w:tcPr>
          <w:p w14:paraId="6170C5CD" w14:textId="77777777" w:rsidR="00A6660A" w:rsidRDefault="00A6660A">
            <w:pPr>
              <w:pStyle w:val="TableParagraph"/>
              <w:rPr>
                <w:rFonts w:ascii="Times New Roman"/>
                <w:sz w:val="14"/>
              </w:rPr>
            </w:pPr>
          </w:p>
        </w:tc>
        <w:tc>
          <w:tcPr>
            <w:tcW w:w="1147" w:type="dxa"/>
            <w:shd w:val="clear" w:color="auto" w:fill="D3E6F4"/>
          </w:tcPr>
          <w:p w14:paraId="3E6127F5" w14:textId="77777777" w:rsidR="00A6660A" w:rsidRDefault="00A6660A">
            <w:pPr>
              <w:pStyle w:val="TableParagraph"/>
              <w:rPr>
                <w:rFonts w:ascii="Times New Roman"/>
                <w:sz w:val="14"/>
              </w:rPr>
            </w:pPr>
          </w:p>
        </w:tc>
        <w:tc>
          <w:tcPr>
            <w:tcW w:w="734" w:type="dxa"/>
            <w:shd w:val="clear" w:color="auto" w:fill="D3E6F4"/>
          </w:tcPr>
          <w:p w14:paraId="3046BDB8" w14:textId="77777777" w:rsidR="00A6660A" w:rsidRDefault="00A6660A">
            <w:pPr>
              <w:pStyle w:val="TableParagraph"/>
              <w:rPr>
                <w:rFonts w:ascii="Times New Roman"/>
                <w:sz w:val="14"/>
              </w:rPr>
            </w:pPr>
          </w:p>
        </w:tc>
        <w:tc>
          <w:tcPr>
            <w:tcW w:w="3527" w:type="dxa"/>
            <w:shd w:val="clear" w:color="auto" w:fill="D3E6F4"/>
          </w:tcPr>
          <w:p w14:paraId="24E8FBE9" w14:textId="77777777" w:rsidR="00A6660A" w:rsidRDefault="00165618">
            <w:pPr>
              <w:pStyle w:val="TableParagraph"/>
              <w:spacing w:line="186" w:lineRule="exact"/>
              <w:ind w:left="247"/>
              <w:rPr>
                <w:sz w:val="18"/>
              </w:rPr>
            </w:pPr>
            <w:r>
              <w:rPr>
                <w:color w:val="5F5F5F"/>
                <w:sz w:val="18"/>
              </w:rPr>
              <w:t>stations</w:t>
            </w:r>
            <w:r>
              <w:rPr>
                <w:color w:val="5F5F5F"/>
                <w:spacing w:val="-3"/>
                <w:sz w:val="18"/>
              </w:rPr>
              <w:t xml:space="preserve"> </w:t>
            </w:r>
            <w:r>
              <w:rPr>
                <w:color w:val="5F5F5F"/>
                <w:sz w:val="18"/>
              </w:rPr>
              <w:t>and</w:t>
            </w:r>
            <w:r>
              <w:rPr>
                <w:color w:val="5F5F5F"/>
                <w:spacing w:val="-4"/>
                <w:sz w:val="18"/>
              </w:rPr>
              <w:t xml:space="preserve"> </w:t>
            </w:r>
            <w:r>
              <w:rPr>
                <w:color w:val="5F5F5F"/>
                <w:sz w:val="18"/>
              </w:rPr>
              <w:t>therefore,</w:t>
            </w:r>
            <w:r>
              <w:rPr>
                <w:color w:val="5F5F5F"/>
                <w:spacing w:val="-3"/>
                <w:sz w:val="18"/>
              </w:rPr>
              <w:t xml:space="preserve"> </w:t>
            </w:r>
            <w:r>
              <w:rPr>
                <w:color w:val="5F5F5F"/>
                <w:sz w:val="18"/>
              </w:rPr>
              <w:t>a</w:t>
            </w:r>
            <w:r>
              <w:rPr>
                <w:color w:val="5F5F5F"/>
                <w:spacing w:val="-4"/>
                <w:sz w:val="18"/>
              </w:rPr>
              <w:t xml:space="preserve"> </w:t>
            </w:r>
            <w:r>
              <w:rPr>
                <w:color w:val="5F5F5F"/>
                <w:sz w:val="18"/>
              </w:rPr>
              <w:t>mitigation</w:t>
            </w:r>
            <w:r>
              <w:rPr>
                <w:color w:val="5F5F5F"/>
                <w:spacing w:val="-3"/>
                <w:sz w:val="18"/>
              </w:rPr>
              <w:t xml:space="preserve"> </w:t>
            </w:r>
            <w:r>
              <w:rPr>
                <w:color w:val="5F5F5F"/>
                <w:spacing w:val="-5"/>
                <w:sz w:val="18"/>
              </w:rPr>
              <w:t>of</w:t>
            </w:r>
          </w:p>
        </w:tc>
        <w:tc>
          <w:tcPr>
            <w:tcW w:w="1360" w:type="dxa"/>
            <w:shd w:val="clear" w:color="auto" w:fill="D3E6F4"/>
          </w:tcPr>
          <w:p w14:paraId="1914D8BD" w14:textId="77777777" w:rsidR="00A6660A" w:rsidRDefault="00A6660A">
            <w:pPr>
              <w:pStyle w:val="TableParagraph"/>
              <w:rPr>
                <w:rFonts w:ascii="Times New Roman"/>
                <w:sz w:val="14"/>
              </w:rPr>
            </w:pPr>
          </w:p>
        </w:tc>
        <w:tc>
          <w:tcPr>
            <w:tcW w:w="977" w:type="dxa"/>
            <w:shd w:val="clear" w:color="auto" w:fill="D3E6F4"/>
          </w:tcPr>
          <w:p w14:paraId="4FCB7BE3" w14:textId="77777777" w:rsidR="00A6660A" w:rsidRDefault="00A6660A">
            <w:pPr>
              <w:pStyle w:val="TableParagraph"/>
              <w:rPr>
                <w:rFonts w:ascii="Times New Roman"/>
                <w:sz w:val="14"/>
              </w:rPr>
            </w:pPr>
          </w:p>
        </w:tc>
        <w:tc>
          <w:tcPr>
            <w:tcW w:w="1367" w:type="dxa"/>
            <w:shd w:val="clear" w:color="auto" w:fill="D3E6F4"/>
          </w:tcPr>
          <w:p w14:paraId="4C5C9A44" w14:textId="77777777" w:rsidR="00A6660A" w:rsidRDefault="00A6660A">
            <w:pPr>
              <w:pStyle w:val="TableParagraph"/>
              <w:rPr>
                <w:rFonts w:ascii="Times New Roman"/>
                <w:sz w:val="14"/>
              </w:rPr>
            </w:pPr>
          </w:p>
        </w:tc>
      </w:tr>
      <w:tr w:rsidR="00A6660A" w14:paraId="347A5D83" w14:textId="77777777">
        <w:trPr>
          <w:trHeight w:val="208"/>
        </w:trPr>
        <w:tc>
          <w:tcPr>
            <w:tcW w:w="1436" w:type="dxa"/>
            <w:shd w:val="clear" w:color="auto" w:fill="D3E6F4"/>
          </w:tcPr>
          <w:p w14:paraId="1799A434" w14:textId="77777777" w:rsidR="00A6660A" w:rsidRDefault="00165618">
            <w:pPr>
              <w:pStyle w:val="TableParagraph"/>
              <w:spacing w:line="188" w:lineRule="exact"/>
              <w:ind w:left="107"/>
              <w:rPr>
                <w:sz w:val="18"/>
              </w:rPr>
            </w:pPr>
            <w:r>
              <w:rPr>
                <w:color w:val="5F5F5F"/>
                <w:spacing w:val="-2"/>
                <w:sz w:val="18"/>
              </w:rPr>
              <w:t>disadvantage</w:t>
            </w:r>
          </w:p>
        </w:tc>
        <w:tc>
          <w:tcPr>
            <w:tcW w:w="2881" w:type="dxa"/>
            <w:shd w:val="clear" w:color="auto" w:fill="D3E6F4"/>
          </w:tcPr>
          <w:p w14:paraId="7C3D2133" w14:textId="77777777" w:rsidR="00A6660A" w:rsidRDefault="00A6660A">
            <w:pPr>
              <w:pStyle w:val="TableParagraph"/>
              <w:rPr>
                <w:rFonts w:ascii="Times New Roman"/>
                <w:sz w:val="14"/>
              </w:rPr>
            </w:pPr>
          </w:p>
        </w:tc>
        <w:tc>
          <w:tcPr>
            <w:tcW w:w="1140" w:type="dxa"/>
            <w:shd w:val="clear" w:color="auto" w:fill="D3E6F4"/>
          </w:tcPr>
          <w:p w14:paraId="502F9837" w14:textId="77777777" w:rsidR="00A6660A" w:rsidRDefault="00A6660A">
            <w:pPr>
              <w:pStyle w:val="TableParagraph"/>
              <w:rPr>
                <w:rFonts w:ascii="Times New Roman"/>
                <w:sz w:val="14"/>
              </w:rPr>
            </w:pPr>
          </w:p>
        </w:tc>
        <w:tc>
          <w:tcPr>
            <w:tcW w:w="1147" w:type="dxa"/>
            <w:shd w:val="clear" w:color="auto" w:fill="D3E6F4"/>
          </w:tcPr>
          <w:p w14:paraId="4CEF4508" w14:textId="77777777" w:rsidR="00A6660A" w:rsidRDefault="00A6660A">
            <w:pPr>
              <w:pStyle w:val="TableParagraph"/>
              <w:rPr>
                <w:rFonts w:ascii="Times New Roman"/>
                <w:sz w:val="14"/>
              </w:rPr>
            </w:pPr>
          </w:p>
        </w:tc>
        <w:tc>
          <w:tcPr>
            <w:tcW w:w="734" w:type="dxa"/>
            <w:shd w:val="clear" w:color="auto" w:fill="D3E6F4"/>
          </w:tcPr>
          <w:p w14:paraId="12380F96" w14:textId="77777777" w:rsidR="00A6660A" w:rsidRDefault="00A6660A">
            <w:pPr>
              <w:pStyle w:val="TableParagraph"/>
              <w:rPr>
                <w:rFonts w:ascii="Times New Roman"/>
                <w:sz w:val="14"/>
              </w:rPr>
            </w:pPr>
          </w:p>
        </w:tc>
        <w:tc>
          <w:tcPr>
            <w:tcW w:w="3527" w:type="dxa"/>
            <w:shd w:val="clear" w:color="auto" w:fill="D3E6F4"/>
          </w:tcPr>
          <w:p w14:paraId="0BBAB281" w14:textId="77777777" w:rsidR="00A6660A" w:rsidRDefault="00165618">
            <w:pPr>
              <w:pStyle w:val="TableParagraph"/>
              <w:spacing w:line="188" w:lineRule="exact"/>
              <w:ind w:left="247"/>
              <w:rPr>
                <w:sz w:val="18"/>
              </w:rPr>
            </w:pPr>
            <w:r>
              <w:rPr>
                <w:color w:val="5F5F5F"/>
                <w:sz w:val="18"/>
              </w:rPr>
              <w:t>negligible</w:t>
            </w:r>
            <w:r>
              <w:rPr>
                <w:color w:val="5F5F5F"/>
                <w:spacing w:val="-5"/>
                <w:sz w:val="18"/>
              </w:rPr>
              <w:t xml:space="preserve"> </w:t>
            </w:r>
            <w:r>
              <w:rPr>
                <w:color w:val="5F5F5F"/>
                <w:sz w:val="18"/>
              </w:rPr>
              <w:t>has</w:t>
            </w:r>
            <w:r>
              <w:rPr>
                <w:color w:val="5F5F5F"/>
                <w:spacing w:val="-2"/>
                <w:sz w:val="18"/>
              </w:rPr>
              <w:t xml:space="preserve"> </w:t>
            </w:r>
            <w:r>
              <w:rPr>
                <w:color w:val="5F5F5F"/>
                <w:sz w:val="18"/>
              </w:rPr>
              <w:t>been</w:t>
            </w:r>
            <w:r>
              <w:rPr>
                <w:color w:val="5F5F5F"/>
                <w:spacing w:val="-4"/>
                <w:sz w:val="18"/>
              </w:rPr>
              <w:t xml:space="preserve"> </w:t>
            </w:r>
            <w:r>
              <w:rPr>
                <w:color w:val="5F5F5F"/>
                <w:spacing w:val="-2"/>
                <w:sz w:val="18"/>
              </w:rPr>
              <w:t>provided.</w:t>
            </w:r>
          </w:p>
        </w:tc>
        <w:tc>
          <w:tcPr>
            <w:tcW w:w="1360" w:type="dxa"/>
            <w:shd w:val="clear" w:color="auto" w:fill="D3E6F4"/>
          </w:tcPr>
          <w:p w14:paraId="145EBD82" w14:textId="77777777" w:rsidR="00A6660A" w:rsidRDefault="00A6660A">
            <w:pPr>
              <w:pStyle w:val="TableParagraph"/>
              <w:rPr>
                <w:rFonts w:ascii="Times New Roman"/>
                <w:sz w:val="14"/>
              </w:rPr>
            </w:pPr>
          </w:p>
        </w:tc>
        <w:tc>
          <w:tcPr>
            <w:tcW w:w="977" w:type="dxa"/>
            <w:shd w:val="clear" w:color="auto" w:fill="D3E6F4"/>
          </w:tcPr>
          <w:p w14:paraId="1198D203" w14:textId="77777777" w:rsidR="00A6660A" w:rsidRDefault="00A6660A">
            <w:pPr>
              <w:pStyle w:val="TableParagraph"/>
              <w:rPr>
                <w:rFonts w:ascii="Times New Roman"/>
                <w:sz w:val="14"/>
              </w:rPr>
            </w:pPr>
          </w:p>
        </w:tc>
        <w:tc>
          <w:tcPr>
            <w:tcW w:w="1367" w:type="dxa"/>
            <w:shd w:val="clear" w:color="auto" w:fill="D3E6F4"/>
          </w:tcPr>
          <w:p w14:paraId="2EBD6FE5" w14:textId="77777777" w:rsidR="00A6660A" w:rsidRDefault="00A6660A">
            <w:pPr>
              <w:pStyle w:val="TableParagraph"/>
              <w:rPr>
                <w:rFonts w:ascii="Times New Roman"/>
                <w:sz w:val="14"/>
              </w:rPr>
            </w:pPr>
          </w:p>
        </w:tc>
      </w:tr>
      <w:tr w:rsidR="00A6660A" w14:paraId="43A7F120" w14:textId="77777777">
        <w:trPr>
          <w:trHeight w:val="357"/>
        </w:trPr>
        <w:tc>
          <w:tcPr>
            <w:tcW w:w="1436" w:type="dxa"/>
            <w:shd w:val="clear" w:color="auto" w:fill="D3E6F4"/>
          </w:tcPr>
          <w:p w14:paraId="556242B4" w14:textId="77777777" w:rsidR="00A6660A" w:rsidRDefault="00165618">
            <w:pPr>
              <w:pStyle w:val="TableParagraph"/>
              <w:spacing w:line="204" w:lineRule="exact"/>
              <w:ind w:left="107"/>
              <w:rPr>
                <w:sz w:val="18"/>
              </w:rPr>
            </w:pPr>
            <w:r>
              <w:rPr>
                <w:color w:val="5F5F5F"/>
                <w:sz w:val="18"/>
              </w:rPr>
              <w:t>or</w:t>
            </w:r>
            <w:r>
              <w:rPr>
                <w:color w:val="5F5F5F"/>
                <w:spacing w:val="-1"/>
                <w:sz w:val="18"/>
              </w:rPr>
              <w:t xml:space="preserve"> </w:t>
            </w:r>
            <w:r>
              <w:rPr>
                <w:color w:val="5F5F5F"/>
                <w:spacing w:val="-2"/>
                <w:sz w:val="18"/>
              </w:rPr>
              <w:t>advantage</w:t>
            </w:r>
          </w:p>
        </w:tc>
        <w:tc>
          <w:tcPr>
            <w:tcW w:w="2881" w:type="dxa"/>
            <w:shd w:val="clear" w:color="auto" w:fill="D3E6F4"/>
          </w:tcPr>
          <w:p w14:paraId="35A5E49C" w14:textId="77777777" w:rsidR="00A6660A" w:rsidRDefault="00A6660A">
            <w:pPr>
              <w:pStyle w:val="TableParagraph"/>
              <w:rPr>
                <w:rFonts w:ascii="Times New Roman"/>
                <w:sz w:val="18"/>
              </w:rPr>
            </w:pPr>
          </w:p>
        </w:tc>
        <w:tc>
          <w:tcPr>
            <w:tcW w:w="1140" w:type="dxa"/>
            <w:shd w:val="clear" w:color="auto" w:fill="D3E6F4"/>
          </w:tcPr>
          <w:p w14:paraId="383FF9C2" w14:textId="77777777" w:rsidR="00A6660A" w:rsidRDefault="00A6660A">
            <w:pPr>
              <w:pStyle w:val="TableParagraph"/>
              <w:rPr>
                <w:rFonts w:ascii="Times New Roman"/>
                <w:sz w:val="18"/>
              </w:rPr>
            </w:pPr>
          </w:p>
        </w:tc>
        <w:tc>
          <w:tcPr>
            <w:tcW w:w="1147" w:type="dxa"/>
            <w:shd w:val="clear" w:color="auto" w:fill="D3E6F4"/>
          </w:tcPr>
          <w:p w14:paraId="095D4D17" w14:textId="77777777" w:rsidR="00A6660A" w:rsidRDefault="00A6660A">
            <w:pPr>
              <w:pStyle w:val="TableParagraph"/>
              <w:rPr>
                <w:rFonts w:ascii="Times New Roman"/>
                <w:sz w:val="18"/>
              </w:rPr>
            </w:pPr>
          </w:p>
        </w:tc>
        <w:tc>
          <w:tcPr>
            <w:tcW w:w="734" w:type="dxa"/>
            <w:shd w:val="clear" w:color="auto" w:fill="D3E6F4"/>
          </w:tcPr>
          <w:p w14:paraId="5B631504" w14:textId="77777777" w:rsidR="00A6660A" w:rsidRDefault="00A6660A">
            <w:pPr>
              <w:pStyle w:val="TableParagraph"/>
              <w:rPr>
                <w:rFonts w:ascii="Times New Roman"/>
                <w:sz w:val="18"/>
              </w:rPr>
            </w:pPr>
          </w:p>
        </w:tc>
        <w:tc>
          <w:tcPr>
            <w:tcW w:w="3527" w:type="dxa"/>
            <w:shd w:val="clear" w:color="auto" w:fill="D3E6F4"/>
          </w:tcPr>
          <w:p w14:paraId="032A13FF" w14:textId="77777777" w:rsidR="00A6660A" w:rsidRDefault="00A6660A">
            <w:pPr>
              <w:pStyle w:val="TableParagraph"/>
              <w:rPr>
                <w:rFonts w:ascii="Times New Roman"/>
                <w:sz w:val="18"/>
              </w:rPr>
            </w:pPr>
          </w:p>
        </w:tc>
        <w:tc>
          <w:tcPr>
            <w:tcW w:w="1360" w:type="dxa"/>
            <w:shd w:val="clear" w:color="auto" w:fill="D3E6F4"/>
          </w:tcPr>
          <w:p w14:paraId="004DD370" w14:textId="77777777" w:rsidR="00A6660A" w:rsidRDefault="00A6660A">
            <w:pPr>
              <w:pStyle w:val="TableParagraph"/>
              <w:rPr>
                <w:rFonts w:ascii="Times New Roman"/>
                <w:sz w:val="18"/>
              </w:rPr>
            </w:pPr>
          </w:p>
        </w:tc>
        <w:tc>
          <w:tcPr>
            <w:tcW w:w="977" w:type="dxa"/>
            <w:shd w:val="clear" w:color="auto" w:fill="D3E6F4"/>
          </w:tcPr>
          <w:p w14:paraId="44B53333" w14:textId="77777777" w:rsidR="00A6660A" w:rsidRDefault="00A6660A">
            <w:pPr>
              <w:pStyle w:val="TableParagraph"/>
              <w:rPr>
                <w:rFonts w:ascii="Times New Roman"/>
                <w:sz w:val="18"/>
              </w:rPr>
            </w:pPr>
          </w:p>
        </w:tc>
        <w:tc>
          <w:tcPr>
            <w:tcW w:w="1367" w:type="dxa"/>
            <w:shd w:val="clear" w:color="auto" w:fill="D3E6F4"/>
          </w:tcPr>
          <w:p w14:paraId="767A0F40" w14:textId="77777777" w:rsidR="00A6660A" w:rsidRDefault="00A6660A">
            <w:pPr>
              <w:pStyle w:val="TableParagraph"/>
              <w:rPr>
                <w:rFonts w:ascii="Times New Roman"/>
                <w:sz w:val="18"/>
              </w:rPr>
            </w:pPr>
          </w:p>
        </w:tc>
      </w:tr>
      <w:tr w:rsidR="00A6660A" w14:paraId="7C1376C6" w14:textId="77777777">
        <w:trPr>
          <w:trHeight w:val="432"/>
        </w:trPr>
        <w:tc>
          <w:tcPr>
            <w:tcW w:w="14569" w:type="dxa"/>
            <w:gridSpan w:val="9"/>
            <w:shd w:val="clear" w:color="auto" w:fill="808080"/>
          </w:tcPr>
          <w:p w14:paraId="1CDA419A" w14:textId="77777777" w:rsidR="00A6660A" w:rsidRDefault="00165618">
            <w:pPr>
              <w:pStyle w:val="TableParagraph"/>
              <w:spacing w:before="112"/>
              <w:ind w:left="107"/>
              <w:rPr>
                <w:b/>
                <w:i/>
                <w:sz w:val="18"/>
              </w:rPr>
            </w:pPr>
            <w:r>
              <w:rPr>
                <w:b/>
                <w:i/>
                <w:color w:val="FFFFFF"/>
                <w:sz w:val="18"/>
              </w:rPr>
              <w:t>People’s</w:t>
            </w:r>
            <w:r>
              <w:rPr>
                <w:b/>
                <w:i/>
                <w:color w:val="FFFFFF"/>
                <w:spacing w:val="-5"/>
                <w:sz w:val="18"/>
              </w:rPr>
              <w:t xml:space="preserve"> </w:t>
            </w:r>
            <w:r>
              <w:rPr>
                <w:b/>
                <w:i/>
                <w:color w:val="FFFFFF"/>
                <w:sz w:val="18"/>
              </w:rPr>
              <w:t>productive</w:t>
            </w:r>
            <w:r>
              <w:rPr>
                <w:b/>
                <w:i/>
                <w:color w:val="FFFFFF"/>
                <w:spacing w:val="-4"/>
                <w:sz w:val="18"/>
              </w:rPr>
              <w:t xml:space="preserve"> </w:t>
            </w:r>
            <w:r>
              <w:rPr>
                <w:b/>
                <w:i/>
                <w:color w:val="FFFFFF"/>
                <w:sz w:val="18"/>
              </w:rPr>
              <w:t>capacities:</w:t>
            </w:r>
            <w:r>
              <w:rPr>
                <w:b/>
                <w:i/>
                <w:color w:val="FFFFFF"/>
                <w:spacing w:val="-3"/>
                <w:sz w:val="18"/>
              </w:rPr>
              <w:t xml:space="preserve"> </w:t>
            </w:r>
            <w:r>
              <w:rPr>
                <w:b/>
                <w:i/>
                <w:color w:val="FFFFFF"/>
                <w:sz w:val="18"/>
              </w:rPr>
              <w:t>physical</w:t>
            </w:r>
            <w:r>
              <w:rPr>
                <w:b/>
                <w:i/>
                <w:color w:val="FFFFFF"/>
                <w:spacing w:val="-4"/>
                <w:sz w:val="18"/>
              </w:rPr>
              <w:t xml:space="preserve"> </w:t>
            </w:r>
            <w:r>
              <w:rPr>
                <w:b/>
                <w:i/>
                <w:color w:val="FFFFFF"/>
                <w:sz w:val="18"/>
              </w:rPr>
              <w:t>and</w:t>
            </w:r>
            <w:r>
              <w:rPr>
                <w:b/>
                <w:i/>
                <w:color w:val="FFFFFF"/>
                <w:spacing w:val="-3"/>
                <w:sz w:val="18"/>
              </w:rPr>
              <w:t xml:space="preserve"> </w:t>
            </w:r>
            <w:r>
              <w:rPr>
                <w:b/>
                <w:i/>
                <w:color w:val="FFFFFF"/>
                <w:sz w:val="18"/>
              </w:rPr>
              <w:t>mental</w:t>
            </w:r>
            <w:r>
              <w:rPr>
                <w:b/>
                <w:i/>
                <w:color w:val="FFFFFF"/>
                <w:spacing w:val="-3"/>
                <w:sz w:val="18"/>
              </w:rPr>
              <w:t xml:space="preserve"> </w:t>
            </w:r>
            <w:r>
              <w:rPr>
                <w:b/>
                <w:i/>
                <w:color w:val="FFFFFF"/>
                <w:spacing w:val="-2"/>
                <w:sz w:val="18"/>
              </w:rPr>
              <w:t>health</w:t>
            </w:r>
          </w:p>
        </w:tc>
      </w:tr>
    </w:tbl>
    <w:p w14:paraId="11C09539" w14:textId="77777777" w:rsidR="00A6660A" w:rsidRDefault="00A6660A">
      <w:pPr>
        <w:pStyle w:val="BodyText"/>
        <w:spacing w:before="1"/>
        <w:rPr>
          <w:sz w:val="6"/>
        </w:rPr>
      </w:pPr>
    </w:p>
    <w:p w14:paraId="242978F6" w14:textId="77777777" w:rsidR="00A6660A" w:rsidRDefault="00A6660A">
      <w:pPr>
        <w:rPr>
          <w:sz w:val="6"/>
        </w:rPr>
        <w:sectPr w:rsidR="00A6660A">
          <w:type w:val="continuous"/>
          <w:pgSz w:w="16840" w:h="11910" w:orient="landscape"/>
          <w:pgMar w:top="980" w:right="1020" w:bottom="800" w:left="1020" w:header="457" w:footer="661" w:gutter="0"/>
          <w:cols w:space="720"/>
        </w:sectPr>
      </w:pPr>
    </w:p>
    <w:p w14:paraId="66123342" w14:textId="77777777" w:rsidR="00A6660A" w:rsidRDefault="00165618">
      <w:pPr>
        <w:spacing w:before="85"/>
        <w:ind w:left="222" w:right="33"/>
        <w:rPr>
          <w:sz w:val="18"/>
        </w:rPr>
      </w:pPr>
      <w:r>
        <w:rPr>
          <w:color w:val="5F5F5F"/>
          <w:spacing w:val="-2"/>
          <w:sz w:val="18"/>
        </w:rPr>
        <w:t xml:space="preserve">People’s productive capacities: </w:t>
      </w:r>
      <w:r>
        <w:rPr>
          <w:color w:val="5F5F5F"/>
          <w:sz w:val="18"/>
        </w:rPr>
        <w:t>Physical and mental</w:t>
      </w:r>
      <w:r>
        <w:rPr>
          <w:color w:val="5F5F5F"/>
          <w:spacing w:val="-13"/>
          <w:sz w:val="18"/>
        </w:rPr>
        <w:t xml:space="preserve"> </w:t>
      </w:r>
      <w:r>
        <w:rPr>
          <w:color w:val="5F5F5F"/>
          <w:sz w:val="18"/>
        </w:rPr>
        <w:t>health</w:t>
      </w:r>
    </w:p>
    <w:p w14:paraId="6345462A" w14:textId="77777777" w:rsidR="00A6660A" w:rsidRDefault="00165618">
      <w:pPr>
        <w:spacing w:before="85"/>
        <w:ind w:left="221"/>
        <w:rPr>
          <w:sz w:val="18"/>
        </w:rPr>
      </w:pPr>
      <w:r>
        <w:br w:type="column"/>
      </w:r>
      <w:r>
        <w:rPr>
          <w:b/>
          <w:color w:val="5F5F5F"/>
          <w:sz w:val="18"/>
        </w:rPr>
        <w:t xml:space="preserve">Negative: </w:t>
      </w:r>
      <w:r>
        <w:rPr>
          <w:color w:val="5F5F5F"/>
          <w:sz w:val="18"/>
        </w:rPr>
        <w:t>Concern about the project’s potential impacts (e.g. EMF,</w:t>
      </w:r>
      <w:r>
        <w:rPr>
          <w:color w:val="5F5F5F"/>
          <w:spacing w:val="-11"/>
          <w:sz w:val="18"/>
        </w:rPr>
        <w:t xml:space="preserve"> </w:t>
      </w:r>
      <w:r>
        <w:rPr>
          <w:color w:val="5F5F5F"/>
          <w:sz w:val="18"/>
        </w:rPr>
        <w:t>operational</w:t>
      </w:r>
      <w:r>
        <w:rPr>
          <w:color w:val="5F5F5F"/>
          <w:spacing w:val="-11"/>
          <w:sz w:val="18"/>
        </w:rPr>
        <w:t xml:space="preserve"> </w:t>
      </w:r>
      <w:r>
        <w:rPr>
          <w:color w:val="5F5F5F"/>
          <w:sz w:val="18"/>
        </w:rPr>
        <w:t>noise)</w:t>
      </w:r>
      <w:r>
        <w:rPr>
          <w:color w:val="5F5F5F"/>
          <w:spacing w:val="-11"/>
          <w:sz w:val="18"/>
        </w:rPr>
        <w:t xml:space="preserve"> </w:t>
      </w:r>
      <w:r>
        <w:rPr>
          <w:color w:val="5F5F5F"/>
          <w:sz w:val="18"/>
        </w:rPr>
        <w:t>may</w:t>
      </w:r>
      <w:r>
        <w:rPr>
          <w:color w:val="5F5F5F"/>
          <w:spacing w:val="-10"/>
          <w:sz w:val="18"/>
        </w:rPr>
        <w:t xml:space="preserve"> </w:t>
      </w:r>
      <w:r>
        <w:rPr>
          <w:color w:val="5F5F5F"/>
          <w:sz w:val="18"/>
        </w:rPr>
        <w:t>result in feelings of stress, anxiety and frustration for surrounding residents and communities.</w:t>
      </w:r>
    </w:p>
    <w:p w14:paraId="73A19544" w14:textId="77777777" w:rsidR="00A6660A" w:rsidRDefault="00165618">
      <w:pPr>
        <w:spacing w:before="85"/>
        <w:ind w:left="185" w:right="38"/>
        <w:rPr>
          <w:sz w:val="18"/>
        </w:rPr>
      </w:pPr>
      <w:r>
        <w:br w:type="column"/>
      </w:r>
      <w:r>
        <w:rPr>
          <w:color w:val="5F5F5F"/>
          <w:spacing w:val="-4"/>
          <w:sz w:val="18"/>
        </w:rPr>
        <w:t xml:space="preserve">Very </w:t>
      </w:r>
      <w:r>
        <w:rPr>
          <w:color w:val="5F5F5F"/>
          <w:spacing w:val="-2"/>
          <w:sz w:val="18"/>
        </w:rPr>
        <w:t>sensitive</w:t>
      </w:r>
    </w:p>
    <w:p w14:paraId="18E85402" w14:textId="77777777" w:rsidR="00A6660A" w:rsidRDefault="00165618">
      <w:pPr>
        <w:tabs>
          <w:tab w:val="left" w:pos="1330"/>
          <w:tab w:val="left" w:pos="2151"/>
        </w:tabs>
        <w:spacing w:before="85" w:line="207" w:lineRule="exact"/>
        <w:ind w:left="222"/>
        <w:rPr>
          <w:sz w:val="18"/>
        </w:rPr>
      </w:pPr>
      <w:r>
        <w:br w:type="column"/>
      </w:r>
      <w:r>
        <w:rPr>
          <w:color w:val="5F5F5F"/>
          <w:spacing w:val="-2"/>
          <w:sz w:val="18"/>
        </w:rPr>
        <w:t>Moderate</w:t>
      </w:r>
      <w:r>
        <w:rPr>
          <w:color w:val="5F5F5F"/>
          <w:sz w:val="18"/>
        </w:rPr>
        <w:tab/>
      </w:r>
      <w:r>
        <w:rPr>
          <w:color w:val="5F5F5F"/>
          <w:spacing w:val="-4"/>
          <w:sz w:val="18"/>
        </w:rPr>
        <w:t>High</w:t>
      </w:r>
      <w:r>
        <w:rPr>
          <w:color w:val="5F5F5F"/>
          <w:sz w:val="18"/>
        </w:rPr>
        <w:tab/>
        <w:t>By</w:t>
      </w:r>
      <w:r>
        <w:rPr>
          <w:color w:val="5F5F5F"/>
          <w:spacing w:val="-4"/>
          <w:sz w:val="18"/>
        </w:rPr>
        <w:t xml:space="preserve"> </w:t>
      </w:r>
      <w:r>
        <w:rPr>
          <w:color w:val="5F5F5F"/>
          <w:sz w:val="18"/>
        </w:rPr>
        <w:t>consulting</w:t>
      </w:r>
      <w:r>
        <w:rPr>
          <w:color w:val="5F5F5F"/>
          <w:spacing w:val="-4"/>
          <w:sz w:val="18"/>
        </w:rPr>
        <w:t xml:space="preserve"> </w:t>
      </w:r>
      <w:r>
        <w:rPr>
          <w:color w:val="5F5F5F"/>
          <w:sz w:val="18"/>
        </w:rPr>
        <w:t>and</w:t>
      </w:r>
      <w:r>
        <w:rPr>
          <w:color w:val="5F5F5F"/>
          <w:spacing w:val="-4"/>
          <w:sz w:val="18"/>
        </w:rPr>
        <w:t xml:space="preserve"> </w:t>
      </w:r>
      <w:r>
        <w:rPr>
          <w:color w:val="5F5F5F"/>
          <w:sz w:val="18"/>
        </w:rPr>
        <w:t>communicating</w:t>
      </w:r>
      <w:r>
        <w:rPr>
          <w:color w:val="5F5F5F"/>
          <w:spacing w:val="-3"/>
          <w:sz w:val="18"/>
        </w:rPr>
        <w:t xml:space="preserve"> </w:t>
      </w:r>
      <w:r>
        <w:rPr>
          <w:color w:val="5F5F5F"/>
          <w:spacing w:val="-2"/>
          <w:sz w:val="18"/>
        </w:rPr>
        <w:t>directly</w:t>
      </w:r>
    </w:p>
    <w:p w14:paraId="23EB7F69" w14:textId="77777777" w:rsidR="00A6660A" w:rsidRDefault="00165618">
      <w:pPr>
        <w:ind w:left="2151"/>
        <w:rPr>
          <w:sz w:val="18"/>
        </w:rPr>
      </w:pPr>
      <w:r>
        <w:rPr>
          <w:color w:val="5F5F5F"/>
          <w:sz w:val="18"/>
        </w:rPr>
        <w:t>with impacted communities, there is the potential to reduce the magnitude of this impact.</w:t>
      </w:r>
      <w:r>
        <w:rPr>
          <w:color w:val="5F5F5F"/>
          <w:spacing w:val="-9"/>
          <w:sz w:val="18"/>
        </w:rPr>
        <w:t xml:space="preserve"> </w:t>
      </w:r>
      <w:r>
        <w:rPr>
          <w:color w:val="5F5F5F"/>
          <w:sz w:val="18"/>
        </w:rPr>
        <w:t>This</w:t>
      </w:r>
      <w:r>
        <w:rPr>
          <w:color w:val="5F5F5F"/>
          <w:spacing w:val="-9"/>
          <w:sz w:val="18"/>
        </w:rPr>
        <w:t xml:space="preserve"> </w:t>
      </w:r>
      <w:r>
        <w:rPr>
          <w:color w:val="5F5F5F"/>
          <w:sz w:val="18"/>
        </w:rPr>
        <w:t>includes</w:t>
      </w:r>
      <w:r>
        <w:rPr>
          <w:color w:val="5F5F5F"/>
          <w:spacing w:val="-9"/>
          <w:sz w:val="18"/>
        </w:rPr>
        <w:t xml:space="preserve"> </w:t>
      </w:r>
      <w:r>
        <w:rPr>
          <w:color w:val="5F5F5F"/>
          <w:sz w:val="18"/>
        </w:rPr>
        <w:t>providing</w:t>
      </w:r>
      <w:r>
        <w:rPr>
          <w:color w:val="5F5F5F"/>
          <w:spacing w:val="-10"/>
          <w:sz w:val="18"/>
        </w:rPr>
        <w:t xml:space="preserve"> </w:t>
      </w:r>
      <w:r>
        <w:rPr>
          <w:color w:val="5F5F5F"/>
          <w:sz w:val="18"/>
        </w:rPr>
        <w:t>advanced notification of any potential disruption.</w:t>
      </w:r>
    </w:p>
    <w:p w14:paraId="1C8398D8" w14:textId="77777777" w:rsidR="00A6660A" w:rsidRDefault="00165618">
      <w:pPr>
        <w:spacing w:before="86" w:line="285" w:lineRule="auto"/>
        <w:ind w:left="213" w:right="38"/>
        <w:rPr>
          <w:sz w:val="18"/>
        </w:rPr>
      </w:pPr>
      <w:r>
        <w:br w:type="column"/>
      </w:r>
      <w:r>
        <w:rPr>
          <w:color w:val="5F5F5F"/>
          <w:sz w:val="18"/>
        </w:rPr>
        <w:t>S03</w:t>
      </w:r>
      <w:r>
        <w:rPr>
          <w:color w:val="5F5F5F"/>
          <w:spacing w:val="-13"/>
          <w:sz w:val="18"/>
        </w:rPr>
        <w:t xml:space="preserve"> </w:t>
      </w:r>
      <w:r>
        <w:rPr>
          <w:color w:val="5F5F5F"/>
          <w:sz w:val="18"/>
        </w:rPr>
        <w:t xml:space="preserve">Tas </w:t>
      </w:r>
      <w:r>
        <w:rPr>
          <w:color w:val="5F5F5F"/>
          <w:spacing w:val="-4"/>
          <w:sz w:val="18"/>
        </w:rPr>
        <w:t>NV05*</w:t>
      </w:r>
    </w:p>
    <w:p w14:paraId="7F8B44B2" w14:textId="77777777" w:rsidR="00A6660A" w:rsidRDefault="00165618">
      <w:pPr>
        <w:spacing w:before="86"/>
        <w:ind w:left="222" w:right="38"/>
        <w:rPr>
          <w:sz w:val="18"/>
        </w:rPr>
      </w:pPr>
      <w:r>
        <w:br w:type="column"/>
      </w:r>
      <w:r>
        <w:rPr>
          <w:color w:val="5F5F5F"/>
          <w:spacing w:val="-6"/>
          <w:sz w:val="18"/>
        </w:rPr>
        <w:t xml:space="preserve">No </w:t>
      </w:r>
      <w:r>
        <w:rPr>
          <w:color w:val="5F5F5F"/>
          <w:spacing w:val="-2"/>
          <w:sz w:val="18"/>
        </w:rPr>
        <w:t>change</w:t>
      </w:r>
    </w:p>
    <w:p w14:paraId="1CD763A4" w14:textId="77777777" w:rsidR="00A6660A" w:rsidRDefault="00165618">
      <w:pPr>
        <w:spacing w:before="86"/>
        <w:ind w:left="222"/>
        <w:rPr>
          <w:sz w:val="18"/>
        </w:rPr>
      </w:pPr>
      <w:r>
        <w:br w:type="column"/>
      </w:r>
      <w:r>
        <w:rPr>
          <w:color w:val="5F5F5F"/>
          <w:spacing w:val="-4"/>
          <w:sz w:val="18"/>
        </w:rPr>
        <w:t>High</w:t>
      </w:r>
    </w:p>
    <w:p w14:paraId="0E16518A" w14:textId="77777777" w:rsidR="00A6660A" w:rsidRDefault="00A6660A">
      <w:pPr>
        <w:rPr>
          <w:sz w:val="18"/>
        </w:rPr>
        <w:sectPr w:rsidR="00A6660A">
          <w:type w:val="continuous"/>
          <w:pgSz w:w="16840" w:h="11910" w:orient="landscape"/>
          <w:pgMar w:top="980" w:right="1020" w:bottom="800" w:left="1020" w:header="457" w:footer="661" w:gutter="0"/>
          <w:cols w:num="7" w:space="720" w:equalWidth="0">
            <w:col w:w="1343" w:space="94"/>
            <w:col w:w="3011" w:space="39"/>
            <w:col w:w="926" w:space="135"/>
            <w:col w:w="5452" w:space="39"/>
            <w:col w:w="923" w:space="575"/>
            <w:col w:w="851" w:space="206"/>
            <w:col w:w="1206"/>
          </w:cols>
        </w:sectPr>
      </w:pPr>
    </w:p>
    <w:p w14:paraId="0942CF23" w14:textId="77777777" w:rsidR="00A6660A" w:rsidRDefault="00A6660A">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366"/>
        <w:gridCol w:w="3070"/>
        <w:gridCol w:w="1034"/>
        <w:gridCol w:w="1117"/>
        <w:gridCol w:w="1588"/>
        <w:gridCol w:w="2032"/>
        <w:gridCol w:w="1710"/>
        <w:gridCol w:w="1546"/>
        <w:gridCol w:w="1102"/>
      </w:tblGrid>
      <w:tr w:rsidR="00A6660A" w14:paraId="04C39FC7" w14:textId="77777777">
        <w:trPr>
          <w:trHeight w:val="1151"/>
        </w:trPr>
        <w:tc>
          <w:tcPr>
            <w:tcW w:w="14565" w:type="dxa"/>
            <w:gridSpan w:val="9"/>
            <w:shd w:val="clear" w:color="auto" w:fill="18314A"/>
          </w:tcPr>
          <w:p w14:paraId="63112770" w14:textId="77777777" w:rsidR="00A6660A" w:rsidRDefault="00165618">
            <w:pPr>
              <w:pStyle w:val="TableParagraph"/>
              <w:tabs>
                <w:tab w:val="left" w:pos="1544"/>
                <w:tab w:val="left" w:pos="4558"/>
                <w:tab w:val="left" w:pos="7585"/>
                <w:tab w:val="left" w:pos="11138"/>
                <w:tab w:val="left" w:pos="12645"/>
              </w:tabs>
              <w:spacing w:before="133" w:line="207" w:lineRule="exact"/>
              <w:ind w:left="107"/>
              <w:rPr>
                <w:b/>
                <w:sz w:val="18"/>
              </w:rPr>
            </w:pPr>
            <w:r>
              <w:rPr>
                <w:b/>
                <w:color w:val="FFFFFF"/>
                <w:sz w:val="18"/>
              </w:rPr>
              <w:t>Social</w:t>
            </w:r>
            <w:r>
              <w:rPr>
                <w:b/>
                <w:color w:val="FFFFFF"/>
                <w:spacing w:val="-5"/>
                <w:sz w:val="18"/>
              </w:rPr>
              <w:t xml:space="preserve"> </w:t>
            </w:r>
            <w:r>
              <w:rPr>
                <w:b/>
                <w:color w:val="FFFFFF"/>
                <w:spacing w:val="-2"/>
                <w:sz w:val="18"/>
              </w:rPr>
              <w:t>value</w:t>
            </w:r>
            <w:r>
              <w:rPr>
                <w:b/>
                <w:color w:val="FFFFFF"/>
                <w:sz w:val="18"/>
              </w:rPr>
              <w:tab/>
              <w:t>Potential</w:t>
            </w:r>
            <w:r>
              <w:rPr>
                <w:b/>
                <w:color w:val="FFFFFF"/>
                <w:spacing w:val="-3"/>
                <w:sz w:val="18"/>
              </w:rPr>
              <w:t xml:space="preserve"> </w:t>
            </w:r>
            <w:r>
              <w:rPr>
                <w:b/>
                <w:color w:val="FFFFFF"/>
                <w:spacing w:val="-2"/>
                <w:sz w:val="18"/>
              </w:rPr>
              <w:t>impact</w:t>
            </w:r>
            <w:r>
              <w:rPr>
                <w:b/>
                <w:color w:val="FFFFFF"/>
                <w:sz w:val="18"/>
              </w:rPr>
              <w:tab/>
              <w:t>Initial</w:t>
            </w:r>
            <w:r>
              <w:rPr>
                <w:b/>
                <w:color w:val="FFFFFF"/>
                <w:spacing w:val="-4"/>
                <w:sz w:val="18"/>
              </w:rPr>
              <w:t xml:space="preserve"> </w:t>
            </w:r>
            <w:r>
              <w:rPr>
                <w:b/>
                <w:color w:val="FFFFFF"/>
                <w:spacing w:val="-2"/>
                <w:sz w:val="18"/>
              </w:rPr>
              <w:t>impact</w:t>
            </w:r>
            <w:r>
              <w:rPr>
                <w:b/>
                <w:color w:val="FFFFFF"/>
                <w:sz w:val="18"/>
              </w:rPr>
              <w:tab/>
              <w:t>Justification</w:t>
            </w:r>
            <w:r>
              <w:rPr>
                <w:b/>
                <w:color w:val="FFFFFF"/>
                <w:spacing w:val="-5"/>
                <w:sz w:val="18"/>
              </w:rPr>
              <w:t xml:space="preserve"> </w:t>
            </w:r>
            <w:r>
              <w:rPr>
                <w:b/>
                <w:color w:val="FFFFFF"/>
                <w:sz w:val="18"/>
              </w:rPr>
              <w:t>of</w:t>
            </w:r>
            <w:r>
              <w:rPr>
                <w:b/>
                <w:color w:val="FFFFFF"/>
                <w:spacing w:val="-3"/>
                <w:sz w:val="18"/>
              </w:rPr>
              <w:t xml:space="preserve"> </w:t>
            </w:r>
            <w:r>
              <w:rPr>
                <w:b/>
                <w:color w:val="FFFFFF"/>
                <w:sz w:val="18"/>
              </w:rPr>
              <w:t>residual</w:t>
            </w:r>
            <w:r>
              <w:rPr>
                <w:b/>
                <w:color w:val="FFFFFF"/>
                <w:spacing w:val="-3"/>
                <w:sz w:val="18"/>
              </w:rPr>
              <w:t xml:space="preserve"> </w:t>
            </w:r>
            <w:r>
              <w:rPr>
                <w:b/>
                <w:color w:val="FFFFFF"/>
                <w:spacing w:val="-2"/>
                <w:sz w:val="18"/>
              </w:rPr>
              <w:t>rating</w:t>
            </w:r>
            <w:r>
              <w:rPr>
                <w:b/>
                <w:color w:val="FFFFFF"/>
                <w:sz w:val="18"/>
              </w:rPr>
              <w:tab/>
            </w:r>
            <w:r>
              <w:rPr>
                <w:b/>
                <w:color w:val="FFFFFF"/>
                <w:spacing w:val="-2"/>
                <w:sz w:val="18"/>
              </w:rPr>
              <w:t>Recommended</w:t>
            </w:r>
            <w:r>
              <w:rPr>
                <w:b/>
                <w:color w:val="FFFFFF"/>
                <w:sz w:val="18"/>
              </w:rPr>
              <w:tab/>
              <w:t>Residual</w:t>
            </w:r>
            <w:r>
              <w:rPr>
                <w:b/>
                <w:color w:val="FFFFFF"/>
                <w:spacing w:val="-4"/>
                <w:sz w:val="18"/>
              </w:rPr>
              <w:t xml:space="preserve"> </w:t>
            </w:r>
            <w:r>
              <w:rPr>
                <w:b/>
                <w:color w:val="FFFFFF"/>
                <w:spacing w:val="-2"/>
                <w:sz w:val="18"/>
              </w:rPr>
              <w:t>impact</w:t>
            </w:r>
          </w:p>
          <w:p w14:paraId="2422D698" w14:textId="77777777" w:rsidR="00A6660A" w:rsidRDefault="00165618">
            <w:pPr>
              <w:pStyle w:val="TableParagraph"/>
              <w:spacing w:line="207" w:lineRule="exact"/>
              <w:ind w:right="2954"/>
              <w:jc w:val="right"/>
              <w:rPr>
                <w:b/>
                <w:sz w:val="18"/>
              </w:rPr>
            </w:pPr>
            <w:r>
              <w:rPr>
                <w:b/>
                <w:color w:val="FFFFFF"/>
                <w:spacing w:val="-4"/>
                <w:sz w:val="18"/>
              </w:rPr>
              <w:t>EPRs</w:t>
            </w:r>
          </w:p>
          <w:p w14:paraId="678F5610" w14:textId="77777777" w:rsidR="00A6660A" w:rsidRDefault="00165618">
            <w:pPr>
              <w:pStyle w:val="TableParagraph"/>
              <w:tabs>
                <w:tab w:val="left" w:pos="1096"/>
                <w:tab w:val="left" w:pos="2205"/>
                <w:tab w:val="left" w:pos="8086"/>
                <w:tab w:val="left" w:pos="9143"/>
              </w:tabs>
              <w:spacing w:before="60" w:line="207" w:lineRule="exact"/>
              <w:ind w:right="320"/>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r>
              <w:rPr>
                <w:color w:val="FFFFFF"/>
                <w:sz w:val="18"/>
              </w:rPr>
              <w:tab/>
            </w:r>
            <w:r>
              <w:rPr>
                <w:color w:val="FFFFFF"/>
                <w:spacing w:val="-2"/>
                <w:sz w:val="18"/>
              </w:rPr>
              <w:t>Magnitude</w:t>
            </w:r>
            <w:r>
              <w:rPr>
                <w:color w:val="FFFFFF"/>
                <w:sz w:val="18"/>
              </w:rPr>
              <w:tab/>
            </w:r>
            <w:r>
              <w:rPr>
                <w:color w:val="FFFFFF"/>
                <w:spacing w:val="-2"/>
                <w:sz w:val="18"/>
              </w:rPr>
              <w:t>Impact</w:t>
            </w:r>
          </w:p>
          <w:p w14:paraId="00E5A3A5" w14:textId="77777777" w:rsidR="00A6660A" w:rsidRDefault="00165618">
            <w:pPr>
              <w:pStyle w:val="TableParagraph"/>
              <w:tabs>
                <w:tab w:val="left" w:pos="6938"/>
              </w:tabs>
              <w:spacing w:line="207" w:lineRule="exact"/>
              <w:ind w:right="411"/>
              <w:jc w:val="right"/>
              <w:rPr>
                <w:sz w:val="18"/>
              </w:rPr>
            </w:pPr>
            <w:r>
              <w:rPr>
                <w:color w:val="FFFFFF"/>
                <w:spacing w:val="-2"/>
                <w:sz w:val="18"/>
              </w:rPr>
              <w:t>rating</w:t>
            </w:r>
            <w:r>
              <w:rPr>
                <w:color w:val="FFFFFF"/>
                <w:sz w:val="18"/>
              </w:rPr>
              <w:tab/>
            </w:r>
            <w:proofErr w:type="spellStart"/>
            <w:r>
              <w:rPr>
                <w:color w:val="FFFFFF"/>
                <w:spacing w:val="-2"/>
                <w:sz w:val="18"/>
              </w:rPr>
              <w:t>rating</w:t>
            </w:r>
            <w:proofErr w:type="spellEnd"/>
          </w:p>
        </w:tc>
      </w:tr>
      <w:tr w:rsidR="00A6660A" w14:paraId="1DAE9EFD" w14:textId="77777777">
        <w:trPr>
          <w:trHeight w:val="362"/>
        </w:trPr>
        <w:tc>
          <w:tcPr>
            <w:tcW w:w="1366" w:type="dxa"/>
            <w:shd w:val="clear" w:color="auto" w:fill="D3E6F4"/>
          </w:tcPr>
          <w:p w14:paraId="5FD53690" w14:textId="77777777" w:rsidR="00A6660A" w:rsidRDefault="00165618">
            <w:pPr>
              <w:pStyle w:val="TableParagraph"/>
              <w:spacing w:before="152" w:line="190" w:lineRule="exact"/>
              <w:ind w:left="107"/>
              <w:rPr>
                <w:sz w:val="18"/>
              </w:rPr>
            </w:pPr>
            <w:r>
              <w:rPr>
                <w:color w:val="5F5F5F"/>
                <w:spacing w:val="-2"/>
                <w:sz w:val="18"/>
              </w:rPr>
              <w:t>People’s</w:t>
            </w:r>
          </w:p>
        </w:tc>
        <w:tc>
          <w:tcPr>
            <w:tcW w:w="3070" w:type="dxa"/>
            <w:shd w:val="clear" w:color="auto" w:fill="D3E6F4"/>
          </w:tcPr>
          <w:p w14:paraId="119B0A2A" w14:textId="77777777" w:rsidR="00A6660A" w:rsidRDefault="00165618">
            <w:pPr>
              <w:pStyle w:val="TableParagraph"/>
              <w:spacing w:before="152" w:line="190" w:lineRule="exact"/>
              <w:ind w:left="178"/>
              <w:rPr>
                <w:sz w:val="18"/>
              </w:rPr>
            </w:pPr>
            <w:r>
              <w:rPr>
                <w:b/>
                <w:color w:val="00AF50"/>
                <w:sz w:val="18"/>
              </w:rPr>
              <w:t>Positive:</w:t>
            </w:r>
            <w:r>
              <w:rPr>
                <w:b/>
                <w:color w:val="00AF50"/>
                <w:spacing w:val="-3"/>
                <w:sz w:val="18"/>
              </w:rPr>
              <w:t xml:space="preserve"> </w:t>
            </w:r>
            <w:r>
              <w:rPr>
                <w:color w:val="5F5F5F"/>
                <w:sz w:val="18"/>
              </w:rPr>
              <w:t>The</w:t>
            </w:r>
            <w:r>
              <w:rPr>
                <w:color w:val="5F5F5F"/>
                <w:spacing w:val="-3"/>
                <w:sz w:val="18"/>
              </w:rPr>
              <w:t xml:space="preserve"> </w:t>
            </w:r>
            <w:r>
              <w:rPr>
                <w:color w:val="5F5F5F"/>
                <w:sz w:val="18"/>
              </w:rPr>
              <w:t>project</w:t>
            </w:r>
            <w:r>
              <w:rPr>
                <w:color w:val="5F5F5F"/>
                <w:spacing w:val="-2"/>
                <w:sz w:val="18"/>
              </w:rPr>
              <w:t xml:space="preserve"> </w:t>
            </w:r>
            <w:r>
              <w:rPr>
                <w:color w:val="5F5F5F"/>
                <w:sz w:val="18"/>
              </w:rPr>
              <w:t>may</w:t>
            </w:r>
            <w:r>
              <w:rPr>
                <w:color w:val="5F5F5F"/>
                <w:spacing w:val="-2"/>
                <w:sz w:val="18"/>
              </w:rPr>
              <w:t xml:space="preserve"> </w:t>
            </w:r>
            <w:r>
              <w:rPr>
                <w:color w:val="5F5F5F"/>
                <w:sz w:val="18"/>
              </w:rPr>
              <w:t>add</w:t>
            </w:r>
            <w:r>
              <w:rPr>
                <w:color w:val="5F5F5F"/>
                <w:spacing w:val="-2"/>
                <w:sz w:val="18"/>
              </w:rPr>
              <w:t xml:space="preserve"> </w:t>
            </w:r>
            <w:r>
              <w:rPr>
                <w:color w:val="5F5F5F"/>
                <w:spacing w:val="-5"/>
                <w:sz w:val="18"/>
              </w:rPr>
              <w:t>to</w:t>
            </w:r>
          </w:p>
        </w:tc>
        <w:tc>
          <w:tcPr>
            <w:tcW w:w="1034" w:type="dxa"/>
            <w:shd w:val="clear" w:color="auto" w:fill="D3E6F4"/>
          </w:tcPr>
          <w:p w14:paraId="03E1AB4D" w14:textId="77777777" w:rsidR="00A6660A" w:rsidRDefault="00165618">
            <w:pPr>
              <w:pStyle w:val="TableParagraph"/>
              <w:spacing w:before="152" w:line="190" w:lineRule="exact"/>
              <w:ind w:left="122"/>
              <w:rPr>
                <w:sz w:val="18"/>
              </w:rPr>
            </w:pPr>
            <w:r>
              <w:rPr>
                <w:color w:val="5F5F5F"/>
                <w:spacing w:val="-4"/>
                <w:sz w:val="18"/>
              </w:rPr>
              <w:t>Very</w:t>
            </w:r>
          </w:p>
        </w:tc>
        <w:tc>
          <w:tcPr>
            <w:tcW w:w="1117" w:type="dxa"/>
            <w:shd w:val="clear" w:color="auto" w:fill="D3E6F4"/>
          </w:tcPr>
          <w:p w14:paraId="03756BBD" w14:textId="77777777" w:rsidR="00A6660A" w:rsidRDefault="00165618">
            <w:pPr>
              <w:pStyle w:val="TableParagraph"/>
              <w:spacing w:before="152" w:line="190" w:lineRule="exact"/>
              <w:ind w:left="185"/>
              <w:rPr>
                <w:sz w:val="18"/>
              </w:rPr>
            </w:pPr>
            <w:r>
              <w:rPr>
                <w:color w:val="5F5F5F"/>
                <w:spacing w:val="-2"/>
                <w:sz w:val="18"/>
              </w:rPr>
              <w:t>Moderate</w:t>
            </w:r>
          </w:p>
        </w:tc>
        <w:tc>
          <w:tcPr>
            <w:tcW w:w="1588" w:type="dxa"/>
            <w:shd w:val="clear" w:color="auto" w:fill="D3E6F4"/>
          </w:tcPr>
          <w:p w14:paraId="4AB2DF11" w14:textId="77777777" w:rsidR="00A6660A" w:rsidRDefault="00165618">
            <w:pPr>
              <w:pStyle w:val="TableParagraph"/>
              <w:spacing w:before="152" w:line="190" w:lineRule="exact"/>
              <w:ind w:left="177"/>
              <w:rPr>
                <w:sz w:val="18"/>
              </w:rPr>
            </w:pPr>
            <w:r>
              <w:rPr>
                <w:color w:val="5F5F5F"/>
                <w:spacing w:val="-4"/>
                <w:sz w:val="18"/>
              </w:rPr>
              <w:t>High</w:t>
            </w:r>
          </w:p>
        </w:tc>
        <w:tc>
          <w:tcPr>
            <w:tcW w:w="2032" w:type="dxa"/>
            <w:shd w:val="clear" w:color="auto" w:fill="D3E6F4"/>
          </w:tcPr>
          <w:p w14:paraId="4B246BDD" w14:textId="77777777" w:rsidR="00A6660A" w:rsidRDefault="00165618">
            <w:pPr>
              <w:pStyle w:val="TableParagraph"/>
              <w:spacing w:before="152" w:line="190" w:lineRule="exact"/>
              <w:ind w:left="126"/>
              <w:jc w:val="center"/>
              <w:rPr>
                <w:sz w:val="18"/>
              </w:rPr>
            </w:pPr>
            <w:r>
              <w:rPr>
                <w:color w:val="5F5F5F"/>
                <w:spacing w:val="-10"/>
                <w:sz w:val="18"/>
              </w:rPr>
              <w:t>-</w:t>
            </w:r>
          </w:p>
        </w:tc>
        <w:tc>
          <w:tcPr>
            <w:tcW w:w="1710" w:type="dxa"/>
            <w:shd w:val="clear" w:color="auto" w:fill="D3E6F4"/>
          </w:tcPr>
          <w:p w14:paraId="4F4ACB36" w14:textId="77777777" w:rsidR="00A6660A" w:rsidRDefault="00165618">
            <w:pPr>
              <w:pStyle w:val="TableParagraph"/>
              <w:spacing w:before="152" w:line="190" w:lineRule="exact"/>
              <w:ind w:left="212"/>
              <w:jc w:val="center"/>
              <w:rPr>
                <w:sz w:val="18"/>
              </w:rPr>
            </w:pPr>
            <w:r>
              <w:rPr>
                <w:color w:val="5F5F5F"/>
                <w:spacing w:val="-10"/>
                <w:sz w:val="18"/>
              </w:rPr>
              <w:t>-</w:t>
            </w:r>
          </w:p>
        </w:tc>
        <w:tc>
          <w:tcPr>
            <w:tcW w:w="1546" w:type="dxa"/>
            <w:shd w:val="clear" w:color="auto" w:fill="D3E6F4"/>
          </w:tcPr>
          <w:p w14:paraId="0362ACDD" w14:textId="77777777" w:rsidR="00A6660A" w:rsidRDefault="00165618">
            <w:pPr>
              <w:pStyle w:val="TableParagraph"/>
              <w:spacing w:before="152" w:line="190" w:lineRule="exact"/>
              <w:ind w:left="728"/>
              <w:rPr>
                <w:sz w:val="18"/>
              </w:rPr>
            </w:pPr>
            <w:r>
              <w:rPr>
                <w:color w:val="5F5F5F"/>
                <w:spacing w:val="-5"/>
                <w:sz w:val="18"/>
              </w:rPr>
              <w:t>No</w:t>
            </w:r>
          </w:p>
        </w:tc>
        <w:tc>
          <w:tcPr>
            <w:tcW w:w="1102" w:type="dxa"/>
            <w:shd w:val="clear" w:color="auto" w:fill="D3E6F4"/>
          </w:tcPr>
          <w:p w14:paraId="7B8E5061" w14:textId="77777777" w:rsidR="00A6660A" w:rsidRDefault="00165618">
            <w:pPr>
              <w:pStyle w:val="TableParagraph"/>
              <w:spacing w:before="152" w:line="190" w:lineRule="exact"/>
              <w:ind w:left="239"/>
              <w:rPr>
                <w:sz w:val="18"/>
              </w:rPr>
            </w:pPr>
            <w:r>
              <w:rPr>
                <w:color w:val="5F5F5F"/>
                <w:spacing w:val="-4"/>
                <w:sz w:val="18"/>
              </w:rPr>
              <w:t>High</w:t>
            </w:r>
          </w:p>
        </w:tc>
      </w:tr>
      <w:tr w:rsidR="00A6660A" w14:paraId="4FB7082E" w14:textId="77777777">
        <w:trPr>
          <w:trHeight w:val="207"/>
        </w:trPr>
        <w:tc>
          <w:tcPr>
            <w:tcW w:w="1366" w:type="dxa"/>
            <w:shd w:val="clear" w:color="auto" w:fill="D3E6F4"/>
          </w:tcPr>
          <w:p w14:paraId="4F160C3A" w14:textId="77777777" w:rsidR="00A6660A" w:rsidRDefault="00165618">
            <w:pPr>
              <w:pStyle w:val="TableParagraph"/>
              <w:spacing w:line="188" w:lineRule="exact"/>
              <w:ind w:left="107"/>
              <w:rPr>
                <w:sz w:val="18"/>
              </w:rPr>
            </w:pPr>
            <w:r>
              <w:rPr>
                <w:color w:val="5F5F5F"/>
                <w:spacing w:val="-2"/>
                <w:sz w:val="18"/>
              </w:rPr>
              <w:t>productive</w:t>
            </w:r>
          </w:p>
        </w:tc>
        <w:tc>
          <w:tcPr>
            <w:tcW w:w="3070" w:type="dxa"/>
            <w:shd w:val="clear" w:color="auto" w:fill="D3E6F4"/>
          </w:tcPr>
          <w:p w14:paraId="1BDFEF61" w14:textId="77777777" w:rsidR="00A6660A" w:rsidRDefault="00165618">
            <w:pPr>
              <w:pStyle w:val="TableParagraph"/>
              <w:spacing w:line="188" w:lineRule="exact"/>
              <w:ind w:left="178"/>
              <w:rPr>
                <w:sz w:val="18"/>
              </w:rPr>
            </w:pPr>
            <w:r>
              <w:rPr>
                <w:color w:val="5F5F5F"/>
                <w:sz w:val="18"/>
              </w:rPr>
              <w:t>the</w:t>
            </w:r>
            <w:r>
              <w:rPr>
                <w:color w:val="5F5F5F"/>
                <w:spacing w:val="-4"/>
                <w:sz w:val="18"/>
              </w:rPr>
              <w:t xml:space="preserve"> </w:t>
            </w:r>
            <w:r>
              <w:rPr>
                <w:color w:val="5F5F5F"/>
                <w:sz w:val="18"/>
              </w:rPr>
              <w:t>health</w:t>
            </w:r>
            <w:r>
              <w:rPr>
                <w:color w:val="5F5F5F"/>
                <w:spacing w:val="-4"/>
                <w:sz w:val="18"/>
              </w:rPr>
              <w:t xml:space="preserve"> </w:t>
            </w:r>
            <w:r>
              <w:rPr>
                <w:color w:val="5F5F5F"/>
                <w:sz w:val="18"/>
              </w:rPr>
              <w:t>and</w:t>
            </w:r>
            <w:r>
              <w:rPr>
                <w:color w:val="5F5F5F"/>
                <w:spacing w:val="-4"/>
                <w:sz w:val="18"/>
              </w:rPr>
              <w:t xml:space="preserve"> </w:t>
            </w:r>
            <w:r>
              <w:rPr>
                <w:color w:val="5F5F5F"/>
                <w:sz w:val="18"/>
              </w:rPr>
              <w:t>wellbeing</w:t>
            </w:r>
            <w:r>
              <w:rPr>
                <w:color w:val="5F5F5F"/>
                <w:spacing w:val="-3"/>
                <w:sz w:val="18"/>
              </w:rPr>
              <w:t xml:space="preserve"> </w:t>
            </w:r>
            <w:r>
              <w:rPr>
                <w:color w:val="5F5F5F"/>
                <w:spacing w:val="-5"/>
                <w:sz w:val="18"/>
              </w:rPr>
              <w:t>of</w:t>
            </w:r>
          </w:p>
        </w:tc>
        <w:tc>
          <w:tcPr>
            <w:tcW w:w="1034" w:type="dxa"/>
            <w:shd w:val="clear" w:color="auto" w:fill="D3E6F4"/>
          </w:tcPr>
          <w:p w14:paraId="78EF1BB3" w14:textId="77777777" w:rsidR="00A6660A" w:rsidRDefault="00165618">
            <w:pPr>
              <w:pStyle w:val="TableParagraph"/>
              <w:spacing w:line="188" w:lineRule="exact"/>
              <w:ind w:left="122"/>
              <w:rPr>
                <w:sz w:val="18"/>
              </w:rPr>
            </w:pPr>
            <w:r>
              <w:rPr>
                <w:color w:val="5F5F5F"/>
                <w:spacing w:val="-2"/>
                <w:sz w:val="18"/>
              </w:rPr>
              <w:t>Sensitive</w:t>
            </w:r>
          </w:p>
        </w:tc>
        <w:tc>
          <w:tcPr>
            <w:tcW w:w="1117" w:type="dxa"/>
            <w:shd w:val="clear" w:color="auto" w:fill="D3E6F4"/>
          </w:tcPr>
          <w:p w14:paraId="08069C77" w14:textId="77777777" w:rsidR="00A6660A" w:rsidRDefault="00A6660A">
            <w:pPr>
              <w:pStyle w:val="TableParagraph"/>
              <w:rPr>
                <w:rFonts w:ascii="Times New Roman"/>
                <w:sz w:val="14"/>
              </w:rPr>
            </w:pPr>
          </w:p>
        </w:tc>
        <w:tc>
          <w:tcPr>
            <w:tcW w:w="1588" w:type="dxa"/>
            <w:shd w:val="clear" w:color="auto" w:fill="D3E6F4"/>
          </w:tcPr>
          <w:p w14:paraId="00AD2D38" w14:textId="77777777" w:rsidR="00A6660A" w:rsidRDefault="00A6660A">
            <w:pPr>
              <w:pStyle w:val="TableParagraph"/>
              <w:rPr>
                <w:rFonts w:ascii="Times New Roman"/>
                <w:sz w:val="14"/>
              </w:rPr>
            </w:pPr>
          </w:p>
        </w:tc>
        <w:tc>
          <w:tcPr>
            <w:tcW w:w="2032" w:type="dxa"/>
            <w:shd w:val="clear" w:color="auto" w:fill="D3E6F4"/>
          </w:tcPr>
          <w:p w14:paraId="0EAC625D" w14:textId="77777777" w:rsidR="00A6660A" w:rsidRDefault="00A6660A">
            <w:pPr>
              <w:pStyle w:val="TableParagraph"/>
              <w:rPr>
                <w:rFonts w:ascii="Times New Roman"/>
                <w:sz w:val="14"/>
              </w:rPr>
            </w:pPr>
          </w:p>
        </w:tc>
        <w:tc>
          <w:tcPr>
            <w:tcW w:w="1710" w:type="dxa"/>
            <w:shd w:val="clear" w:color="auto" w:fill="D3E6F4"/>
          </w:tcPr>
          <w:p w14:paraId="064632ED" w14:textId="77777777" w:rsidR="00A6660A" w:rsidRDefault="00A6660A">
            <w:pPr>
              <w:pStyle w:val="TableParagraph"/>
              <w:rPr>
                <w:rFonts w:ascii="Times New Roman"/>
                <w:sz w:val="14"/>
              </w:rPr>
            </w:pPr>
          </w:p>
        </w:tc>
        <w:tc>
          <w:tcPr>
            <w:tcW w:w="1546" w:type="dxa"/>
            <w:shd w:val="clear" w:color="auto" w:fill="D3E6F4"/>
          </w:tcPr>
          <w:p w14:paraId="4E1C625C" w14:textId="77777777" w:rsidR="00A6660A" w:rsidRDefault="00165618">
            <w:pPr>
              <w:pStyle w:val="TableParagraph"/>
              <w:spacing w:line="188" w:lineRule="exact"/>
              <w:ind w:left="728"/>
              <w:rPr>
                <w:sz w:val="18"/>
              </w:rPr>
            </w:pPr>
            <w:r>
              <w:rPr>
                <w:color w:val="5F5F5F"/>
                <w:spacing w:val="-2"/>
                <w:sz w:val="18"/>
              </w:rPr>
              <w:t>change</w:t>
            </w:r>
          </w:p>
        </w:tc>
        <w:tc>
          <w:tcPr>
            <w:tcW w:w="1102" w:type="dxa"/>
            <w:shd w:val="clear" w:color="auto" w:fill="D3E6F4"/>
          </w:tcPr>
          <w:p w14:paraId="31F644B8" w14:textId="77777777" w:rsidR="00A6660A" w:rsidRDefault="00A6660A">
            <w:pPr>
              <w:pStyle w:val="TableParagraph"/>
              <w:rPr>
                <w:rFonts w:ascii="Times New Roman"/>
                <w:sz w:val="14"/>
              </w:rPr>
            </w:pPr>
          </w:p>
        </w:tc>
      </w:tr>
      <w:tr w:rsidR="00A6660A" w14:paraId="3F5D8880" w14:textId="77777777">
        <w:trPr>
          <w:trHeight w:val="206"/>
        </w:trPr>
        <w:tc>
          <w:tcPr>
            <w:tcW w:w="1366" w:type="dxa"/>
            <w:shd w:val="clear" w:color="auto" w:fill="D3E6F4"/>
          </w:tcPr>
          <w:p w14:paraId="3BC1B589" w14:textId="77777777" w:rsidR="00A6660A" w:rsidRDefault="00165618">
            <w:pPr>
              <w:pStyle w:val="TableParagraph"/>
              <w:spacing w:line="186" w:lineRule="exact"/>
              <w:ind w:left="107"/>
              <w:rPr>
                <w:sz w:val="18"/>
              </w:rPr>
            </w:pPr>
            <w:r>
              <w:rPr>
                <w:color w:val="5F5F5F"/>
                <w:spacing w:val="-2"/>
                <w:sz w:val="18"/>
              </w:rPr>
              <w:t>capacities:</w:t>
            </w:r>
          </w:p>
        </w:tc>
        <w:tc>
          <w:tcPr>
            <w:tcW w:w="3070" w:type="dxa"/>
            <w:shd w:val="clear" w:color="auto" w:fill="D3E6F4"/>
          </w:tcPr>
          <w:p w14:paraId="115E2708" w14:textId="77777777" w:rsidR="00A6660A" w:rsidRDefault="00165618">
            <w:pPr>
              <w:pStyle w:val="TableParagraph"/>
              <w:spacing w:line="186" w:lineRule="exact"/>
              <w:ind w:left="178"/>
              <w:rPr>
                <w:sz w:val="18"/>
              </w:rPr>
            </w:pPr>
            <w:r>
              <w:rPr>
                <w:color w:val="5F5F5F"/>
                <w:sz w:val="18"/>
              </w:rPr>
              <w:t>residents</w:t>
            </w:r>
            <w:r>
              <w:rPr>
                <w:color w:val="5F5F5F"/>
                <w:spacing w:val="-2"/>
                <w:sz w:val="18"/>
              </w:rPr>
              <w:t xml:space="preserve"> </w:t>
            </w:r>
            <w:r>
              <w:rPr>
                <w:color w:val="5F5F5F"/>
                <w:sz w:val="18"/>
              </w:rPr>
              <w:t>in</w:t>
            </w:r>
            <w:r>
              <w:rPr>
                <w:color w:val="5F5F5F"/>
                <w:spacing w:val="-3"/>
                <w:sz w:val="18"/>
              </w:rPr>
              <w:t xml:space="preserve"> </w:t>
            </w:r>
            <w:r>
              <w:rPr>
                <w:color w:val="5F5F5F"/>
                <w:sz w:val="18"/>
              </w:rPr>
              <w:t>the</w:t>
            </w:r>
            <w:r>
              <w:rPr>
                <w:color w:val="5F5F5F"/>
                <w:spacing w:val="-1"/>
                <w:sz w:val="18"/>
              </w:rPr>
              <w:t xml:space="preserve"> </w:t>
            </w:r>
            <w:r>
              <w:rPr>
                <w:color w:val="5F5F5F"/>
                <w:sz w:val="18"/>
              </w:rPr>
              <w:t>study</w:t>
            </w:r>
            <w:r>
              <w:rPr>
                <w:color w:val="5F5F5F"/>
                <w:spacing w:val="-2"/>
                <w:sz w:val="18"/>
              </w:rPr>
              <w:t xml:space="preserve"> </w:t>
            </w:r>
            <w:r>
              <w:rPr>
                <w:color w:val="5F5F5F"/>
                <w:sz w:val="18"/>
              </w:rPr>
              <w:t>area</w:t>
            </w:r>
            <w:r>
              <w:rPr>
                <w:color w:val="5F5F5F"/>
                <w:spacing w:val="-2"/>
                <w:sz w:val="18"/>
              </w:rPr>
              <w:t xml:space="preserve"> through</w:t>
            </w:r>
          </w:p>
        </w:tc>
        <w:tc>
          <w:tcPr>
            <w:tcW w:w="1034" w:type="dxa"/>
            <w:shd w:val="clear" w:color="auto" w:fill="D3E6F4"/>
          </w:tcPr>
          <w:p w14:paraId="640C24B6" w14:textId="77777777" w:rsidR="00A6660A" w:rsidRDefault="00A6660A">
            <w:pPr>
              <w:pStyle w:val="TableParagraph"/>
              <w:rPr>
                <w:rFonts w:ascii="Times New Roman"/>
                <w:sz w:val="14"/>
              </w:rPr>
            </w:pPr>
          </w:p>
        </w:tc>
        <w:tc>
          <w:tcPr>
            <w:tcW w:w="1117" w:type="dxa"/>
            <w:shd w:val="clear" w:color="auto" w:fill="D3E6F4"/>
          </w:tcPr>
          <w:p w14:paraId="40E94CE8" w14:textId="77777777" w:rsidR="00A6660A" w:rsidRDefault="00A6660A">
            <w:pPr>
              <w:pStyle w:val="TableParagraph"/>
              <w:rPr>
                <w:rFonts w:ascii="Times New Roman"/>
                <w:sz w:val="14"/>
              </w:rPr>
            </w:pPr>
          </w:p>
        </w:tc>
        <w:tc>
          <w:tcPr>
            <w:tcW w:w="1588" w:type="dxa"/>
            <w:shd w:val="clear" w:color="auto" w:fill="D3E6F4"/>
          </w:tcPr>
          <w:p w14:paraId="5138449C" w14:textId="77777777" w:rsidR="00A6660A" w:rsidRDefault="00A6660A">
            <w:pPr>
              <w:pStyle w:val="TableParagraph"/>
              <w:rPr>
                <w:rFonts w:ascii="Times New Roman"/>
                <w:sz w:val="14"/>
              </w:rPr>
            </w:pPr>
          </w:p>
        </w:tc>
        <w:tc>
          <w:tcPr>
            <w:tcW w:w="2032" w:type="dxa"/>
            <w:shd w:val="clear" w:color="auto" w:fill="D3E6F4"/>
          </w:tcPr>
          <w:p w14:paraId="76ACF6D3" w14:textId="77777777" w:rsidR="00A6660A" w:rsidRDefault="00A6660A">
            <w:pPr>
              <w:pStyle w:val="TableParagraph"/>
              <w:rPr>
                <w:rFonts w:ascii="Times New Roman"/>
                <w:sz w:val="14"/>
              </w:rPr>
            </w:pPr>
          </w:p>
        </w:tc>
        <w:tc>
          <w:tcPr>
            <w:tcW w:w="1710" w:type="dxa"/>
            <w:shd w:val="clear" w:color="auto" w:fill="D3E6F4"/>
          </w:tcPr>
          <w:p w14:paraId="6485FAE8" w14:textId="77777777" w:rsidR="00A6660A" w:rsidRDefault="00A6660A">
            <w:pPr>
              <w:pStyle w:val="TableParagraph"/>
              <w:rPr>
                <w:rFonts w:ascii="Times New Roman"/>
                <w:sz w:val="14"/>
              </w:rPr>
            </w:pPr>
          </w:p>
        </w:tc>
        <w:tc>
          <w:tcPr>
            <w:tcW w:w="1546" w:type="dxa"/>
            <w:shd w:val="clear" w:color="auto" w:fill="D3E6F4"/>
          </w:tcPr>
          <w:p w14:paraId="02F772AC" w14:textId="77777777" w:rsidR="00A6660A" w:rsidRDefault="00A6660A">
            <w:pPr>
              <w:pStyle w:val="TableParagraph"/>
              <w:rPr>
                <w:rFonts w:ascii="Times New Roman"/>
                <w:sz w:val="14"/>
              </w:rPr>
            </w:pPr>
          </w:p>
        </w:tc>
        <w:tc>
          <w:tcPr>
            <w:tcW w:w="1102" w:type="dxa"/>
            <w:shd w:val="clear" w:color="auto" w:fill="D3E6F4"/>
          </w:tcPr>
          <w:p w14:paraId="69F6E289" w14:textId="77777777" w:rsidR="00A6660A" w:rsidRDefault="00A6660A">
            <w:pPr>
              <w:pStyle w:val="TableParagraph"/>
              <w:rPr>
                <w:rFonts w:ascii="Times New Roman"/>
                <w:sz w:val="14"/>
              </w:rPr>
            </w:pPr>
          </w:p>
        </w:tc>
      </w:tr>
      <w:tr w:rsidR="00A6660A" w14:paraId="6FE8843E" w14:textId="77777777">
        <w:trPr>
          <w:trHeight w:val="207"/>
        </w:trPr>
        <w:tc>
          <w:tcPr>
            <w:tcW w:w="1366" w:type="dxa"/>
            <w:shd w:val="clear" w:color="auto" w:fill="D3E6F4"/>
          </w:tcPr>
          <w:p w14:paraId="024A621B" w14:textId="77777777" w:rsidR="00A6660A" w:rsidRDefault="00165618">
            <w:pPr>
              <w:pStyle w:val="TableParagraph"/>
              <w:spacing w:line="187" w:lineRule="exact"/>
              <w:ind w:left="107"/>
              <w:rPr>
                <w:sz w:val="18"/>
              </w:rPr>
            </w:pPr>
            <w:r>
              <w:rPr>
                <w:color w:val="5F5F5F"/>
                <w:sz w:val="18"/>
              </w:rPr>
              <w:t>Physical</w:t>
            </w:r>
            <w:r>
              <w:rPr>
                <w:color w:val="5F5F5F"/>
                <w:spacing w:val="-5"/>
                <w:sz w:val="18"/>
              </w:rPr>
              <w:t xml:space="preserve"> and</w:t>
            </w:r>
          </w:p>
        </w:tc>
        <w:tc>
          <w:tcPr>
            <w:tcW w:w="3070" w:type="dxa"/>
            <w:shd w:val="clear" w:color="auto" w:fill="D3E6F4"/>
          </w:tcPr>
          <w:p w14:paraId="7AA263D9" w14:textId="77777777" w:rsidR="00A6660A" w:rsidRDefault="00165618">
            <w:pPr>
              <w:pStyle w:val="TableParagraph"/>
              <w:spacing w:line="187" w:lineRule="exact"/>
              <w:ind w:left="178"/>
              <w:rPr>
                <w:sz w:val="18"/>
              </w:rPr>
            </w:pPr>
            <w:r>
              <w:rPr>
                <w:color w:val="5F5F5F"/>
                <w:sz w:val="18"/>
              </w:rPr>
              <w:t>investments</w:t>
            </w:r>
            <w:r>
              <w:rPr>
                <w:color w:val="5F5F5F"/>
                <w:spacing w:val="-4"/>
                <w:sz w:val="18"/>
              </w:rPr>
              <w:t xml:space="preserve"> </w:t>
            </w:r>
            <w:r>
              <w:rPr>
                <w:color w:val="5F5F5F"/>
                <w:sz w:val="18"/>
              </w:rPr>
              <w:t>in</w:t>
            </w:r>
            <w:r>
              <w:rPr>
                <w:color w:val="5F5F5F"/>
                <w:spacing w:val="-4"/>
                <w:sz w:val="18"/>
              </w:rPr>
              <w:t xml:space="preserve"> </w:t>
            </w:r>
            <w:r>
              <w:rPr>
                <w:color w:val="5F5F5F"/>
                <w:spacing w:val="-2"/>
                <w:sz w:val="18"/>
              </w:rPr>
              <w:t>community</w:t>
            </w:r>
          </w:p>
        </w:tc>
        <w:tc>
          <w:tcPr>
            <w:tcW w:w="1034" w:type="dxa"/>
            <w:shd w:val="clear" w:color="auto" w:fill="D3E6F4"/>
          </w:tcPr>
          <w:p w14:paraId="42DD64F5" w14:textId="77777777" w:rsidR="00A6660A" w:rsidRDefault="00A6660A">
            <w:pPr>
              <w:pStyle w:val="TableParagraph"/>
              <w:rPr>
                <w:rFonts w:ascii="Times New Roman"/>
                <w:sz w:val="14"/>
              </w:rPr>
            </w:pPr>
          </w:p>
        </w:tc>
        <w:tc>
          <w:tcPr>
            <w:tcW w:w="1117" w:type="dxa"/>
            <w:shd w:val="clear" w:color="auto" w:fill="D3E6F4"/>
          </w:tcPr>
          <w:p w14:paraId="4276F5C7" w14:textId="77777777" w:rsidR="00A6660A" w:rsidRDefault="00A6660A">
            <w:pPr>
              <w:pStyle w:val="TableParagraph"/>
              <w:rPr>
                <w:rFonts w:ascii="Times New Roman"/>
                <w:sz w:val="14"/>
              </w:rPr>
            </w:pPr>
          </w:p>
        </w:tc>
        <w:tc>
          <w:tcPr>
            <w:tcW w:w="1588" w:type="dxa"/>
            <w:shd w:val="clear" w:color="auto" w:fill="D3E6F4"/>
          </w:tcPr>
          <w:p w14:paraId="68BFA6E9" w14:textId="77777777" w:rsidR="00A6660A" w:rsidRDefault="00A6660A">
            <w:pPr>
              <w:pStyle w:val="TableParagraph"/>
              <w:rPr>
                <w:rFonts w:ascii="Times New Roman"/>
                <w:sz w:val="14"/>
              </w:rPr>
            </w:pPr>
          </w:p>
        </w:tc>
        <w:tc>
          <w:tcPr>
            <w:tcW w:w="2032" w:type="dxa"/>
            <w:shd w:val="clear" w:color="auto" w:fill="D3E6F4"/>
          </w:tcPr>
          <w:p w14:paraId="1B732DC3" w14:textId="77777777" w:rsidR="00A6660A" w:rsidRDefault="00A6660A">
            <w:pPr>
              <w:pStyle w:val="TableParagraph"/>
              <w:rPr>
                <w:rFonts w:ascii="Times New Roman"/>
                <w:sz w:val="14"/>
              </w:rPr>
            </w:pPr>
          </w:p>
        </w:tc>
        <w:tc>
          <w:tcPr>
            <w:tcW w:w="1710" w:type="dxa"/>
            <w:shd w:val="clear" w:color="auto" w:fill="D3E6F4"/>
          </w:tcPr>
          <w:p w14:paraId="2CAF41A5" w14:textId="77777777" w:rsidR="00A6660A" w:rsidRDefault="00A6660A">
            <w:pPr>
              <w:pStyle w:val="TableParagraph"/>
              <w:rPr>
                <w:rFonts w:ascii="Times New Roman"/>
                <w:sz w:val="14"/>
              </w:rPr>
            </w:pPr>
          </w:p>
        </w:tc>
        <w:tc>
          <w:tcPr>
            <w:tcW w:w="1546" w:type="dxa"/>
            <w:shd w:val="clear" w:color="auto" w:fill="D3E6F4"/>
          </w:tcPr>
          <w:p w14:paraId="5A762C6F" w14:textId="77777777" w:rsidR="00A6660A" w:rsidRDefault="00A6660A">
            <w:pPr>
              <w:pStyle w:val="TableParagraph"/>
              <w:rPr>
                <w:rFonts w:ascii="Times New Roman"/>
                <w:sz w:val="14"/>
              </w:rPr>
            </w:pPr>
          </w:p>
        </w:tc>
        <w:tc>
          <w:tcPr>
            <w:tcW w:w="1102" w:type="dxa"/>
            <w:shd w:val="clear" w:color="auto" w:fill="D3E6F4"/>
          </w:tcPr>
          <w:p w14:paraId="029381D5" w14:textId="77777777" w:rsidR="00A6660A" w:rsidRDefault="00A6660A">
            <w:pPr>
              <w:pStyle w:val="TableParagraph"/>
              <w:rPr>
                <w:rFonts w:ascii="Times New Roman"/>
                <w:sz w:val="14"/>
              </w:rPr>
            </w:pPr>
          </w:p>
        </w:tc>
      </w:tr>
      <w:tr w:rsidR="00A6660A" w14:paraId="4638A5FC" w14:textId="77777777">
        <w:trPr>
          <w:trHeight w:val="207"/>
        </w:trPr>
        <w:tc>
          <w:tcPr>
            <w:tcW w:w="1366" w:type="dxa"/>
            <w:shd w:val="clear" w:color="auto" w:fill="D3E6F4"/>
          </w:tcPr>
          <w:p w14:paraId="462643C0" w14:textId="77777777" w:rsidR="00A6660A" w:rsidRDefault="00165618">
            <w:pPr>
              <w:pStyle w:val="TableParagraph"/>
              <w:spacing w:line="188" w:lineRule="exact"/>
              <w:ind w:left="107"/>
              <w:rPr>
                <w:sz w:val="18"/>
              </w:rPr>
            </w:pPr>
            <w:r>
              <w:rPr>
                <w:color w:val="5F5F5F"/>
                <w:sz w:val="18"/>
              </w:rPr>
              <w:t>mental</w:t>
            </w:r>
            <w:r>
              <w:rPr>
                <w:color w:val="5F5F5F"/>
                <w:spacing w:val="-3"/>
                <w:sz w:val="18"/>
              </w:rPr>
              <w:t xml:space="preserve"> </w:t>
            </w:r>
            <w:r>
              <w:rPr>
                <w:color w:val="5F5F5F"/>
                <w:spacing w:val="-2"/>
                <w:sz w:val="18"/>
              </w:rPr>
              <w:t>health</w:t>
            </w:r>
          </w:p>
        </w:tc>
        <w:tc>
          <w:tcPr>
            <w:tcW w:w="3070" w:type="dxa"/>
            <w:shd w:val="clear" w:color="auto" w:fill="D3E6F4"/>
          </w:tcPr>
          <w:p w14:paraId="4501E5A8" w14:textId="77777777" w:rsidR="00A6660A" w:rsidRDefault="00165618">
            <w:pPr>
              <w:pStyle w:val="TableParagraph"/>
              <w:spacing w:line="188" w:lineRule="exact"/>
              <w:ind w:left="178"/>
              <w:rPr>
                <w:sz w:val="18"/>
              </w:rPr>
            </w:pPr>
            <w:r>
              <w:rPr>
                <w:color w:val="5F5F5F"/>
                <w:sz w:val="18"/>
              </w:rPr>
              <w:t>infrastructure,</w:t>
            </w:r>
            <w:r>
              <w:rPr>
                <w:color w:val="5F5F5F"/>
                <w:spacing w:val="-3"/>
                <w:sz w:val="18"/>
              </w:rPr>
              <w:t xml:space="preserve"> </w:t>
            </w:r>
            <w:r>
              <w:rPr>
                <w:color w:val="5F5F5F"/>
                <w:sz w:val="18"/>
              </w:rPr>
              <w:t>the</w:t>
            </w:r>
            <w:r>
              <w:rPr>
                <w:color w:val="5F5F5F"/>
                <w:spacing w:val="-3"/>
                <w:sz w:val="18"/>
              </w:rPr>
              <w:t xml:space="preserve"> </w:t>
            </w:r>
            <w:r>
              <w:rPr>
                <w:color w:val="5F5F5F"/>
                <w:spacing w:val="-2"/>
                <w:sz w:val="18"/>
              </w:rPr>
              <w:t>potential</w:t>
            </w:r>
          </w:p>
        </w:tc>
        <w:tc>
          <w:tcPr>
            <w:tcW w:w="1034" w:type="dxa"/>
            <w:shd w:val="clear" w:color="auto" w:fill="D3E6F4"/>
          </w:tcPr>
          <w:p w14:paraId="74D42DC1" w14:textId="77777777" w:rsidR="00A6660A" w:rsidRDefault="00A6660A">
            <w:pPr>
              <w:pStyle w:val="TableParagraph"/>
              <w:rPr>
                <w:rFonts w:ascii="Times New Roman"/>
                <w:sz w:val="14"/>
              </w:rPr>
            </w:pPr>
          </w:p>
        </w:tc>
        <w:tc>
          <w:tcPr>
            <w:tcW w:w="1117" w:type="dxa"/>
            <w:shd w:val="clear" w:color="auto" w:fill="D3E6F4"/>
          </w:tcPr>
          <w:p w14:paraId="0AEC2925" w14:textId="77777777" w:rsidR="00A6660A" w:rsidRDefault="00A6660A">
            <w:pPr>
              <w:pStyle w:val="TableParagraph"/>
              <w:rPr>
                <w:rFonts w:ascii="Times New Roman"/>
                <w:sz w:val="14"/>
              </w:rPr>
            </w:pPr>
          </w:p>
        </w:tc>
        <w:tc>
          <w:tcPr>
            <w:tcW w:w="1588" w:type="dxa"/>
            <w:shd w:val="clear" w:color="auto" w:fill="D3E6F4"/>
          </w:tcPr>
          <w:p w14:paraId="20F336CD" w14:textId="77777777" w:rsidR="00A6660A" w:rsidRDefault="00A6660A">
            <w:pPr>
              <w:pStyle w:val="TableParagraph"/>
              <w:rPr>
                <w:rFonts w:ascii="Times New Roman"/>
                <w:sz w:val="14"/>
              </w:rPr>
            </w:pPr>
          </w:p>
        </w:tc>
        <w:tc>
          <w:tcPr>
            <w:tcW w:w="2032" w:type="dxa"/>
            <w:shd w:val="clear" w:color="auto" w:fill="D3E6F4"/>
          </w:tcPr>
          <w:p w14:paraId="2D8A1F74" w14:textId="77777777" w:rsidR="00A6660A" w:rsidRDefault="00A6660A">
            <w:pPr>
              <w:pStyle w:val="TableParagraph"/>
              <w:rPr>
                <w:rFonts w:ascii="Times New Roman"/>
                <w:sz w:val="14"/>
              </w:rPr>
            </w:pPr>
          </w:p>
        </w:tc>
        <w:tc>
          <w:tcPr>
            <w:tcW w:w="1710" w:type="dxa"/>
            <w:shd w:val="clear" w:color="auto" w:fill="D3E6F4"/>
          </w:tcPr>
          <w:p w14:paraId="26E57BD6" w14:textId="77777777" w:rsidR="00A6660A" w:rsidRDefault="00A6660A">
            <w:pPr>
              <w:pStyle w:val="TableParagraph"/>
              <w:rPr>
                <w:rFonts w:ascii="Times New Roman"/>
                <w:sz w:val="14"/>
              </w:rPr>
            </w:pPr>
          </w:p>
        </w:tc>
        <w:tc>
          <w:tcPr>
            <w:tcW w:w="1546" w:type="dxa"/>
            <w:shd w:val="clear" w:color="auto" w:fill="D3E6F4"/>
          </w:tcPr>
          <w:p w14:paraId="4CCC7A49" w14:textId="77777777" w:rsidR="00A6660A" w:rsidRDefault="00A6660A">
            <w:pPr>
              <w:pStyle w:val="TableParagraph"/>
              <w:rPr>
                <w:rFonts w:ascii="Times New Roman"/>
                <w:sz w:val="14"/>
              </w:rPr>
            </w:pPr>
          </w:p>
        </w:tc>
        <w:tc>
          <w:tcPr>
            <w:tcW w:w="1102" w:type="dxa"/>
            <w:shd w:val="clear" w:color="auto" w:fill="D3E6F4"/>
          </w:tcPr>
          <w:p w14:paraId="5B7C2F8A" w14:textId="77777777" w:rsidR="00A6660A" w:rsidRDefault="00A6660A">
            <w:pPr>
              <w:pStyle w:val="TableParagraph"/>
              <w:rPr>
                <w:rFonts w:ascii="Times New Roman"/>
                <w:sz w:val="14"/>
              </w:rPr>
            </w:pPr>
          </w:p>
        </w:tc>
      </w:tr>
      <w:tr w:rsidR="00A6660A" w14:paraId="6A4951DE" w14:textId="77777777">
        <w:trPr>
          <w:trHeight w:val="206"/>
        </w:trPr>
        <w:tc>
          <w:tcPr>
            <w:tcW w:w="1366" w:type="dxa"/>
            <w:shd w:val="clear" w:color="auto" w:fill="D3E6F4"/>
          </w:tcPr>
          <w:p w14:paraId="0644A11F" w14:textId="77777777" w:rsidR="00A6660A" w:rsidRDefault="00A6660A">
            <w:pPr>
              <w:pStyle w:val="TableParagraph"/>
              <w:rPr>
                <w:rFonts w:ascii="Times New Roman"/>
                <w:sz w:val="14"/>
              </w:rPr>
            </w:pPr>
          </w:p>
        </w:tc>
        <w:tc>
          <w:tcPr>
            <w:tcW w:w="3070" w:type="dxa"/>
            <w:shd w:val="clear" w:color="auto" w:fill="D3E6F4"/>
          </w:tcPr>
          <w:p w14:paraId="11E5DD4F" w14:textId="77777777" w:rsidR="00A6660A" w:rsidRDefault="00165618">
            <w:pPr>
              <w:pStyle w:val="TableParagraph"/>
              <w:spacing w:line="186" w:lineRule="exact"/>
              <w:ind w:left="178"/>
              <w:rPr>
                <w:sz w:val="18"/>
              </w:rPr>
            </w:pPr>
            <w:r>
              <w:rPr>
                <w:color w:val="5F5F5F"/>
                <w:sz w:val="18"/>
              </w:rPr>
              <w:t>downward</w:t>
            </w:r>
            <w:r>
              <w:rPr>
                <w:color w:val="5F5F5F"/>
                <w:spacing w:val="-3"/>
                <w:sz w:val="18"/>
              </w:rPr>
              <w:t xml:space="preserve"> </w:t>
            </w:r>
            <w:r>
              <w:rPr>
                <w:color w:val="5F5F5F"/>
                <w:sz w:val="18"/>
              </w:rPr>
              <w:t>pressure</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2"/>
                <w:sz w:val="18"/>
              </w:rPr>
              <w:t xml:space="preserve"> placed</w:t>
            </w:r>
          </w:p>
        </w:tc>
        <w:tc>
          <w:tcPr>
            <w:tcW w:w="1034" w:type="dxa"/>
            <w:shd w:val="clear" w:color="auto" w:fill="D3E6F4"/>
          </w:tcPr>
          <w:p w14:paraId="3A67D845" w14:textId="77777777" w:rsidR="00A6660A" w:rsidRDefault="00A6660A">
            <w:pPr>
              <w:pStyle w:val="TableParagraph"/>
              <w:rPr>
                <w:rFonts w:ascii="Times New Roman"/>
                <w:sz w:val="14"/>
              </w:rPr>
            </w:pPr>
          </w:p>
        </w:tc>
        <w:tc>
          <w:tcPr>
            <w:tcW w:w="1117" w:type="dxa"/>
            <w:shd w:val="clear" w:color="auto" w:fill="D3E6F4"/>
          </w:tcPr>
          <w:p w14:paraId="3CE0AE3A" w14:textId="77777777" w:rsidR="00A6660A" w:rsidRDefault="00A6660A">
            <w:pPr>
              <w:pStyle w:val="TableParagraph"/>
              <w:rPr>
                <w:rFonts w:ascii="Times New Roman"/>
                <w:sz w:val="14"/>
              </w:rPr>
            </w:pPr>
          </w:p>
        </w:tc>
        <w:tc>
          <w:tcPr>
            <w:tcW w:w="1588" w:type="dxa"/>
            <w:shd w:val="clear" w:color="auto" w:fill="D3E6F4"/>
          </w:tcPr>
          <w:p w14:paraId="1288B4C6" w14:textId="77777777" w:rsidR="00A6660A" w:rsidRDefault="00A6660A">
            <w:pPr>
              <w:pStyle w:val="TableParagraph"/>
              <w:rPr>
                <w:rFonts w:ascii="Times New Roman"/>
                <w:sz w:val="14"/>
              </w:rPr>
            </w:pPr>
          </w:p>
        </w:tc>
        <w:tc>
          <w:tcPr>
            <w:tcW w:w="2032" w:type="dxa"/>
            <w:shd w:val="clear" w:color="auto" w:fill="D3E6F4"/>
          </w:tcPr>
          <w:p w14:paraId="218BD145" w14:textId="77777777" w:rsidR="00A6660A" w:rsidRDefault="00A6660A">
            <w:pPr>
              <w:pStyle w:val="TableParagraph"/>
              <w:rPr>
                <w:rFonts w:ascii="Times New Roman"/>
                <w:sz w:val="14"/>
              </w:rPr>
            </w:pPr>
          </w:p>
        </w:tc>
        <w:tc>
          <w:tcPr>
            <w:tcW w:w="1710" w:type="dxa"/>
            <w:shd w:val="clear" w:color="auto" w:fill="D3E6F4"/>
          </w:tcPr>
          <w:p w14:paraId="0BE80688" w14:textId="77777777" w:rsidR="00A6660A" w:rsidRDefault="00A6660A">
            <w:pPr>
              <w:pStyle w:val="TableParagraph"/>
              <w:rPr>
                <w:rFonts w:ascii="Times New Roman"/>
                <w:sz w:val="14"/>
              </w:rPr>
            </w:pPr>
          </w:p>
        </w:tc>
        <w:tc>
          <w:tcPr>
            <w:tcW w:w="1546" w:type="dxa"/>
            <w:shd w:val="clear" w:color="auto" w:fill="D3E6F4"/>
          </w:tcPr>
          <w:p w14:paraId="5F4F474D" w14:textId="77777777" w:rsidR="00A6660A" w:rsidRDefault="00A6660A">
            <w:pPr>
              <w:pStyle w:val="TableParagraph"/>
              <w:rPr>
                <w:rFonts w:ascii="Times New Roman"/>
                <w:sz w:val="14"/>
              </w:rPr>
            </w:pPr>
          </w:p>
        </w:tc>
        <w:tc>
          <w:tcPr>
            <w:tcW w:w="1102" w:type="dxa"/>
            <w:shd w:val="clear" w:color="auto" w:fill="D3E6F4"/>
          </w:tcPr>
          <w:p w14:paraId="7F6F4224" w14:textId="77777777" w:rsidR="00A6660A" w:rsidRDefault="00A6660A">
            <w:pPr>
              <w:pStyle w:val="TableParagraph"/>
              <w:rPr>
                <w:rFonts w:ascii="Times New Roman"/>
                <w:sz w:val="14"/>
              </w:rPr>
            </w:pPr>
          </w:p>
        </w:tc>
      </w:tr>
      <w:tr w:rsidR="00A6660A" w14:paraId="2A4BE529" w14:textId="77777777">
        <w:trPr>
          <w:trHeight w:val="206"/>
        </w:trPr>
        <w:tc>
          <w:tcPr>
            <w:tcW w:w="1366" w:type="dxa"/>
            <w:shd w:val="clear" w:color="auto" w:fill="D3E6F4"/>
          </w:tcPr>
          <w:p w14:paraId="19D695FB" w14:textId="77777777" w:rsidR="00A6660A" w:rsidRDefault="00A6660A">
            <w:pPr>
              <w:pStyle w:val="TableParagraph"/>
              <w:rPr>
                <w:rFonts w:ascii="Times New Roman"/>
                <w:sz w:val="14"/>
              </w:rPr>
            </w:pPr>
          </w:p>
        </w:tc>
        <w:tc>
          <w:tcPr>
            <w:tcW w:w="3070" w:type="dxa"/>
            <w:shd w:val="clear" w:color="auto" w:fill="D3E6F4"/>
          </w:tcPr>
          <w:p w14:paraId="584479FA" w14:textId="77777777" w:rsidR="00A6660A" w:rsidRDefault="00165618">
            <w:pPr>
              <w:pStyle w:val="TableParagraph"/>
              <w:spacing w:line="187" w:lineRule="exact"/>
              <w:ind w:left="178"/>
              <w:rPr>
                <w:sz w:val="18"/>
              </w:rPr>
            </w:pPr>
            <w:r>
              <w:rPr>
                <w:color w:val="5F5F5F"/>
                <w:sz w:val="18"/>
              </w:rPr>
              <w:t>on</w:t>
            </w:r>
            <w:r>
              <w:rPr>
                <w:color w:val="5F5F5F"/>
                <w:spacing w:val="-2"/>
                <w:sz w:val="18"/>
              </w:rPr>
              <w:t xml:space="preserve"> </w:t>
            </w:r>
            <w:r>
              <w:rPr>
                <w:color w:val="5F5F5F"/>
                <w:sz w:val="18"/>
              </w:rPr>
              <w:t>the</w:t>
            </w:r>
            <w:r>
              <w:rPr>
                <w:color w:val="5F5F5F"/>
                <w:spacing w:val="-3"/>
                <w:sz w:val="18"/>
              </w:rPr>
              <w:t xml:space="preserve"> </w:t>
            </w:r>
            <w:r>
              <w:rPr>
                <w:color w:val="5F5F5F"/>
                <w:sz w:val="18"/>
              </w:rPr>
              <w:t>market</w:t>
            </w:r>
            <w:r>
              <w:rPr>
                <w:color w:val="5F5F5F"/>
                <w:spacing w:val="-2"/>
                <w:sz w:val="18"/>
              </w:rPr>
              <w:t xml:space="preserve"> </w:t>
            </w:r>
            <w:r>
              <w:rPr>
                <w:color w:val="5F5F5F"/>
                <w:sz w:val="18"/>
              </w:rPr>
              <w:t>regarding</w:t>
            </w:r>
            <w:r>
              <w:rPr>
                <w:color w:val="5F5F5F"/>
                <w:spacing w:val="-2"/>
                <w:sz w:val="18"/>
              </w:rPr>
              <w:t xml:space="preserve"> energy</w:t>
            </w:r>
          </w:p>
        </w:tc>
        <w:tc>
          <w:tcPr>
            <w:tcW w:w="1034" w:type="dxa"/>
            <w:shd w:val="clear" w:color="auto" w:fill="D3E6F4"/>
          </w:tcPr>
          <w:p w14:paraId="560843B6" w14:textId="77777777" w:rsidR="00A6660A" w:rsidRDefault="00A6660A">
            <w:pPr>
              <w:pStyle w:val="TableParagraph"/>
              <w:rPr>
                <w:rFonts w:ascii="Times New Roman"/>
                <w:sz w:val="14"/>
              </w:rPr>
            </w:pPr>
          </w:p>
        </w:tc>
        <w:tc>
          <w:tcPr>
            <w:tcW w:w="1117" w:type="dxa"/>
            <w:shd w:val="clear" w:color="auto" w:fill="D3E6F4"/>
          </w:tcPr>
          <w:p w14:paraId="161A796F" w14:textId="77777777" w:rsidR="00A6660A" w:rsidRDefault="00A6660A">
            <w:pPr>
              <w:pStyle w:val="TableParagraph"/>
              <w:rPr>
                <w:rFonts w:ascii="Times New Roman"/>
                <w:sz w:val="14"/>
              </w:rPr>
            </w:pPr>
          </w:p>
        </w:tc>
        <w:tc>
          <w:tcPr>
            <w:tcW w:w="1588" w:type="dxa"/>
            <w:shd w:val="clear" w:color="auto" w:fill="D3E6F4"/>
          </w:tcPr>
          <w:p w14:paraId="10B14269" w14:textId="77777777" w:rsidR="00A6660A" w:rsidRDefault="00A6660A">
            <w:pPr>
              <w:pStyle w:val="TableParagraph"/>
              <w:rPr>
                <w:rFonts w:ascii="Times New Roman"/>
                <w:sz w:val="14"/>
              </w:rPr>
            </w:pPr>
          </w:p>
        </w:tc>
        <w:tc>
          <w:tcPr>
            <w:tcW w:w="2032" w:type="dxa"/>
            <w:shd w:val="clear" w:color="auto" w:fill="D3E6F4"/>
          </w:tcPr>
          <w:p w14:paraId="7B4D7AA0" w14:textId="77777777" w:rsidR="00A6660A" w:rsidRDefault="00A6660A">
            <w:pPr>
              <w:pStyle w:val="TableParagraph"/>
              <w:rPr>
                <w:rFonts w:ascii="Times New Roman"/>
                <w:sz w:val="14"/>
              </w:rPr>
            </w:pPr>
          </w:p>
        </w:tc>
        <w:tc>
          <w:tcPr>
            <w:tcW w:w="1710" w:type="dxa"/>
            <w:shd w:val="clear" w:color="auto" w:fill="D3E6F4"/>
          </w:tcPr>
          <w:p w14:paraId="66664D13" w14:textId="77777777" w:rsidR="00A6660A" w:rsidRDefault="00A6660A">
            <w:pPr>
              <w:pStyle w:val="TableParagraph"/>
              <w:rPr>
                <w:rFonts w:ascii="Times New Roman"/>
                <w:sz w:val="14"/>
              </w:rPr>
            </w:pPr>
          </w:p>
        </w:tc>
        <w:tc>
          <w:tcPr>
            <w:tcW w:w="1546" w:type="dxa"/>
            <w:shd w:val="clear" w:color="auto" w:fill="D3E6F4"/>
          </w:tcPr>
          <w:p w14:paraId="7DA7C2F7" w14:textId="77777777" w:rsidR="00A6660A" w:rsidRDefault="00A6660A">
            <w:pPr>
              <w:pStyle w:val="TableParagraph"/>
              <w:rPr>
                <w:rFonts w:ascii="Times New Roman"/>
                <w:sz w:val="14"/>
              </w:rPr>
            </w:pPr>
          </w:p>
        </w:tc>
        <w:tc>
          <w:tcPr>
            <w:tcW w:w="1102" w:type="dxa"/>
            <w:shd w:val="clear" w:color="auto" w:fill="D3E6F4"/>
          </w:tcPr>
          <w:p w14:paraId="27EF819B" w14:textId="77777777" w:rsidR="00A6660A" w:rsidRDefault="00A6660A">
            <w:pPr>
              <w:pStyle w:val="TableParagraph"/>
              <w:rPr>
                <w:rFonts w:ascii="Times New Roman"/>
                <w:sz w:val="14"/>
              </w:rPr>
            </w:pPr>
          </w:p>
        </w:tc>
      </w:tr>
      <w:tr w:rsidR="00A6660A" w14:paraId="6C8EE758" w14:textId="77777777">
        <w:trPr>
          <w:trHeight w:val="207"/>
        </w:trPr>
        <w:tc>
          <w:tcPr>
            <w:tcW w:w="1366" w:type="dxa"/>
            <w:shd w:val="clear" w:color="auto" w:fill="D3E6F4"/>
          </w:tcPr>
          <w:p w14:paraId="3CA3252B" w14:textId="77777777" w:rsidR="00A6660A" w:rsidRDefault="00A6660A">
            <w:pPr>
              <w:pStyle w:val="TableParagraph"/>
              <w:rPr>
                <w:rFonts w:ascii="Times New Roman"/>
                <w:sz w:val="14"/>
              </w:rPr>
            </w:pPr>
          </w:p>
        </w:tc>
        <w:tc>
          <w:tcPr>
            <w:tcW w:w="3070" w:type="dxa"/>
            <w:shd w:val="clear" w:color="auto" w:fill="D3E6F4"/>
          </w:tcPr>
          <w:p w14:paraId="59D5C334" w14:textId="77777777" w:rsidR="00A6660A" w:rsidRDefault="00165618">
            <w:pPr>
              <w:pStyle w:val="TableParagraph"/>
              <w:spacing w:line="187" w:lineRule="exact"/>
              <w:ind w:left="178"/>
              <w:rPr>
                <w:sz w:val="18"/>
              </w:rPr>
            </w:pPr>
            <w:r>
              <w:rPr>
                <w:color w:val="5F5F5F"/>
                <w:sz w:val="18"/>
              </w:rPr>
              <w:t>prices,</w:t>
            </w:r>
            <w:r>
              <w:rPr>
                <w:color w:val="5F5F5F"/>
                <w:spacing w:val="-3"/>
                <w:sz w:val="18"/>
              </w:rPr>
              <w:t xml:space="preserve"> </w:t>
            </w:r>
            <w:r>
              <w:rPr>
                <w:color w:val="5F5F5F"/>
                <w:sz w:val="18"/>
              </w:rPr>
              <w:t>as</w:t>
            </w:r>
            <w:r>
              <w:rPr>
                <w:color w:val="5F5F5F"/>
                <w:spacing w:val="-2"/>
                <w:sz w:val="18"/>
              </w:rPr>
              <w:t xml:space="preserve"> </w:t>
            </w:r>
            <w:r>
              <w:rPr>
                <w:color w:val="5F5F5F"/>
                <w:sz w:val="18"/>
              </w:rPr>
              <w:t>well</w:t>
            </w:r>
            <w:r>
              <w:rPr>
                <w:color w:val="5F5F5F"/>
                <w:spacing w:val="-1"/>
                <w:sz w:val="18"/>
              </w:rPr>
              <w:t xml:space="preserve"> </w:t>
            </w:r>
            <w:r>
              <w:rPr>
                <w:color w:val="5F5F5F"/>
                <w:sz w:val="18"/>
              </w:rPr>
              <w:t>as</w:t>
            </w:r>
            <w:r>
              <w:rPr>
                <w:color w:val="5F5F5F"/>
                <w:spacing w:val="-2"/>
                <w:sz w:val="18"/>
              </w:rPr>
              <w:t xml:space="preserve"> greater</w:t>
            </w:r>
          </w:p>
        </w:tc>
        <w:tc>
          <w:tcPr>
            <w:tcW w:w="1034" w:type="dxa"/>
            <w:shd w:val="clear" w:color="auto" w:fill="D3E6F4"/>
          </w:tcPr>
          <w:p w14:paraId="78AE80E6" w14:textId="77777777" w:rsidR="00A6660A" w:rsidRDefault="00A6660A">
            <w:pPr>
              <w:pStyle w:val="TableParagraph"/>
              <w:rPr>
                <w:rFonts w:ascii="Times New Roman"/>
                <w:sz w:val="14"/>
              </w:rPr>
            </w:pPr>
          </w:p>
        </w:tc>
        <w:tc>
          <w:tcPr>
            <w:tcW w:w="1117" w:type="dxa"/>
            <w:shd w:val="clear" w:color="auto" w:fill="D3E6F4"/>
          </w:tcPr>
          <w:p w14:paraId="5993DDAE" w14:textId="77777777" w:rsidR="00A6660A" w:rsidRDefault="00A6660A">
            <w:pPr>
              <w:pStyle w:val="TableParagraph"/>
              <w:rPr>
                <w:rFonts w:ascii="Times New Roman"/>
                <w:sz w:val="14"/>
              </w:rPr>
            </w:pPr>
          </w:p>
        </w:tc>
        <w:tc>
          <w:tcPr>
            <w:tcW w:w="1588" w:type="dxa"/>
            <w:shd w:val="clear" w:color="auto" w:fill="D3E6F4"/>
          </w:tcPr>
          <w:p w14:paraId="18AC4C3B" w14:textId="77777777" w:rsidR="00A6660A" w:rsidRDefault="00A6660A">
            <w:pPr>
              <w:pStyle w:val="TableParagraph"/>
              <w:rPr>
                <w:rFonts w:ascii="Times New Roman"/>
                <w:sz w:val="14"/>
              </w:rPr>
            </w:pPr>
          </w:p>
        </w:tc>
        <w:tc>
          <w:tcPr>
            <w:tcW w:w="2032" w:type="dxa"/>
            <w:shd w:val="clear" w:color="auto" w:fill="D3E6F4"/>
          </w:tcPr>
          <w:p w14:paraId="24F53C1E" w14:textId="77777777" w:rsidR="00A6660A" w:rsidRDefault="00A6660A">
            <w:pPr>
              <w:pStyle w:val="TableParagraph"/>
              <w:rPr>
                <w:rFonts w:ascii="Times New Roman"/>
                <w:sz w:val="14"/>
              </w:rPr>
            </w:pPr>
          </w:p>
        </w:tc>
        <w:tc>
          <w:tcPr>
            <w:tcW w:w="1710" w:type="dxa"/>
            <w:shd w:val="clear" w:color="auto" w:fill="D3E6F4"/>
          </w:tcPr>
          <w:p w14:paraId="6F1005B7" w14:textId="77777777" w:rsidR="00A6660A" w:rsidRDefault="00A6660A">
            <w:pPr>
              <w:pStyle w:val="TableParagraph"/>
              <w:rPr>
                <w:rFonts w:ascii="Times New Roman"/>
                <w:sz w:val="14"/>
              </w:rPr>
            </w:pPr>
          </w:p>
        </w:tc>
        <w:tc>
          <w:tcPr>
            <w:tcW w:w="1546" w:type="dxa"/>
            <w:shd w:val="clear" w:color="auto" w:fill="D3E6F4"/>
          </w:tcPr>
          <w:p w14:paraId="54B82DDF" w14:textId="77777777" w:rsidR="00A6660A" w:rsidRDefault="00A6660A">
            <w:pPr>
              <w:pStyle w:val="TableParagraph"/>
              <w:rPr>
                <w:rFonts w:ascii="Times New Roman"/>
                <w:sz w:val="14"/>
              </w:rPr>
            </w:pPr>
          </w:p>
        </w:tc>
        <w:tc>
          <w:tcPr>
            <w:tcW w:w="1102" w:type="dxa"/>
            <w:shd w:val="clear" w:color="auto" w:fill="D3E6F4"/>
          </w:tcPr>
          <w:p w14:paraId="38C4AF89" w14:textId="77777777" w:rsidR="00A6660A" w:rsidRDefault="00A6660A">
            <w:pPr>
              <w:pStyle w:val="TableParagraph"/>
              <w:rPr>
                <w:rFonts w:ascii="Times New Roman"/>
                <w:sz w:val="14"/>
              </w:rPr>
            </w:pPr>
          </w:p>
        </w:tc>
      </w:tr>
      <w:tr w:rsidR="00A6660A" w14:paraId="53F20E88" w14:textId="77777777">
        <w:trPr>
          <w:trHeight w:val="207"/>
        </w:trPr>
        <w:tc>
          <w:tcPr>
            <w:tcW w:w="1366" w:type="dxa"/>
            <w:shd w:val="clear" w:color="auto" w:fill="D3E6F4"/>
          </w:tcPr>
          <w:p w14:paraId="414E0D3C" w14:textId="77777777" w:rsidR="00A6660A" w:rsidRDefault="00A6660A">
            <w:pPr>
              <w:pStyle w:val="TableParagraph"/>
              <w:rPr>
                <w:rFonts w:ascii="Times New Roman"/>
                <w:sz w:val="14"/>
              </w:rPr>
            </w:pPr>
          </w:p>
        </w:tc>
        <w:tc>
          <w:tcPr>
            <w:tcW w:w="3070" w:type="dxa"/>
            <w:shd w:val="clear" w:color="auto" w:fill="D3E6F4"/>
          </w:tcPr>
          <w:p w14:paraId="6A5E90C9" w14:textId="77777777" w:rsidR="00A6660A" w:rsidRDefault="00165618">
            <w:pPr>
              <w:pStyle w:val="TableParagraph"/>
              <w:spacing w:line="187" w:lineRule="exact"/>
              <w:ind w:left="178"/>
              <w:rPr>
                <w:sz w:val="18"/>
              </w:rPr>
            </w:pPr>
            <w:r>
              <w:rPr>
                <w:color w:val="5F5F5F"/>
                <w:sz w:val="18"/>
              </w:rPr>
              <w:t>telecommunication</w:t>
            </w:r>
            <w:r>
              <w:rPr>
                <w:color w:val="5F5F5F"/>
                <w:spacing w:val="-8"/>
                <w:sz w:val="18"/>
              </w:rPr>
              <w:t xml:space="preserve"> </w:t>
            </w:r>
            <w:r>
              <w:rPr>
                <w:color w:val="5F5F5F"/>
                <w:spacing w:val="-2"/>
                <w:sz w:val="18"/>
              </w:rPr>
              <w:t>security</w:t>
            </w:r>
          </w:p>
        </w:tc>
        <w:tc>
          <w:tcPr>
            <w:tcW w:w="1034" w:type="dxa"/>
            <w:shd w:val="clear" w:color="auto" w:fill="D3E6F4"/>
          </w:tcPr>
          <w:p w14:paraId="48E54EA1" w14:textId="77777777" w:rsidR="00A6660A" w:rsidRDefault="00A6660A">
            <w:pPr>
              <w:pStyle w:val="TableParagraph"/>
              <w:rPr>
                <w:rFonts w:ascii="Times New Roman"/>
                <w:sz w:val="14"/>
              </w:rPr>
            </w:pPr>
          </w:p>
        </w:tc>
        <w:tc>
          <w:tcPr>
            <w:tcW w:w="1117" w:type="dxa"/>
            <w:shd w:val="clear" w:color="auto" w:fill="D3E6F4"/>
          </w:tcPr>
          <w:p w14:paraId="200647A3" w14:textId="77777777" w:rsidR="00A6660A" w:rsidRDefault="00A6660A">
            <w:pPr>
              <w:pStyle w:val="TableParagraph"/>
              <w:rPr>
                <w:rFonts w:ascii="Times New Roman"/>
                <w:sz w:val="14"/>
              </w:rPr>
            </w:pPr>
          </w:p>
        </w:tc>
        <w:tc>
          <w:tcPr>
            <w:tcW w:w="1588" w:type="dxa"/>
            <w:shd w:val="clear" w:color="auto" w:fill="D3E6F4"/>
          </w:tcPr>
          <w:p w14:paraId="2BF70731" w14:textId="77777777" w:rsidR="00A6660A" w:rsidRDefault="00A6660A">
            <w:pPr>
              <w:pStyle w:val="TableParagraph"/>
              <w:rPr>
                <w:rFonts w:ascii="Times New Roman"/>
                <w:sz w:val="14"/>
              </w:rPr>
            </w:pPr>
          </w:p>
        </w:tc>
        <w:tc>
          <w:tcPr>
            <w:tcW w:w="2032" w:type="dxa"/>
            <w:shd w:val="clear" w:color="auto" w:fill="D3E6F4"/>
          </w:tcPr>
          <w:p w14:paraId="3EDBA783" w14:textId="77777777" w:rsidR="00A6660A" w:rsidRDefault="00A6660A">
            <w:pPr>
              <w:pStyle w:val="TableParagraph"/>
              <w:rPr>
                <w:rFonts w:ascii="Times New Roman"/>
                <w:sz w:val="14"/>
              </w:rPr>
            </w:pPr>
          </w:p>
        </w:tc>
        <w:tc>
          <w:tcPr>
            <w:tcW w:w="1710" w:type="dxa"/>
            <w:shd w:val="clear" w:color="auto" w:fill="D3E6F4"/>
          </w:tcPr>
          <w:p w14:paraId="0BB615B9" w14:textId="77777777" w:rsidR="00A6660A" w:rsidRDefault="00A6660A">
            <w:pPr>
              <w:pStyle w:val="TableParagraph"/>
              <w:rPr>
                <w:rFonts w:ascii="Times New Roman"/>
                <w:sz w:val="14"/>
              </w:rPr>
            </w:pPr>
          </w:p>
        </w:tc>
        <w:tc>
          <w:tcPr>
            <w:tcW w:w="1546" w:type="dxa"/>
            <w:shd w:val="clear" w:color="auto" w:fill="D3E6F4"/>
          </w:tcPr>
          <w:p w14:paraId="636C1878" w14:textId="77777777" w:rsidR="00A6660A" w:rsidRDefault="00A6660A">
            <w:pPr>
              <w:pStyle w:val="TableParagraph"/>
              <w:rPr>
                <w:rFonts w:ascii="Times New Roman"/>
                <w:sz w:val="14"/>
              </w:rPr>
            </w:pPr>
          </w:p>
        </w:tc>
        <w:tc>
          <w:tcPr>
            <w:tcW w:w="1102" w:type="dxa"/>
            <w:shd w:val="clear" w:color="auto" w:fill="D3E6F4"/>
          </w:tcPr>
          <w:p w14:paraId="44F3B1A0" w14:textId="77777777" w:rsidR="00A6660A" w:rsidRDefault="00A6660A">
            <w:pPr>
              <w:pStyle w:val="TableParagraph"/>
              <w:rPr>
                <w:rFonts w:ascii="Times New Roman"/>
                <w:sz w:val="14"/>
              </w:rPr>
            </w:pPr>
          </w:p>
        </w:tc>
      </w:tr>
      <w:tr w:rsidR="00A6660A" w14:paraId="1F453CE3" w14:textId="77777777">
        <w:trPr>
          <w:trHeight w:val="207"/>
        </w:trPr>
        <w:tc>
          <w:tcPr>
            <w:tcW w:w="1366" w:type="dxa"/>
            <w:shd w:val="clear" w:color="auto" w:fill="D3E6F4"/>
          </w:tcPr>
          <w:p w14:paraId="08245538" w14:textId="77777777" w:rsidR="00A6660A" w:rsidRDefault="00A6660A">
            <w:pPr>
              <w:pStyle w:val="TableParagraph"/>
              <w:rPr>
                <w:rFonts w:ascii="Times New Roman"/>
                <w:sz w:val="14"/>
              </w:rPr>
            </w:pPr>
          </w:p>
        </w:tc>
        <w:tc>
          <w:tcPr>
            <w:tcW w:w="3070" w:type="dxa"/>
            <w:shd w:val="clear" w:color="auto" w:fill="D3E6F4"/>
          </w:tcPr>
          <w:p w14:paraId="74E608B4" w14:textId="77777777" w:rsidR="00A6660A" w:rsidRDefault="00165618">
            <w:pPr>
              <w:pStyle w:val="TableParagraph"/>
              <w:spacing w:line="188" w:lineRule="exact"/>
              <w:ind w:left="178"/>
              <w:rPr>
                <w:sz w:val="18"/>
              </w:rPr>
            </w:pPr>
            <w:r>
              <w:rPr>
                <w:color w:val="5F5F5F"/>
                <w:sz w:val="18"/>
              </w:rPr>
              <w:t>through</w:t>
            </w:r>
            <w:r>
              <w:rPr>
                <w:color w:val="5F5F5F"/>
                <w:spacing w:val="-4"/>
                <w:sz w:val="18"/>
              </w:rPr>
              <w:t xml:space="preserve"> </w:t>
            </w:r>
            <w:r>
              <w:rPr>
                <w:color w:val="5F5F5F"/>
                <w:sz w:val="18"/>
              </w:rPr>
              <w:t>expansion</w:t>
            </w:r>
            <w:r>
              <w:rPr>
                <w:color w:val="5F5F5F"/>
                <w:spacing w:val="-2"/>
                <w:sz w:val="18"/>
              </w:rPr>
              <w:t xml:space="preserve"> </w:t>
            </w:r>
            <w:r>
              <w:rPr>
                <w:color w:val="5F5F5F"/>
                <w:sz w:val="18"/>
              </w:rPr>
              <w:t>of</w:t>
            </w:r>
            <w:r>
              <w:rPr>
                <w:color w:val="5F5F5F"/>
                <w:spacing w:val="-3"/>
                <w:sz w:val="18"/>
              </w:rPr>
              <w:t xml:space="preserve"> </w:t>
            </w:r>
            <w:r>
              <w:rPr>
                <w:color w:val="5F5F5F"/>
                <w:sz w:val="18"/>
              </w:rPr>
              <w:t>the</w:t>
            </w:r>
            <w:r>
              <w:rPr>
                <w:color w:val="5F5F5F"/>
                <w:spacing w:val="-3"/>
                <w:sz w:val="18"/>
              </w:rPr>
              <w:t xml:space="preserve"> </w:t>
            </w:r>
            <w:r>
              <w:rPr>
                <w:color w:val="5F5F5F"/>
                <w:spacing w:val="-2"/>
                <w:sz w:val="18"/>
              </w:rPr>
              <w:t>supply-</w:t>
            </w:r>
          </w:p>
        </w:tc>
        <w:tc>
          <w:tcPr>
            <w:tcW w:w="1034" w:type="dxa"/>
            <w:shd w:val="clear" w:color="auto" w:fill="D3E6F4"/>
          </w:tcPr>
          <w:p w14:paraId="37E8C68B" w14:textId="77777777" w:rsidR="00A6660A" w:rsidRDefault="00A6660A">
            <w:pPr>
              <w:pStyle w:val="TableParagraph"/>
              <w:rPr>
                <w:rFonts w:ascii="Times New Roman"/>
                <w:sz w:val="14"/>
              </w:rPr>
            </w:pPr>
          </w:p>
        </w:tc>
        <w:tc>
          <w:tcPr>
            <w:tcW w:w="1117" w:type="dxa"/>
            <w:shd w:val="clear" w:color="auto" w:fill="D3E6F4"/>
          </w:tcPr>
          <w:p w14:paraId="7815A4B9" w14:textId="77777777" w:rsidR="00A6660A" w:rsidRDefault="00A6660A">
            <w:pPr>
              <w:pStyle w:val="TableParagraph"/>
              <w:rPr>
                <w:rFonts w:ascii="Times New Roman"/>
                <w:sz w:val="14"/>
              </w:rPr>
            </w:pPr>
          </w:p>
        </w:tc>
        <w:tc>
          <w:tcPr>
            <w:tcW w:w="1588" w:type="dxa"/>
            <w:shd w:val="clear" w:color="auto" w:fill="D3E6F4"/>
          </w:tcPr>
          <w:p w14:paraId="715D526D" w14:textId="77777777" w:rsidR="00A6660A" w:rsidRDefault="00A6660A">
            <w:pPr>
              <w:pStyle w:val="TableParagraph"/>
              <w:rPr>
                <w:rFonts w:ascii="Times New Roman"/>
                <w:sz w:val="14"/>
              </w:rPr>
            </w:pPr>
          </w:p>
        </w:tc>
        <w:tc>
          <w:tcPr>
            <w:tcW w:w="2032" w:type="dxa"/>
            <w:shd w:val="clear" w:color="auto" w:fill="D3E6F4"/>
          </w:tcPr>
          <w:p w14:paraId="24301E4E" w14:textId="77777777" w:rsidR="00A6660A" w:rsidRDefault="00A6660A">
            <w:pPr>
              <w:pStyle w:val="TableParagraph"/>
              <w:rPr>
                <w:rFonts w:ascii="Times New Roman"/>
                <w:sz w:val="14"/>
              </w:rPr>
            </w:pPr>
          </w:p>
        </w:tc>
        <w:tc>
          <w:tcPr>
            <w:tcW w:w="1710" w:type="dxa"/>
            <w:shd w:val="clear" w:color="auto" w:fill="D3E6F4"/>
          </w:tcPr>
          <w:p w14:paraId="65074FCE" w14:textId="77777777" w:rsidR="00A6660A" w:rsidRDefault="00A6660A">
            <w:pPr>
              <w:pStyle w:val="TableParagraph"/>
              <w:rPr>
                <w:rFonts w:ascii="Times New Roman"/>
                <w:sz w:val="14"/>
              </w:rPr>
            </w:pPr>
          </w:p>
        </w:tc>
        <w:tc>
          <w:tcPr>
            <w:tcW w:w="1546" w:type="dxa"/>
            <w:shd w:val="clear" w:color="auto" w:fill="D3E6F4"/>
          </w:tcPr>
          <w:p w14:paraId="648D77E3" w14:textId="77777777" w:rsidR="00A6660A" w:rsidRDefault="00A6660A">
            <w:pPr>
              <w:pStyle w:val="TableParagraph"/>
              <w:rPr>
                <w:rFonts w:ascii="Times New Roman"/>
                <w:sz w:val="14"/>
              </w:rPr>
            </w:pPr>
          </w:p>
        </w:tc>
        <w:tc>
          <w:tcPr>
            <w:tcW w:w="1102" w:type="dxa"/>
            <w:shd w:val="clear" w:color="auto" w:fill="D3E6F4"/>
          </w:tcPr>
          <w:p w14:paraId="223D2871" w14:textId="77777777" w:rsidR="00A6660A" w:rsidRDefault="00A6660A">
            <w:pPr>
              <w:pStyle w:val="TableParagraph"/>
              <w:rPr>
                <w:rFonts w:ascii="Times New Roman"/>
                <w:sz w:val="14"/>
              </w:rPr>
            </w:pPr>
          </w:p>
        </w:tc>
      </w:tr>
      <w:tr w:rsidR="00A6660A" w14:paraId="1CAC0FB7" w14:textId="77777777">
        <w:trPr>
          <w:trHeight w:val="356"/>
        </w:trPr>
        <w:tc>
          <w:tcPr>
            <w:tcW w:w="1366" w:type="dxa"/>
            <w:shd w:val="clear" w:color="auto" w:fill="D3E6F4"/>
          </w:tcPr>
          <w:p w14:paraId="3E3D8F08" w14:textId="77777777" w:rsidR="00A6660A" w:rsidRDefault="00A6660A">
            <w:pPr>
              <w:pStyle w:val="TableParagraph"/>
              <w:rPr>
                <w:rFonts w:ascii="Times New Roman"/>
                <w:sz w:val="18"/>
              </w:rPr>
            </w:pPr>
          </w:p>
        </w:tc>
        <w:tc>
          <w:tcPr>
            <w:tcW w:w="3070" w:type="dxa"/>
            <w:shd w:val="clear" w:color="auto" w:fill="D3E6F4"/>
          </w:tcPr>
          <w:p w14:paraId="5AA4F315" w14:textId="77777777" w:rsidR="00A6660A" w:rsidRDefault="00165618">
            <w:pPr>
              <w:pStyle w:val="TableParagraph"/>
              <w:spacing w:line="205" w:lineRule="exact"/>
              <w:ind w:left="178"/>
              <w:rPr>
                <w:sz w:val="18"/>
              </w:rPr>
            </w:pPr>
            <w:r>
              <w:rPr>
                <w:color w:val="5F5F5F"/>
                <w:sz w:val="18"/>
              </w:rPr>
              <w:t>side</w:t>
            </w:r>
            <w:r>
              <w:rPr>
                <w:color w:val="5F5F5F"/>
                <w:spacing w:val="-3"/>
                <w:sz w:val="18"/>
              </w:rPr>
              <w:t xml:space="preserve"> </w:t>
            </w:r>
            <w:r>
              <w:rPr>
                <w:color w:val="5F5F5F"/>
                <w:spacing w:val="-2"/>
                <w:sz w:val="18"/>
              </w:rPr>
              <w:t>infrastructure.</w:t>
            </w:r>
          </w:p>
        </w:tc>
        <w:tc>
          <w:tcPr>
            <w:tcW w:w="1034" w:type="dxa"/>
            <w:shd w:val="clear" w:color="auto" w:fill="D3E6F4"/>
          </w:tcPr>
          <w:p w14:paraId="050E49EB" w14:textId="77777777" w:rsidR="00A6660A" w:rsidRDefault="00A6660A">
            <w:pPr>
              <w:pStyle w:val="TableParagraph"/>
              <w:rPr>
                <w:rFonts w:ascii="Times New Roman"/>
                <w:sz w:val="18"/>
              </w:rPr>
            </w:pPr>
          </w:p>
        </w:tc>
        <w:tc>
          <w:tcPr>
            <w:tcW w:w="1117" w:type="dxa"/>
            <w:shd w:val="clear" w:color="auto" w:fill="D3E6F4"/>
          </w:tcPr>
          <w:p w14:paraId="10367552" w14:textId="77777777" w:rsidR="00A6660A" w:rsidRDefault="00A6660A">
            <w:pPr>
              <w:pStyle w:val="TableParagraph"/>
              <w:rPr>
                <w:rFonts w:ascii="Times New Roman"/>
                <w:sz w:val="18"/>
              </w:rPr>
            </w:pPr>
          </w:p>
        </w:tc>
        <w:tc>
          <w:tcPr>
            <w:tcW w:w="1588" w:type="dxa"/>
            <w:shd w:val="clear" w:color="auto" w:fill="D3E6F4"/>
          </w:tcPr>
          <w:p w14:paraId="143F8011" w14:textId="77777777" w:rsidR="00A6660A" w:rsidRDefault="00A6660A">
            <w:pPr>
              <w:pStyle w:val="TableParagraph"/>
              <w:rPr>
                <w:rFonts w:ascii="Times New Roman"/>
                <w:sz w:val="18"/>
              </w:rPr>
            </w:pPr>
          </w:p>
        </w:tc>
        <w:tc>
          <w:tcPr>
            <w:tcW w:w="2032" w:type="dxa"/>
            <w:shd w:val="clear" w:color="auto" w:fill="D3E6F4"/>
          </w:tcPr>
          <w:p w14:paraId="6320C545" w14:textId="77777777" w:rsidR="00A6660A" w:rsidRDefault="00A6660A">
            <w:pPr>
              <w:pStyle w:val="TableParagraph"/>
              <w:rPr>
                <w:rFonts w:ascii="Times New Roman"/>
                <w:sz w:val="18"/>
              </w:rPr>
            </w:pPr>
          </w:p>
        </w:tc>
        <w:tc>
          <w:tcPr>
            <w:tcW w:w="1710" w:type="dxa"/>
            <w:shd w:val="clear" w:color="auto" w:fill="D3E6F4"/>
          </w:tcPr>
          <w:p w14:paraId="7B3CD1A3" w14:textId="77777777" w:rsidR="00A6660A" w:rsidRDefault="00A6660A">
            <w:pPr>
              <w:pStyle w:val="TableParagraph"/>
              <w:rPr>
                <w:rFonts w:ascii="Times New Roman"/>
                <w:sz w:val="18"/>
              </w:rPr>
            </w:pPr>
          </w:p>
        </w:tc>
        <w:tc>
          <w:tcPr>
            <w:tcW w:w="1546" w:type="dxa"/>
            <w:shd w:val="clear" w:color="auto" w:fill="D3E6F4"/>
          </w:tcPr>
          <w:p w14:paraId="674357CB" w14:textId="77777777" w:rsidR="00A6660A" w:rsidRDefault="00A6660A">
            <w:pPr>
              <w:pStyle w:val="TableParagraph"/>
              <w:rPr>
                <w:rFonts w:ascii="Times New Roman"/>
                <w:sz w:val="18"/>
              </w:rPr>
            </w:pPr>
          </w:p>
        </w:tc>
        <w:tc>
          <w:tcPr>
            <w:tcW w:w="1102" w:type="dxa"/>
            <w:shd w:val="clear" w:color="auto" w:fill="D3E6F4"/>
          </w:tcPr>
          <w:p w14:paraId="1D8BF112" w14:textId="77777777" w:rsidR="00A6660A" w:rsidRDefault="00A6660A">
            <w:pPr>
              <w:pStyle w:val="TableParagraph"/>
              <w:rPr>
                <w:rFonts w:ascii="Times New Roman"/>
                <w:sz w:val="18"/>
              </w:rPr>
            </w:pPr>
          </w:p>
        </w:tc>
      </w:tr>
    </w:tbl>
    <w:p w14:paraId="0FE3A099" w14:textId="77777777" w:rsidR="00A6660A" w:rsidRDefault="00165618">
      <w:pPr>
        <w:spacing w:before="46"/>
        <w:ind w:left="114"/>
        <w:rPr>
          <w:sz w:val="18"/>
        </w:rPr>
      </w:pPr>
      <w:r>
        <w:rPr>
          <w:color w:val="585858"/>
          <w:sz w:val="18"/>
        </w:rPr>
        <w:t>*Refer</w:t>
      </w:r>
      <w:r>
        <w:rPr>
          <w:color w:val="585858"/>
          <w:spacing w:val="-5"/>
          <w:sz w:val="18"/>
        </w:rPr>
        <w:t xml:space="preserve"> </w:t>
      </w:r>
      <w:r>
        <w:rPr>
          <w:color w:val="585858"/>
          <w:sz w:val="18"/>
        </w:rPr>
        <w:t>to</w:t>
      </w:r>
      <w:r>
        <w:rPr>
          <w:color w:val="585858"/>
          <w:spacing w:val="-3"/>
          <w:sz w:val="18"/>
        </w:rPr>
        <w:t xml:space="preserve"> </w:t>
      </w:r>
      <w:r>
        <w:rPr>
          <w:color w:val="585858"/>
          <w:sz w:val="18"/>
        </w:rPr>
        <w:t>separate</w:t>
      </w:r>
      <w:r>
        <w:rPr>
          <w:color w:val="585858"/>
          <w:spacing w:val="-3"/>
          <w:sz w:val="18"/>
        </w:rPr>
        <w:t xml:space="preserve"> </w:t>
      </w:r>
      <w:r>
        <w:rPr>
          <w:color w:val="585858"/>
          <w:sz w:val="18"/>
        </w:rPr>
        <w:t>EIS</w:t>
      </w:r>
      <w:r>
        <w:rPr>
          <w:color w:val="585858"/>
          <w:spacing w:val="-2"/>
          <w:sz w:val="18"/>
        </w:rPr>
        <w:t xml:space="preserve"> </w:t>
      </w:r>
      <w:r>
        <w:rPr>
          <w:color w:val="585858"/>
          <w:sz w:val="18"/>
        </w:rPr>
        <w:t>documentation</w:t>
      </w:r>
      <w:r>
        <w:rPr>
          <w:color w:val="585858"/>
          <w:spacing w:val="-3"/>
          <w:sz w:val="18"/>
        </w:rPr>
        <w:t xml:space="preserve"> </w:t>
      </w:r>
      <w:r>
        <w:rPr>
          <w:color w:val="585858"/>
          <w:sz w:val="18"/>
        </w:rPr>
        <w:t>prepared</w:t>
      </w:r>
      <w:r>
        <w:rPr>
          <w:color w:val="585858"/>
          <w:spacing w:val="-3"/>
          <w:sz w:val="18"/>
        </w:rPr>
        <w:t xml:space="preserve"> </w:t>
      </w:r>
      <w:r>
        <w:rPr>
          <w:color w:val="585858"/>
          <w:sz w:val="18"/>
        </w:rPr>
        <w:t>for</w:t>
      </w:r>
      <w:r>
        <w:rPr>
          <w:color w:val="585858"/>
          <w:spacing w:val="-3"/>
          <w:sz w:val="18"/>
        </w:rPr>
        <w:t xml:space="preserve"> </w:t>
      </w:r>
      <w:r>
        <w:rPr>
          <w:color w:val="585858"/>
          <w:sz w:val="18"/>
        </w:rPr>
        <w:t>the</w:t>
      </w:r>
      <w:r>
        <w:rPr>
          <w:color w:val="585858"/>
          <w:spacing w:val="-3"/>
          <w:sz w:val="18"/>
        </w:rPr>
        <w:t xml:space="preserve"> </w:t>
      </w:r>
      <w:r>
        <w:rPr>
          <w:color w:val="585858"/>
          <w:sz w:val="18"/>
        </w:rPr>
        <w:t>Heybridge</w:t>
      </w:r>
      <w:r>
        <w:rPr>
          <w:color w:val="585858"/>
          <w:spacing w:val="-3"/>
          <w:sz w:val="18"/>
        </w:rPr>
        <w:t xml:space="preserve"> </w:t>
      </w:r>
      <w:r>
        <w:rPr>
          <w:color w:val="585858"/>
          <w:sz w:val="18"/>
        </w:rPr>
        <w:t>converter</w:t>
      </w:r>
      <w:r>
        <w:rPr>
          <w:color w:val="585858"/>
          <w:spacing w:val="-2"/>
          <w:sz w:val="18"/>
        </w:rPr>
        <w:t xml:space="preserve"> </w:t>
      </w:r>
      <w:r>
        <w:rPr>
          <w:color w:val="585858"/>
          <w:sz w:val="18"/>
        </w:rPr>
        <w:t>station</w:t>
      </w:r>
      <w:r>
        <w:rPr>
          <w:color w:val="585858"/>
          <w:spacing w:val="-3"/>
          <w:sz w:val="18"/>
        </w:rPr>
        <w:t xml:space="preserve"> </w:t>
      </w:r>
      <w:r>
        <w:rPr>
          <w:color w:val="585858"/>
          <w:sz w:val="18"/>
        </w:rPr>
        <w:t>and</w:t>
      </w:r>
      <w:r>
        <w:rPr>
          <w:color w:val="585858"/>
          <w:spacing w:val="-1"/>
          <w:sz w:val="18"/>
        </w:rPr>
        <w:t xml:space="preserve"> </w:t>
      </w:r>
      <w:r>
        <w:rPr>
          <w:color w:val="585858"/>
          <w:sz w:val="18"/>
        </w:rPr>
        <w:t>shore</w:t>
      </w:r>
      <w:r>
        <w:rPr>
          <w:color w:val="585858"/>
          <w:spacing w:val="-4"/>
          <w:sz w:val="18"/>
        </w:rPr>
        <w:t xml:space="preserve"> </w:t>
      </w:r>
      <w:r>
        <w:rPr>
          <w:color w:val="585858"/>
          <w:sz w:val="18"/>
        </w:rPr>
        <w:t>crossing</w:t>
      </w:r>
      <w:r>
        <w:rPr>
          <w:color w:val="585858"/>
          <w:spacing w:val="-1"/>
          <w:sz w:val="18"/>
        </w:rPr>
        <w:t xml:space="preserve"> </w:t>
      </w:r>
      <w:r>
        <w:rPr>
          <w:color w:val="585858"/>
          <w:sz w:val="18"/>
        </w:rPr>
        <w:t>for</w:t>
      </w:r>
      <w:r>
        <w:rPr>
          <w:color w:val="585858"/>
          <w:spacing w:val="-2"/>
          <w:sz w:val="18"/>
        </w:rPr>
        <w:t xml:space="preserve"> </w:t>
      </w:r>
      <w:r>
        <w:rPr>
          <w:color w:val="585858"/>
          <w:sz w:val="18"/>
        </w:rPr>
        <w:t>full</w:t>
      </w:r>
      <w:r>
        <w:rPr>
          <w:color w:val="585858"/>
          <w:spacing w:val="-2"/>
          <w:sz w:val="18"/>
        </w:rPr>
        <w:t xml:space="preserve"> </w:t>
      </w:r>
      <w:r>
        <w:rPr>
          <w:color w:val="585858"/>
          <w:sz w:val="18"/>
        </w:rPr>
        <w:t>list</w:t>
      </w:r>
      <w:r>
        <w:rPr>
          <w:color w:val="585858"/>
          <w:spacing w:val="-2"/>
          <w:sz w:val="18"/>
        </w:rPr>
        <w:t xml:space="preserve"> </w:t>
      </w:r>
      <w:r>
        <w:rPr>
          <w:color w:val="585858"/>
          <w:sz w:val="18"/>
        </w:rPr>
        <w:t>of</w:t>
      </w:r>
      <w:r>
        <w:rPr>
          <w:color w:val="585858"/>
          <w:spacing w:val="-2"/>
          <w:sz w:val="18"/>
        </w:rPr>
        <w:t xml:space="preserve"> </w:t>
      </w:r>
      <w:r>
        <w:rPr>
          <w:color w:val="585858"/>
          <w:spacing w:val="-4"/>
          <w:sz w:val="18"/>
        </w:rPr>
        <w:t>EPRs</w:t>
      </w:r>
    </w:p>
    <w:p w14:paraId="2A94BB24" w14:textId="77777777" w:rsidR="00A6660A" w:rsidRDefault="00A6660A">
      <w:pPr>
        <w:rPr>
          <w:sz w:val="18"/>
        </w:rPr>
        <w:sectPr w:rsidR="00A6660A">
          <w:pgSz w:w="16840" w:h="11910" w:orient="landscape"/>
          <w:pgMar w:top="1400" w:right="1020" w:bottom="880" w:left="1020" w:header="457" w:footer="661" w:gutter="0"/>
          <w:cols w:space="720"/>
        </w:sectPr>
      </w:pPr>
    </w:p>
    <w:p w14:paraId="26DC1857" w14:textId="77777777" w:rsidR="00A6660A" w:rsidRDefault="00165618">
      <w:pPr>
        <w:pStyle w:val="BodyText"/>
        <w:ind w:left="7819"/>
      </w:pPr>
      <w:r>
        <w:rPr>
          <w:noProof/>
        </w:rPr>
        <w:lastRenderedPageBreak/>
        <w:drawing>
          <wp:inline distT="0" distB="0" distL="0" distR="0" wp14:anchorId="7FC77DD8" wp14:editId="2333B65D">
            <wp:extent cx="1205526" cy="335279"/>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41" cstate="print"/>
                    <a:stretch>
                      <a:fillRect/>
                    </a:stretch>
                  </pic:blipFill>
                  <pic:spPr>
                    <a:xfrm>
                      <a:off x="0" y="0"/>
                      <a:ext cx="1205526" cy="335279"/>
                    </a:xfrm>
                    <a:prstGeom prst="rect">
                      <a:avLst/>
                    </a:prstGeom>
                  </pic:spPr>
                </pic:pic>
              </a:graphicData>
            </a:graphic>
          </wp:inline>
        </w:drawing>
      </w:r>
    </w:p>
    <w:p w14:paraId="649E8749" w14:textId="77777777" w:rsidR="00A6660A" w:rsidRDefault="00A6660A">
      <w:pPr>
        <w:pStyle w:val="BodyText"/>
        <w:spacing w:before="337"/>
        <w:rPr>
          <w:sz w:val="44"/>
        </w:rPr>
      </w:pPr>
    </w:p>
    <w:p w14:paraId="30B8F8E0" w14:textId="77777777" w:rsidR="00A6660A" w:rsidRDefault="00165618">
      <w:pPr>
        <w:pStyle w:val="Heading1"/>
        <w:numPr>
          <w:ilvl w:val="1"/>
          <w:numId w:val="8"/>
        </w:numPr>
        <w:tabs>
          <w:tab w:val="left" w:pos="963"/>
        </w:tabs>
        <w:spacing w:before="1"/>
        <w:ind w:left="963" w:hanging="849"/>
        <w:jc w:val="left"/>
      </w:pPr>
      <w:bookmarkStart w:id="37" w:name="3.8_Cumulative_impacts"/>
      <w:bookmarkEnd w:id="37"/>
      <w:r>
        <w:rPr>
          <w:color w:val="18314A"/>
        </w:rPr>
        <w:t>Cumulative</w:t>
      </w:r>
      <w:r>
        <w:rPr>
          <w:color w:val="18314A"/>
          <w:spacing w:val="-6"/>
        </w:rPr>
        <w:t xml:space="preserve"> </w:t>
      </w:r>
      <w:r>
        <w:rPr>
          <w:color w:val="18314A"/>
          <w:spacing w:val="-2"/>
        </w:rPr>
        <w:t>impacts</w:t>
      </w:r>
    </w:p>
    <w:p w14:paraId="43307ECB" w14:textId="77777777" w:rsidR="00A6660A" w:rsidRDefault="00165618">
      <w:pPr>
        <w:pStyle w:val="BodyText"/>
        <w:spacing w:before="320" w:line="360" w:lineRule="auto"/>
        <w:ind w:left="113"/>
      </w:pPr>
      <w:r>
        <w:rPr>
          <w:color w:val="585858"/>
        </w:rPr>
        <w:t>Cumulative</w:t>
      </w:r>
      <w:r>
        <w:rPr>
          <w:color w:val="585858"/>
          <w:spacing w:val="-2"/>
        </w:rPr>
        <w:t xml:space="preserve"> </w:t>
      </w:r>
      <w:r>
        <w:rPr>
          <w:color w:val="585858"/>
        </w:rPr>
        <w:t>impacts</w:t>
      </w:r>
      <w:r>
        <w:rPr>
          <w:color w:val="585858"/>
          <w:spacing w:val="-2"/>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2"/>
        </w:rPr>
        <w:t xml:space="preserve"> </w:t>
      </w:r>
      <w:r>
        <w:rPr>
          <w:color w:val="585858"/>
        </w:rPr>
        <w:t>with</w:t>
      </w:r>
      <w:r>
        <w:rPr>
          <w:color w:val="585858"/>
          <w:spacing w:val="-2"/>
        </w:rPr>
        <w:t xml:space="preserve"> </w:t>
      </w:r>
      <w:r>
        <w:rPr>
          <w:color w:val="585858"/>
        </w:rPr>
        <w:t>12</w:t>
      </w:r>
      <w:r>
        <w:rPr>
          <w:color w:val="585858"/>
          <w:spacing w:val="-2"/>
        </w:rPr>
        <w:t xml:space="preserve"> </w:t>
      </w:r>
      <w:r>
        <w:rPr>
          <w:color w:val="585858"/>
        </w:rPr>
        <w:t>other</w:t>
      </w:r>
      <w:r>
        <w:rPr>
          <w:color w:val="585858"/>
          <w:spacing w:val="-1"/>
        </w:rPr>
        <w:t xml:space="preserve"> </w:t>
      </w:r>
      <w:r>
        <w:rPr>
          <w:color w:val="585858"/>
        </w:rPr>
        <w:t>projects</w:t>
      </w:r>
      <w:r>
        <w:rPr>
          <w:color w:val="585858"/>
          <w:spacing w:val="-1"/>
        </w:rPr>
        <w:t xml:space="preserve"> </w:t>
      </w:r>
      <w:r>
        <w:rPr>
          <w:color w:val="585858"/>
        </w:rPr>
        <w:t>proposed</w:t>
      </w:r>
      <w:r>
        <w:rPr>
          <w:color w:val="585858"/>
          <w:spacing w:val="-2"/>
        </w:rPr>
        <w:t xml:space="preserve"> </w:t>
      </w:r>
      <w:r>
        <w:rPr>
          <w:color w:val="585858"/>
        </w:rPr>
        <w:t>to</w:t>
      </w:r>
      <w:r>
        <w:rPr>
          <w:color w:val="585858"/>
          <w:spacing w:val="-2"/>
        </w:rPr>
        <w:t xml:space="preserve"> </w:t>
      </w:r>
      <w:r>
        <w:rPr>
          <w:color w:val="585858"/>
        </w:rPr>
        <w:t>occur</w:t>
      </w:r>
      <w:r>
        <w:rPr>
          <w:color w:val="585858"/>
          <w:spacing w:val="-1"/>
        </w:rPr>
        <w:t xml:space="preserve"> </w:t>
      </w:r>
      <w:r>
        <w:rPr>
          <w:color w:val="585858"/>
        </w:rPr>
        <w:t>at</w:t>
      </w:r>
      <w:r>
        <w:rPr>
          <w:color w:val="585858"/>
          <w:spacing w:val="-2"/>
        </w:rPr>
        <w:t xml:space="preserve"> </w:t>
      </w:r>
      <w:r>
        <w:rPr>
          <w:color w:val="585858"/>
        </w:rPr>
        <w:t>the</w:t>
      </w:r>
      <w:r>
        <w:rPr>
          <w:color w:val="585858"/>
          <w:spacing w:val="-2"/>
        </w:rPr>
        <w:t xml:space="preserve"> </w:t>
      </w:r>
      <w:r>
        <w:rPr>
          <w:color w:val="585858"/>
        </w:rPr>
        <w:t>same</w:t>
      </w:r>
      <w:r>
        <w:rPr>
          <w:color w:val="585858"/>
          <w:spacing w:val="-2"/>
        </w:rPr>
        <w:t xml:space="preserve"> </w:t>
      </w:r>
      <w:r>
        <w:rPr>
          <w:color w:val="585858"/>
        </w:rPr>
        <w:t>time</w:t>
      </w:r>
      <w:r>
        <w:rPr>
          <w:color w:val="585858"/>
          <w:spacing w:val="-3"/>
        </w:rPr>
        <w:t xml:space="preserve"> </w:t>
      </w:r>
      <w:r>
        <w:rPr>
          <w:color w:val="585858"/>
        </w:rPr>
        <w:t>and</w:t>
      </w:r>
      <w:r>
        <w:rPr>
          <w:color w:val="585858"/>
          <w:spacing w:val="-2"/>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 xml:space="preserve">same geographic location are assessed in </w:t>
      </w:r>
      <w:hyperlink w:anchor="_bookmark14" w:history="1">
        <w:r>
          <w:rPr>
            <w:color w:val="585858"/>
          </w:rPr>
          <w:t>Table 3-13.</w:t>
        </w:r>
      </w:hyperlink>
      <w:r>
        <w:rPr>
          <w:color w:val="585858"/>
        </w:rPr>
        <w:t xml:space="preserve"> The 12 projects are:</w:t>
      </w:r>
    </w:p>
    <w:p w14:paraId="367D0E49" w14:textId="77777777" w:rsidR="00A6660A" w:rsidRDefault="00165618">
      <w:pPr>
        <w:pStyle w:val="BodyText"/>
        <w:tabs>
          <w:tab w:val="left" w:pos="5286"/>
        </w:tabs>
        <w:spacing w:before="120"/>
        <w:ind w:left="113"/>
      </w:pPr>
      <w:r>
        <w:rPr>
          <w:noProof/>
        </w:rPr>
        <w:drawing>
          <wp:inline distT="0" distB="0" distL="0" distR="0" wp14:anchorId="11E7E109" wp14:editId="07B0C22E">
            <wp:extent cx="107949" cy="100964"/>
            <wp:effectExtent l="0" t="0" r="0" b="0"/>
            <wp:docPr id="354" name="Image 3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spacing w:val="80"/>
          <w:w w:val="150"/>
        </w:rPr>
        <w:t xml:space="preserve"> </w:t>
      </w:r>
      <w:r>
        <w:rPr>
          <w:color w:val="5F5F5F"/>
        </w:rPr>
        <w:t>Guildford Wild Farm</w:t>
      </w:r>
      <w:r>
        <w:rPr>
          <w:color w:val="5F5F5F"/>
        </w:rPr>
        <w:tab/>
      </w:r>
      <w:r>
        <w:rPr>
          <w:noProof/>
          <w:color w:val="5F5F5F"/>
        </w:rPr>
        <w:drawing>
          <wp:inline distT="0" distB="0" distL="0" distR="0" wp14:anchorId="2316231F" wp14:editId="234E2FE2">
            <wp:extent cx="108584" cy="100964"/>
            <wp:effectExtent l="0" t="0" r="0" b="0"/>
            <wp:docPr id="355" name="Image 3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descr="*"/>
                    <pic:cNvPicPr/>
                  </pic:nvPicPr>
                  <pic:blipFill>
                    <a:blip r:embed="rId7" cstate="print"/>
                    <a:stretch>
                      <a:fillRect/>
                    </a:stretch>
                  </pic:blipFill>
                  <pic:spPr>
                    <a:xfrm>
                      <a:off x="0" y="0"/>
                      <a:ext cx="108584" cy="100964"/>
                    </a:xfrm>
                    <a:prstGeom prst="rect">
                      <a:avLst/>
                    </a:prstGeom>
                  </pic:spPr>
                </pic:pic>
              </a:graphicData>
            </a:graphic>
          </wp:inline>
        </w:drawing>
      </w:r>
      <w:r>
        <w:rPr>
          <w:rFonts w:ascii="Times New Roman"/>
          <w:color w:val="5F5F5F"/>
          <w:spacing w:val="80"/>
          <w:w w:val="150"/>
        </w:rPr>
        <w:t xml:space="preserve"> </w:t>
      </w:r>
      <w:r>
        <w:rPr>
          <w:color w:val="5F5F5F"/>
        </w:rPr>
        <w:t>Table Cape Luxury Resort</w:t>
      </w:r>
    </w:p>
    <w:p w14:paraId="7699C681" w14:textId="77777777" w:rsidR="00A6660A" w:rsidRDefault="00A6660A">
      <w:pPr>
        <w:pStyle w:val="BodyText"/>
        <w:spacing w:before="4"/>
      </w:pPr>
    </w:p>
    <w:p w14:paraId="046147B7" w14:textId="77777777" w:rsidR="00A6660A" w:rsidRDefault="00165618">
      <w:pPr>
        <w:pStyle w:val="BodyText"/>
        <w:tabs>
          <w:tab w:val="left" w:pos="5286"/>
        </w:tabs>
        <w:ind w:left="113"/>
      </w:pPr>
      <w:r>
        <w:rPr>
          <w:noProof/>
        </w:rPr>
        <w:drawing>
          <wp:inline distT="0" distB="0" distL="0" distR="0" wp14:anchorId="098FBFDB" wp14:editId="6ABFE45C">
            <wp:extent cx="107949" cy="100329"/>
            <wp:effectExtent l="0" t="0" r="0" b="0"/>
            <wp:docPr id="356" name="Image 3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descr="*"/>
                    <pic:cNvPicPr/>
                  </pic:nvPicPr>
                  <pic:blipFill>
                    <a:blip r:embed="rId7" cstate="print"/>
                    <a:stretch>
                      <a:fillRect/>
                    </a:stretch>
                  </pic:blipFill>
                  <pic:spPr>
                    <a:xfrm>
                      <a:off x="0" y="0"/>
                      <a:ext cx="107949" cy="100329"/>
                    </a:xfrm>
                    <a:prstGeom prst="rect">
                      <a:avLst/>
                    </a:prstGeom>
                  </pic:spPr>
                </pic:pic>
              </a:graphicData>
            </a:graphic>
          </wp:inline>
        </w:drawing>
      </w:r>
      <w:r>
        <w:rPr>
          <w:rFonts w:ascii="Times New Roman"/>
          <w:spacing w:val="80"/>
          <w:w w:val="150"/>
        </w:rPr>
        <w:t xml:space="preserve"> </w:t>
      </w:r>
      <w:r>
        <w:rPr>
          <w:color w:val="5F5F5F"/>
        </w:rPr>
        <w:t>Robbins Island Renewable Energy Park</w:t>
      </w:r>
      <w:r>
        <w:rPr>
          <w:color w:val="5F5F5F"/>
        </w:rPr>
        <w:tab/>
      </w:r>
      <w:r>
        <w:rPr>
          <w:noProof/>
          <w:color w:val="5F5F5F"/>
        </w:rPr>
        <w:drawing>
          <wp:inline distT="0" distB="0" distL="0" distR="0" wp14:anchorId="5EA89947" wp14:editId="050D1C4D">
            <wp:extent cx="108584" cy="100329"/>
            <wp:effectExtent l="0" t="0" r="0" b="0"/>
            <wp:docPr id="357" name="Image 3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descr="*"/>
                    <pic:cNvPicPr/>
                  </pic:nvPicPr>
                  <pic:blipFill>
                    <a:blip r:embed="rId7" cstate="print"/>
                    <a:stretch>
                      <a:fillRect/>
                    </a:stretch>
                  </pic:blipFill>
                  <pic:spPr>
                    <a:xfrm>
                      <a:off x="0" y="0"/>
                      <a:ext cx="108584" cy="100329"/>
                    </a:xfrm>
                    <a:prstGeom prst="rect">
                      <a:avLst/>
                    </a:prstGeom>
                  </pic:spPr>
                </pic:pic>
              </a:graphicData>
            </a:graphic>
          </wp:inline>
        </w:drawing>
      </w:r>
      <w:r>
        <w:rPr>
          <w:rFonts w:ascii="Times New Roman"/>
          <w:color w:val="5F5F5F"/>
          <w:spacing w:val="80"/>
          <w:w w:val="150"/>
        </w:rPr>
        <w:t xml:space="preserve"> </w:t>
      </w:r>
      <w:proofErr w:type="spellStart"/>
      <w:r>
        <w:rPr>
          <w:color w:val="5F5F5F"/>
        </w:rPr>
        <w:t>Youngmans</w:t>
      </w:r>
      <w:proofErr w:type="spellEnd"/>
      <w:r>
        <w:rPr>
          <w:color w:val="5F5F5F"/>
        </w:rPr>
        <w:t xml:space="preserve"> Road Quarry</w:t>
      </w:r>
    </w:p>
    <w:p w14:paraId="2308ECE8" w14:textId="77777777" w:rsidR="00A6660A" w:rsidRDefault="00A6660A">
      <w:pPr>
        <w:pStyle w:val="BodyText"/>
        <w:spacing w:before="6"/>
      </w:pPr>
    </w:p>
    <w:p w14:paraId="28754751" w14:textId="77777777" w:rsidR="00A6660A" w:rsidRDefault="00165618">
      <w:pPr>
        <w:pStyle w:val="BodyText"/>
        <w:tabs>
          <w:tab w:val="left" w:pos="5286"/>
        </w:tabs>
        <w:ind w:left="113"/>
      </w:pPr>
      <w:r>
        <w:rPr>
          <w:noProof/>
        </w:rPr>
        <w:drawing>
          <wp:inline distT="0" distB="0" distL="0" distR="0" wp14:anchorId="630371D7" wp14:editId="163323F8">
            <wp:extent cx="107949" cy="100964"/>
            <wp:effectExtent l="0" t="0" r="0" b="0"/>
            <wp:docPr id="358" name="Image 3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hAnsi="Times New Roman"/>
          <w:spacing w:val="80"/>
          <w:w w:val="150"/>
        </w:rPr>
        <w:t xml:space="preserve"> </w:t>
      </w:r>
      <w:r>
        <w:rPr>
          <w:color w:val="5F5F5F"/>
        </w:rPr>
        <w:t>Jim’s Plain Renewable Energy Park</w:t>
      </w:r>
      <w:r>
        <w:rPr>
          <w:color w:val="5F5F5F"/>
        </w:rPr>
        <w:tab/>
      </w:r>
      <w:r>
        <w:rPr>
          <w:noProof/>
          <w:color w:val="5F5F5F"/>
        </w:rPr>
        <w:drawing>
          <wp:inline distT="0" distB="0" distL="0" distR="0" wp14:anchorId="42F792EC" wp14:editId="2ECC398F">
            <wp:extent cx="108584" cy="100964"/>
            <wp:effectExtent l="0" t="0" r="0" b="0"/>
            <wp:docPr id="359" name="Image 3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descr="*"/>
                    <pic:cNvPicPr/>
                  </pic:nvPicPr>
                  <pic:blipFill>
                    <a:blip r:embed="rId7" cstate="print"/>
                    <a:stretch>
                      <a:fillRect/>
                    </a:stretch>
                  </pic:blipFill>
                  <pic:spPr>
                    <a:xfrm>
                      <a:off x="0" y="0"/>
                      <a:ext cx="108584" cy="100964"/>
                    </a:xfrm>
                    <a:prstGeom prst="rect">
                      <a:avLst/>
                    </a:prstGeom>
                  </pic:spPr>
                </pic:pic>
              </a:graphicData>
            </a:graphic>
          </wp:inline>
        </w:drawing>
      </w:r>
      <w:r>
        <w:rPr>
          <w:rFonts w:ascii="Times New Roman" w:hAnsi="Times New Roman"/>
          <w:color w:val="5F5F5F"/>
          <w:spacing w:val="80"/>
          <w:w w:val="150"/>
        </w:rPr>
        <w:t xml:space="preserve"> </w:t>
      </w:r>
      <w:r>
        <w:rPr>
          <w:color w:val="5F5F5F"/>
        </w:rPr>
        <w:t>Port Latta Wind Farm</w:t>
      </w:r>
    </w:p>
    <w:p w14:paraId="363DA965" w14:textId="77777777" w:rsidR="00A6660A" w:rsidRDefault="00A6660A">
      <w:pPr>
        <w:pStyle w:val="BodyText"/>
        <w:spacing w:before="2"/>
        <w:rPr>
          <w:sz w:val="12"/>
        </w:rPr>
      </w:pPr>
    </w:p>
    <w:p w14:paraId="76985FA7" w14:textId="77777777" w:rsidR="00A6660A" w:rsidRDefault="00A6660A">
      <w:pPr>
        <w:rPr>
          <w:sz w:val="12"/>
        </w:rPr>
        <w:sectPr w:rsidR="00A6660A">
          <w:headerReference w:type="default" r:id="rId42"/>
          <w:footerReference w:type="default" r:id="rId43"/>
          <w:pgSz w:w="11910" w:h="16840"/>
          <w:pgMar w:top="440" w:right="1080" w:bottom="800" w:left="1020" w:header="0" w:footer="612" w:gutter="0"/>
          <w:cols w:space="720"/>
        </w:sectPr>
      </w:pPr>
    </w:p>
    <w:p w14:paraId="4E9A9350" w14:textId="77777777" w:rsidR="00A6660A" w:rsidRDefault="00165618">
      <w:pPr>
        <w:pStyle w:val="BodyText"/>
        <w:spacing w:before="94" w:line="360" w:lineRule="auto"/>
        <w:ind w:left="473" w:hanging="360"/>
      </w:pPr>
      <w:r>
        <w:rPr>
          <w:noProof/>
        </w:rPr>
        <w:drawing>
          <wp:inline distT="0" distB="0" distL="0" distR="0" wp14:anchorId="6BC8E3E9" wp14:editId="14DC4DFE">
            <wp:extent cx="107949" cy="100330"/>
            <wp:effectExtent l="0" t="0" r="0" b="0"/>
            <wp:docPr id="360" name="Image 36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descr="*"/>
                    <pic:cNvPicPr/>
                  </pic:nvPicPr>
                  <pic:blipFill>
                    <a:blip r:embed="rId7" cstate="print"/>
                    <a:stretch>
                      <a:fillRect/>
                    </a:stretch>
                  </pic:blipFill>
                  <pic:spPr>
                    <a:xfrm>
                      <a:off x="0" y="0"/>
                      <a:ext cx="107949" cy="100330"/>
                    </a:xfrm>
                    <a:prstGeom prst="rect">
                      <a:avLst/>
                    </a:prstGeom>
                  </pic:spPr>
                </pic:pic>
              </a:graphicData>
            </a:graphic>
          </wp:inline>
        </w:drawing>
      </w:r>
      <w:r>
        <w:rPr>
          <w:rFonts w:ascii="Times New Roman"/>
          <w:spacing w:val="80"/>
          <w:w w:val="150"/>
        </w:rPr>
        <w:t xml:space="preserve"> </w:t>
      </w:r>
      <w:r>
        <w:rPr>
          <w:color w:val="5F5F5F"/>
        </w:rPr>
        <w:t>Robbins</w:t>
      </w:r>
      <w:r>
        <w:rPr>
          <w:color w:val="5F5F5F"/>
          <w:spacing w:val="-5"/>
        </w:rPr>
        <w:t xml:space="preserve"> </w:t>
      </w:r>
      <w:r>
        <w:rPr>
          <w:color w:val="5F5F5F"/>
        </w:rPr>
        <w:t>Island</w:t>
      </w:r>
      <w:r>
        <w:rPr>
          <w:color w:val="5F5F5F"/>
          <w:spacing w:val="-6"/>
        </w:rPr>
        <w:t xml:space="preserve"> </w:t>
      </w:r>
      <w:r>
        <w:rPr>
          <w:color w:val="5F5F5F"/>
        </w:rPr>
        <w:t>Road</w:t>
      </w:r>
      <w:r>
        <w:rPr>
          <w:color w:val="5F5F5F"/>
          <w:spacing w:val="-6"/>
        </w:rPr>
        <w:t xml:space="preserve"> </w:t>
      </w:r>
      <w:r>
        <w:rPr>
          <w:color w:val="5F5F5F"/>
        </w:rPr>
        <w:t>to</w:t>
      </w:r>
      <w:r>
        <w:rPr>
          <w:color w:val="5F5F5F"/>
          <w:spacing w:val="-6"/>
        </w:rPr>
        <w:t xml:space="preserve"> </w:t>
      </w:r>
      <w:r>
        <w:rPr>
          <w:color w:val="5F5F5F"/>
        </w:rPr>
        <w:t>Hampshire Transmission Line</w:t>
      </w:r>
    </w:p>
    <w:p w14:paraId="1B123177" w14:textId="77777777" w:rsidR="00A6660A" w:rsidRDefault="00165618">
      <w:pPr>
        <w:pStyle w:val="BodyText"/>
        <w:spacing w:before="121" w:line="487" w:lineRule="auto"/>
        <w:ind w:left="113"/>
      </w:pPr>
      <w:r>
        <w:rPr>
          <w:noProof/>
        </w:rPr>
        <w:drawing>
          <wp:inline distT="0" distB="0" distL="0" distR="0" wp14:anchorId="62A8D5EC" wp14:editId="0223B7F9">
            <wp:extent cx="107949" cy="100330"/>
            <wp:effectExtent l="0" t="0" r="0" b="0"/>
            <wp:docPr id="361" name="Image 3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descr="*"/>
                    <pic:cNvPicPr/>
                  </pic:nvPicPr>
                  <pic:blipFill>
                    <a:blip r:embed="rId7" cstate="print"/>
                    <a:stretch>
                      <a:fillRect/>
                    </a:stretch>
                  </pic:blipFill>
                  <pic:spPr>
                    <a:xfrm>
                      <a:off x="0" y="0"/>
                      <a:ext cx="107949" cy="100330"/>
                    </a:xfrm>
                    <a:prstGeom prst="rect">
                      <a:avLst/>
                    </a:prstGeom>
                  </pic:spPr>
                </pic:pic>
              </a:graphicData>
            </a:graphic>
          </wp:inline>
        </w:drawing>
      </w:r>
      <w:r>
        <w:rPr>
          <w:rFonts w:ascii="Times New Roman"/>
          <w:spacing w:val="80"/>
          <w:w w:val="150"/>
        </w:rPr>
        <w:t xml:space="preserve"> </w:t>
      </w:r>
      <w:proofErr w:type="gramStart"/>
      <w:r>
        <w:rPr>
          <w:color w:val="5F5F5F"/>
        </w:rPr>
        <w:t>North</w:t>
      </w:r>
      <w:r>
        <w:rPr>
          <w:color w:val="5F5F5F"/>
          <w:spacing w:val="-7"/>
        </w:rPr>
        <w:t xml:space="preserve"> </w:t>
      </w:r>
      <w:r>
        <w:rPr>
          <w:color w:val="5F5F5F"/>
        </w:rPr>
        <w:t>West</w:t>
      </w:r>
      <w:proofErr w:type="gramEnd"/>
      <w:r>
        <w:rPr>
          <w:color w:val="5F5F5F"/>
          <w:spacing w:val="-6"/>
        </w:rPr>
        <w:t xml:space="preserve"> </w:t>
      </w:r>
      <w:r>
        <w:rPr>
          <w:color w:val="5F5F5F"/>
        </w:rPr>
        <w:t>Transmission</w:t>
      </w:r>
      <w:r>
        <w:rPr>
          <w:color w:val="5F5F5F"/>
          <w:spacing w:val="-7"/>
        </w:rPr>
        <w:t xml:space="preserve"> </w:t>
      </w:r>
      <w:r>
        <w:rPr>
          <w:color w:val="5F5F5F"/>
        </w:rPr>
        <w:t xml:space="preserve">Developments </w:t>
      </w:r>
      <w:r>
        <w:rPr>
          <w:noProof/>
          <w:color w:val="5F5F5F"/>
        </w:rPr>
        <w:drawing>
          <wp:inline distT="0" distB="0" distL="0" distR="0" wp14:anchorId="2F557AE3" wp14:editId="7D582F7B">
            <wp:extent cx="107949" cy="100964"/>
            <wp:effectExtent l="0" t="0" r="0" b="0"/>
            <wp:docPr id="362" name="Image 3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color w:val="5F5F5F"/>
          <w:spacing w:val="80"/>
          <w:w w:val="150"/>
        </w:rPr>
        <w:t xml:space="preserve"> </w:t>
      </w:r>
      <w:r>
        <w:rPr>
          <w:color w:val="5F5F5F"/>
        </w:rPr>
        <w:t>Hellyer Wind Farm</w:t>
      </w:r>
    </w:p>
    <w:p w14:paraId="24006E0F" w14:textId="77777777" w:rsidR="00A6660A" w:rsidRDefault="00165618">
      <w:pPr>
        <w:pStyle w:val="BodyText"/>
        <w:spacing w:before="94" w:line="487" w:lineRule="auto"/>
        <w:ind w:left="113" w:right="989"/>
      </w:pPr>
      <w:r>
        <w:br w:type="column"/>
      </w:r>
      <w:r>
        <w:rPr>
          <w:noProof/>
        </w:rPr>
        <w:drawing>
          <wp:inline distT="0" distB="0" distL="0" distR="0" wp14:anchorId="3B226A6F" wp14:editId="3259FBC4">
            <wp:extent cx="108584" cy="100330"/>
            <wp:effectExtent l="0" t="0" r="0" b="0"/>
            <wp:docPr id="363" name="Image 3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descr="*"/>
                    <pic:cNvPicPr/>
                  </pic:nvPicPr>
                  <pic:blipFill>
                    <a:blip r:embed="rId7" cstate="print"/>
                    <a:stretch>
                      <a:fillRect/>
                    </a:stretch>
                  </pic:blipFill>
                  <pic:spPr>
                    <a:xfrm>
                      <a:off x="0" y="0"/>
                      <a:ext cx="108584" cy="100330"/>
                    </a:xfrm>
                    <a:prstGeom prst="rect">
                      <a:avLst/>
                    </a:prstGeom>
                  </pic:spPr>
                </pic:pic>
              </a:graphicData>
            </a:graphic>
          </wp:inline>
        </w:drawing>
      </w:r>
      <w:r>
        <w:rPr>
          <w:rFonts w:ascii="Times New Roman" w:hAnsi="Times New Roman"/>
          <w:spacing w:val="80"/>
          <w:w w:val="150"/>
        </w:rPr>
        <w:t xml:space="preserve"> </w:t>
      </w:r>
      <w:r>
        <w:rPr>
          <w:color w:val="5F5F5F"/>
        </w:rPr>
        <w:t xml:space="preserve">Port of Burnie Shiploader Upgrade </w:t>
      </w:r>
      <w:r>
        <w:rPr>
          <w:noProof/>
          <w:color w:val="5F5F5F"/>
        </w:rPr>
        <w:drawing>
          <wp:inline distT="0" distB="0" distL="0" distR="0" wp14:anchorId="411C6711" wp14:editId="79AAE159">
            <wp:extent cx="108584" cy="100964"/>
            <wp:effectExtent l="0" t="0" r="0" b="0"/>
            <wp:docPr id="364" name="Image 3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descr="*"/>
                    <pic:cNvPicPr/>
                  </pic:nvPicPr>
                  <pic:blipFill>
                    <a:blip r:embed="rId7" cstate="print"/>
                    <a:stretch>
                      <a:fillRect/>
                    </a:stretch>
                  </pic:blipFill>
                  <pic:spPr>
                    <a:xfrm>
                      <a:off x="0" y="0"/>
                      <a:ext cx="108584" cy="100964"/>
                    </a:xfrm>
                    <a:prstGeom prst="rect">
                      <a:avLst/>
                    </a:prstGeom>
                  </pic:spPr>
                </pic:pic>
              </a:graphicData>
            </a:graphic>
          </wp:inline>
        </w:drawing>
      </w:r>
      <w:r>
        <w:rPr>
          <w:rFonts w:ascii="Times New Roman" w:hAnsi="Times New Roman"/>
          <w:color w:val="5F5F5F"/>
          <w:spacing w:val="80"/>
          <w:w w:val="150"/>
        </w:rPr>
        <w:t xml:space="preserve"> </w:t>
      </w:r>
      <w:r>
        <w:rPr>
          <w:color w:val="5F5F5F"/>
        </w:rPr>
        <w:t>Bass</w:t>
      </w:r>
      <w:r>
        <w:rPr>
          <w:color w:val="5F5F5F"/>
          <w:spacing w:val="-5"/>
        </w:rPr>
        <w:t xml:space="preserve"> </w:t>
      </w:r>
      <w:r>
        <w:rPr>
          <w:color w:val="5F5F5F"/>
        </w:rPr>
        <w:t>Highway</w:t>
      </w:r>
      <w:r>
        <w:rPr>
          <w:color w:val="5F5F5F"/>
          <w:spacing w:val="-4"/>
        </w:rPr>
        <w:t xml:space="preserve"> </w:t>
      </w:r>
      <w:r>
        <w:rPr>
          <w:color w:val="5F5F5F"/>
        </w:rPr>
        <w:t>–</w:t>
      </w:r>
      <w:r>
        <w:rPr>
          <w:color w:val="5F5F5F"/>
          <w:spacing w:val="-5"/>
        </w:rPr>
        <w:t xml:space="preserve"> </w:t>
      </w:r>
      <w:proofErr w:type="spellStart"/>
      <w:r>
        <w:rPr>
          <w:color w:val="5F5F5F"/>
        </w:rPr>
        <w:t>Cooee</w:t>
      </w:r>
      <w:proofErr w:type="spellEnd"/>
      <w:r>
        <w:rPr>
          <w:color w:val="5F5F5F"/>
          <w:spacing w:val="-5"/>
        </w:rPr>
        <w:t xml:space="preserve"> </w:t>
      </w:r>
      <w:r>
        <w:rPr>
          <w:color w:val="5F5F5F"/>
        </w:rPr>
        <w:t>to</w:t>
      </w:r>
      <w:r>
        <w:rPr>
          <w:color w:val="5F5F5F"/>
          <w:spacing w:val="-6"/>
        </w:rPr>
        <w:t xml:space="preserve"> </w:t>
      </w:r>
      <w:r>
        <w:rPr>
          <w:color w:val="5F5F5F"/>
        </w:rPr>
        <w:t>Wynyard</w:t>
      </w:r>
    </w:p>
    <w:p w14:paraId="3F8B0865" w14:textId="77777777" w:rsidR="00A6660A" w:rsidRDefault="00165618">
      <w:pPr>
        <w:pStyle w:val="BodyText"/>
        <w:spacing w:line="226" w:lineRule="exact"/>
        <w:ind w:left="113"/>
      </w:pPr>
      <w:r>
        <w:rPr>
          <w:noProof/>
        </w:rPr>
        <w:drawing>
          <wp:inline distT="0" distB="0" distL="0" distR="0" wp14:anchorId="2B93FBEF" wp14:editId="6734C92D">
            <wp:extent cx="108584" cy="100330"/>
            <wp:effectExtent l="0" t="0" r="0" b="0"/>
            <wp:docPr id="365" name="Image 3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descr="*"/>
                    <pic:cNvPicPr/>
                  </pic:nvPicPr>
                  <pic:blipFill>
                    <a:blip r:embed="rId7" cstate="print"/>
                    <a:stretch>
                      <a:fillRect/>
                    </a:stretch>
                  </pic:blipFill>
                  <pic:spPr>
                    <a:xfrm>
                      <a:off x="0" y="0"/>
                      <a:ext cx="108584" cy="100330"/>
                    </a:xfrm>
                    <a:prstGeom prst="rect">
                      <a:avLst/>
                    </a:prstGeom>
                  </pic:spPr>
                </pic:pic>
              </a:graphicData>
            </a:graphic>
          </wp:inline>
        </w:drawing>
      </w:r>
      <w:r>
        <w:rPr>
          <w:rFonts w:ascii="Times New Roman" w:hAnsi="Times New Roman"/>
          <w:spacing w:val="80"/>
          <w:w w:val="150"/>
        </w:rPr>
        <w:t xml:space="preserve"> </w:t>
      </w:r>
      <w:proofErr w:type="spellStart"/>
      <w:r>
        <w:rPr>
          <w:color w:val="5F5F5F"/>
        </w:rPr>
        <w:t>QuayLink</w:t>
      </w:r>
      <w:proofErr w:type="spellEnd"/>
      <w:r>
        <w:rPr>
          <w:color w:val="5F5F5F"/>
        </w:rPr>
        <w:t xml:space="preserve"> – Devonport East Redevelopment</w:t>
      </w:r>
    </w:p>
    <w:p w14:paraId="53CDE774" w14:textId="77777777" w:rsidR="00A6660A" w:rsidRDefault="00A6660A">
      <w:pPr>
        <w:spacing w:line="226" w:lineRule="exact"/>
        <w:sectPr w:rsidR="00A6660A">
          <w:type w:val="continuous"/>
          <w:pgSz w:w="11910" w:h="16840"/>
          <w:pgMar w:top="980" w:right="1080" w:bottom="800" w:left="1020" w:header="0" w:footer="612" w:gutter="0"/>
          <w:cols w:num="2" w:space="720" w:equalWidth="0">
            <w:col w:w="4094" w:space="1079"/>
            <w:col w:w="4637"/>
          </w:cols>
        </w:sectPr>
      </w:pPr>
    </w:p>
    <w:p w14:paraId="1D352209" w14:textId="77777777" w:rsidR="00A6660A" w:rsidRDefault="00165618">
      <w:pPr>
        <w:pStyle w:val="BodyText"/>
        <w:spacing w:line="360" w:lineRule="auto"/>
        <w:ind w:left="112" w:right="101" w:firstLine="1"/>
      </w:pPr>
      <w:r>
        <w:rPr>
          <w:noProof/>
        </w:rPr>
        <w:drawing>
          <wp:anchor distT="0" distB="0" distL="0" distR="0" simplePos="0" relativeHeight="15785472" behindDoc="0" locked="0" layoutInCell="1" allowOverlap="1" wp14:anchorId="6F16BCE1" wp14:editId="5658F567">
            <wp:simplePos x="0" y="0"/>
            <wp:positionH relativeFrom="page">
              <wp:posOffset>0</wp:posOffset>
            </wp:positionH>
            <wp:positionV relativeFrom="page">
              <wp:posOffset>10515483</wp:posOffset>
            </wp:positionV>
            <wp:extent cx="7561326" cy="177662"/>
            <wp:effectExtent l="0" t="0" r="0" b="0"/>
            <wp:wrapNone/>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44" cstate="print"/>
                    <a:stretch>
                      <a:fillRect/>
                    </a:stretch>
                  </pic:blipFill>
                  <pic:spPr>
                    <a:xfrm>
                      <a:off x="0" y="0"/>
                      <a:ext cx="7561326" cy="177662"/>
                    </a:xfrm>
                    <a:prstGeom prst="rect">
                      <a:avLst/>
                    </a:prstGeom>
                  </pic:spPr>
                </pic:pic>
              </a:graphicData>
            </a:graphic>
          </wp:anchor>
        </w:drawing>
      </w:r>
      <w:r>
        <w:rPr>
          <w:color w:val="585858"/>
        </w:rPr>
        <w:t>The most substantial cumulative impact (major impact) is increased demand for rental housing during construction.</w:t>
      </w:r>
      <w:r>
        <w:rPr>
          <w:color w:val="585858"/>
          <w:spacing w:val="-4"/>
        </w:rPr>
        <w:t xml:space="preserve"> </w:t>
      </w:r>
      <w:r>
        <w:rPr>
          <w:color w:val="585858"/>
        </w:rPr>
        <w:t>The</w:t>
      </w:r>
      <w:r>
        <w:rPr>
          <w:color w:val="585858"/>
          <w:spacing w:val="-2"/>
        </w:rPr>
        <w:t xml:space="preserve"> </w:t>
      </w:r>
      <w:r>
        <w:rPr>
          <w:color w:val="585858"/>
        </w:rPr>
        <w:t>current</w:t>
      </w:r>
      <w:r>
        <w:rPr>
          <w:color w:val="585858"/>
          <w:spacing w:val="-2"/>
        </w:rPr>
        <w:t xml:space="preserve"> </w:t>
      </w:r>
      <w:r>
        <w:rPr>
          <w:color w:val="585858"/>
        </w:rPr>
        <w:t>demand</w:t>
      </w:r>
      <w:r>
        <w:rPr>
          <w:color w:val="585858"/>
          <w:spacing w:val="-2"/>
        </w:rPr>
        <w:t xml:space="preserve"> </w:t>
      </w:r>
      <w:r>
        <w:rPr>
          <w:color w:val="585858"/>
        </w:rPr>
        <w:t>for</w:t>
      </w:r>
      <w:r>
        <w:rPr>
          <w:color w:val="585858"/>
          <w:spacing w:val="-1"/>
        </w:rPr>
        <w:t xml:space="preserve"> </w:t>
      </w:r>
      <w:r>
        <w:rPr>
          <w:color w:val="585858"/>
        </w:rPr>
        <w:t>rental</w:t>
      </w:r>
      <w:r>
        <w:rPr>
          <w:color w:val="585858"/>
          <w:spacing w:val="-2"/>
        </w:rPr>
        <w:t xml:space="preserve"> </w:t>
      </w:r>
      <w:r>
        <w:rPr>
          <w:color w:val="585858"/>
        </w:rPr>
        <w:t>housing</w:t>
      </w:r>
      <w:r>
        <w:rPr>
          <w:color w:val="585858"/>
          <w:spacing w:val="-2"/>
        </w:rPr>
        <w:t xml:space="preserve"> </w:t>
      </w:r>
      <w:r>
        <w:rPr>
          <w:color w:val="585858"/>
        </w:rPr>
        <w:t>is</w:t>
      </w:r>
      <w:r>
        <w:rPr>
          <w:color w:val="585858"/>
          <w:spacing w:val="-1"/>
        </w:rPr>
        <w:t xml:space="preserve"> </w:t>
      </w:r>
      <w:r>
        <w:rPr>
          <w:color w:val="585858"/>
        </w:rPr>
        <w:t>high</w:t>
      </w:r>
      <w:r>
        <w:rPr>
          <w:color w:val="585858"/>
          <w:spacing w:val="-2"/>
        </w:rPr>
        <w:t xml:space="preserve"> </w:t>
      </w:r>
      <w:r>
        <w:rPr>
          <w:color w:val="585858"/>
        </w:rPr>
        <w:t>and</w:t>
      </w:r>
      <w:r>
        <w:rPr>
          <w:color w:val="585858"/>
          <w:spacing w:val="-2"/>
        </w:rPr>
        <w:t xml:space="preserve"> </w:t>
      </w:r>
      <w:r>
        <w:rPr>
          <w:color w:val="585858"/>
        </w:rPr>
        <w:t>the</w:t>
      </w:r>
      <w:r>
        <w:rPr>
          <w:color w:val="585858"/>
          <w:spacing w:val="-2"/>
        </w:rPr>
        <w:t xml:space="preserve"> </w:t>
      </w:r>
      <w:r>
        <w:rPr>
          <w:color w:val="585858"/>
        </w:rPr>
        <w:t>availability</w:t>
      </w:r>
      <w:r>
        <w:rPr>
          <w:color w:val="585858"/>
          <w:spacing w:val="-1"/>
        </w:rPr>
        <w:t xml:space="preserve"> </w:t>
      </w:r>
      <w:r>
        <w:rPr>
          <w:color w:val="585858"/>
        </w:rPr>
        <w:t>is</w:t>
      </w:r>
      <w:r>
        <w:rPr>
          <w:color w:val="585858"/>
          <w:spacing w:val="-1"/>
        </w:rPr>
        <w:t xml:space="preserve"> </w:t>
      </w:r>
      <w:r>
        <w:rPr>
          <w:color w:val="585858"/>
        </w:rPr>
        <w:t>constrained</w:t>
      </w:r>
      <w:r>
        <w:rPr>
          <w:color w:val="585858"/>
          <w:spacing w:val="-3"/>
        </w:rPr>
        <w:t xml:space="preserve"> </w:t>
      </w:r>
      <w:r>
        <w:rPr>
          <w:color w:val="585858"/>
        </w:rPr>
        <w:t>throughout</w:t>
      </w:r>
      <w:r>
        <w:rPr>
          <w:color w:val="585858"/>
          <w:spacing w:val="-2"/>
        </w:rPr>
        <w:t xml:space="preserve"> </w:t>
      </w:r>
      <w:r>
        <w:rPr>
          <w:color w:val="585858"/>
        </w:rPr>
        <w:t>the northwest region of Tasmania. To mitigate these impacts due to this project, MLPL will develop a workforce and accommodation strategy (EPR S03 Tas) that must address the potential cumulative impacts on the rental housing market within the region due to the workforce required for the project. However, the cumulative impacts of the other projects could be severe if they are not each mitigated appropriately. It should</w:t>
      </w:r>
      <w:r>
        <w:rPr>
          <w:color w:val="585858"/>
          <w:spacing w:val="-3"/>
        </w:rPr>
        <w:t xml:space="preserve"> </w:t>
      </w:r>
      <w:r>
        <w:rPr>
          <w:color w:val="585858"/>
        </w:rPr>
        <w:t>be</w:t>
      </w:r>
      <w:r>
        <w:rPr>
          <w:color w:val="585858"/>
          <w:spacing w:val="-3"/>
        </w:rPr>
        <w:t xml:space="preserve"> </w:t>
      </w:r>
      <w:r>
        <w:rPr>
          <w:color w:val="585858"/>
        </w:rPr>
        <w:t>noted</w:t>
      </w:r>
      <w:r>
        <w:rPr>
          <w:color w:val="585858"/>
          <w:spacing w:val="-3"/>
        </w:rPr>
        <w:t xml:space="preserve"> </w:t>
      </w:r>
      <w:r>
        <w:rPr>
          <w:color w:val="585858"/>
        </w:rPr>
        <w:t>that</w:t>
      </w:r>
      <w:r>
        <w:rPr>
          <w:color w:val="585858"/>
          <w:spacing w:val="-3"/>
        </w:rPr>
        <w:t xml:space="preserve"> </w:t>
      </w:r>
      <w:r>
        <w:rPr>
          <w:color w:val="585858"/>
        </w:rPr>
        <w:t>even</w:t>
      </w:r>
      <w:r>
        <w:rPr>
          <w:color w:val="585858"/>
          <w:spacing w:val="-3"/>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mitigations</w:t>
      </w:r>
      <w:r>
        <w:rPr>
          <w:color w:val="585858"/>
          <w:spacing w:val="-2"/>
        </w:rPr>
        <w:t xml:space="preserve"> </w:t>
      </w:r>
      <w:r>
        <w:rPr>
          <w:color w:val="585858"/>
        </w:rPr>
        <w:t>implemented</w:t>
      </w:r>
      <w:r>
        <w:rPr>
          <w:color w:val="585858"/>
          <w:spacing w:val="-4"/>
        </w:rPr>
        <w:t xml:space="preserve"> </w:t>
      </w:r>
      <w:r>
        <w:rPr>
          <w:color w:val="585858"/>
        </w:rPr>
        <w:t>by</w:t>
      </w:r>
      <w:r>
        <w:rPr>
          <w:color w:val="585858"/>
          <w:spacing w:val="-2"/>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rental</w:t>
      </w:r>
      <w:r>
        <w:rPr>
          <w:color w:val="585858"/>
          <w:spacing w:val="-3"/>
        </w:rPr>
        <w:t xml:space="preserve"> </w:t>
      </w:r>
      <w:r>
        <w:rPr>
          <w:color w:val="585858"/>
        </w:rPr>
        <w:t>availability</w:t>
      </w:r>
      <w:r>
        <w:rPr>
          <w:color w:val="585858"/>
          <w:spacing w:val="-3"/>
        </w:rPr>
        <w:t xml:space="preserve"> </w:t>
      </w:r>
      <w:r>
        <w:rPr>
          <w:color w:val="585858"/>
        </w:rPr>
        <w:t>and</w:t>
      </w:r>
      <w:r>
        <w:rPr>
          <w:color w:val="585858"/>
          <w:spacing w:val="-3"/>
        </w:rPr>
        <w:t xml:space="preserve"> </w:t>
      </w:r>
      <w:r>
        <w:rPr>
          <w:color w:val="585858"/>
        </w:rPr>
        <w:t>affordability is likely to remain an issue for the community.</w:t>
      </w:r>
    </w:p>
    <w:p w14:paraId="1A678565" w14:textId="77777777" w:rsidR="00A6660A" w:rsidRDefault="00165618">
      <w:pPr>
        <w:pStyle w:val="BodyText"/>
        <w:spacing w:before="117" w:line="360" w:lineRule="auto"/>
        <w:ind w:left="112" w:right="124"/>
      </w:pPr>
      <w:r>
        <w:rPr>
          <w:color w:val="585858"/>
        </w:rPr>
        <w:t>Two</w:t>
      </w:r>
      <w:r>
        <w:rPr>
          <w:color w:val="585858"/>
          <w:spacing w:val="-1"/>
        </w:rPr>
        <w:t xml:space="preserve"> </w:t>
      </w:r>
      <w:r>
        <w:rPr>
          <w:color w:val="585858"/>
        </w:rPr>
        <w:t>high</w:t>
      </w:r>
      <w:r>
        <w:rPr>
          <w:color w:val="585858"/>
          <w:spacing w:val="-1"/>
        </w:rPr>
        <w:t xml:space="preserve"> </w:t>
      </w:r>
      <w:r>
        <w:rPr>
          <w:color w:val="585858"/>
        </w:rPr>
        <w:t>cumulative impacts</w:t>
      </w:r>
      <w:r>
        <w:rPr>
          <w:color w:val="585858"/>
          <w:spacing w:val="-1"/>
        </w:rPr>
        <w:t xml:space="preserve"> </w:t>
      </w:r>
      <w:r>
        <w:rPr>
          <w:color w:val="585858"/>
        </w:rPr>
        <w:t>were</w:t>
      </w:r>
      <w:r>
        <w:rPr>
          <w:color w:val="585858"/>
          <w:spacing w:val="-1"/>
        </w:rPr>
        <w:t xml:space="preserve"> </w:t>
      </w:r>
      <w:r>
        <w:rPr>
          <w:color w:val="585858"/>
        </w:rPr>
        <w:t>also</w:t>
      </w:r>
      <w:r>
        <w:rPr>
          <w:color w:val="585858"/>
          <w:spacing w:val="-1"/>
        </w:rPr>
        <w:t xml:space="preserve"> </w:t>
      </w:r>
      <w:r>
        <w:rPr>
          <w:color w:val="585858"/>
        </w:rPr>
        <w:t>identified.</w:t>
      </w:r>
      <w:r>
        <w:rPr>
          <w:color w:val="585858"/>
          <w:spacing w:val="-2"/>
        </w:rPr>
        <w:t xml:space="preserve"> </w:t>
      </w:r>
      <w:r>
        <w:rPr>
          <w:color w:val="585858"/>
        </w:rPr>
        <w:t>One</w:t>
      </w:r>
      <w:r>
        <w:rPr>
          <w:color w:val="585858"/>
          <w:spacing w:val="-1"/>
        </w:rPr>
        <w:t xml:space="preserve"> </w:t>
      </w:r>
      <w:r>
        <w:rPr>
          <w:color w:val="585858"/>
        </w:rPr>
        <w:t>is due</w:t>
      </w:r>
      <w:r>
        <w:rPr>
          <w:color w:val="585858"/>
          <w:spacing w:val="-1"/>
        </w:rPr>
        <w:t xml:space="preserve"> </w:t>
      </w:r>
      <w:r>
        <w:rPr>
          <w:color w:val="585858"/>
        </w:rPr>
        <w:t>the</w:t>
      </w:r>
      <w:r>
        <w:rPr>
          <w:color w:val="585858"/>
          <w:spacing w:val="-1"/>
        </w:rPr>
        <w:t xml:space="preserve"> </w:t>
      </w:r>
      <w:r>
        <w:rPr>
          <w:color w:val="585858"/>
        </w:rPr>
        <w:t>demand</w:t>
      </w:r>
      <w:r>
        <w:rPr>
          <w:color w:val="585858"/>
          <w:spacing w:val="-1"/>
        </w:rPr>
        <w:t xml:space="preserve"> </w:t>
      </w:r>
      <w:r>
        <w:rPr>
          <w:color w:val="585858"/>
        </w:rPr>
        <w:t>and</w:t>
      </w:r>
      <w:r>
        <w:rPr>
          <w:color w:val="585858"/>
          <w:spacing w:val="-1"/>
        </w:rPr>
        <w:t xml:space="preserve"> </w:t>
      </w:r>
      <w:r>
        <w:rPr>
          <w:color w:val="585858"/>
        </w:rPr>
        <w:t>competition</w:t>
      </w:r>
      <w:r>
        <w:rPr>
          <w:color w:val="585858"/>
          <w:spacing w:val="-2"/>
        </w:rPr>
        <w:t xml:space="preserve"> </w:t>
      </w:r>
      <w:r>
        <w:rPr>
          <w:color w:val="585858"/>
        </w:rPr>
        <w:t>for skilled</w:t>
      </w:r>
      <w:r>
        <w:rPr>
          <w:color w:val="585858"/>
          <w:spacing w:val="-1"/>
        </w:rPr>
        <w:t xml:space="preserve"> </w:t>
      </w:r>
      <w:proofErr w:type="spellStart"/>
      <w:r>
        <w:rPr>
          <w:color w:val="585858"/>
        </w:rPr>
        <w:t>labour</w:t>
      </w:r>
      <w:proofErr w:type="spellEnd"/>
      <w:r>
        <w:rPr>
          <w:color w:val="585858"/>
        </w:rPr>
        <w:t xml:space="preserve"> resources that may impact workforce availability for industries requiring similar skill sets. The other is the demand</w:t>
      </w:r>
      <w:r>
        <w:rPr>
          <w:color w:val="585858"/>
          <w:spacing w:val="-3"/>
        </w:rPr>
        <w:t xml:space="preserve"> </w:t>
      </w:r>
      <w:r>
        <w:rPr>
          <w:color w:val="585858"/>
        </w:rPr>
        <w:t>for</w:t>
      </w:r>
      <w:r>
        <w:rPr>
          <w:color w:val="585858"/>
          <w:spacing w:val="-2"/>
        </w:rPr>
        <w:t xml:space="preserve"> </w:t>
      </w:r>
      <w:r>
        <w:rPr>
          <w:color w:val="585858"/>
        </w:rPr>
        <w:t>childcare</w:t>
      </w:r>
      <w:r>
        <w:rPr>
          <w:color w:val="585858"/>
          <w:spacing w:val="-3"/>
        </w:rPr>
        <w:t xml:space="preserve"> </w:t>
      </w:r>
      <w:r>
        <w:rPr>
          <w:color w:val="585858"/>
        </w:rPr>
        <w:t>providers</w:t>
      </w:r>
      <w:r>
        <w:rPr>
          <w:color w:val="585858"/>
          <w:spacing w:val="-3"/>
        </w:rPr>
        <w:t xml:space="preserve"> </w:t>
      </w:r>
      <w:r>
        <w:rPr>
          <w:color w:val="585858"/>
        </w:rPr>
        <w:t>and</w:t>
      </w:r>
      <w:r>
        <w:rPr>
          <w:color w:val="585858"/>
          <w:spacing w:val="-3"/>
        </w:rPr>
        <w:t xml:space="preserve"> </w:t>
      </w:r>
      <w:r>
        <w:rPr>
          <w:color w:val="585858"/>
        </w:rPr>
        <w:t>other</w:t>
      </w:r>
      <w:r>
        <w:rPr>
          <w:color w:val="585858"/>
          <w:spacing w:val="-3"/>
        </w:rPr>
        <w:t xml:space="preserve"> </w:t>
      </w:r>
      <w:r>
        <w:rPr>
          <w:color w:val="585858"/>
        </w:rPr>
        <w:t>services</w:t>
      </w:r>
      <w:r>
        <w:rPr>
          <w:color w:val="585858"/>
          <w:spacing w:val="-2"/>
        </w:rPr>
        <w:t xml:space="preserve"> </w:t>
      </w:r>
      <w:r>
        <w:rPr>
          <w:color w:val="585858"/>
        </w:rPr>
        <w:t>provided</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existing</w:t>
      </w:r>
      <w:r>
        <w:rPr>
          <w:color w:val="585858"/>
          <w:spacing w:val="-3"/>
        </w:rPr>
        <w:t xml:space="preserve"> </w:t>
      </w:r>
      <w:r>
        <w:rPr>
          <w:color w:val="585858"/>
        </w:rPr>
        <w:t>local</w:t>
      </w:r>
      <w:r>
        <w:rPr>
          <w:color w:val="585858"/>
          <w:spacing w:val="-3"/>
        </w:rPr>
        <w:t xml:space="preserve"> </w:t>
      </w:r>
      <w:r>
        <w:rPr>
          <w:color w:val="585858"/>
        </w:rPr>
        <w:t>and</w:t>
      </w:r>
      <w:r>
        <w:rPr>
          <w:color w:val="585858"/>
          <w:spacing w:val="-3"/>
        </w:rPr>
        <w:t xml:space="preserve"> </w:t>
      </w:r>
      <w:r>
        <w:rPr>
          <w:color w:val="585858"/>
        </w:rPr>
        <w:t>regional</w:t>
      </w:r>
      <w:r>
        <w:rPr>
          <w:color w:val="585858"/>
          <w:spacing w:val="-3"/>
        </w:rPr>
        <w:t xml:space="preserve"> </w:t>
      </w:r>
      <w:r>
        <w:rPr>
          <w:color w:val="585858"/>
        </w:rPr>
        <w:t>population</w:t>
      </w:r>
      <w:r>
        <w:rPr>
          <w:color w:val="585858"/>
          <w:spacing w:val="-3"/>
        </w:rPr>
        <w:t xml:space="preserve"> </w:t>
      </w:r>
      <w:r>
        <w:rPr>
          <w:color w:val="585858"/>
        </w:rPr>
        <w:t>due to the workforce residing in the region during construction.</w:t>
      </w:r>
    </w:p>
    <w:p w14:paraId="10752A2B" w14:textId="77777777" w:rsidR="00A6660A" w:rsidRDefault="00165618">
      <w:pPr>
        <w:pStyle w:val="BodyText"/>
        <w:spacing w:before="120" w:line="360" w:lineRule="auto"/>
        <w:ind w:left="112" w:right="124"/>
      </w:pPr>
      <w:r>
        <w:rPr>
          <w:color w:val="585858"/>
        </w:rPr>
        <w:t>One</w:t>
      </w:r>
      <w:r>
        <w:rPr>
          <w:color w:val="585858"/>
          <w:spacing w:val="-3"/>
        </w:rPr>
        <w:t xml:space="preserve"> </w:t>
      </w:r>
      <w:r>
        <w:rPr>
          <w:color w:val="585858"/>
        </w:rPr>
        <w:t>cumulative</w:t>
      </w:r>
      <w:r>
        <w:rPr>
          <w:color w:val="585858"/>
          <w:spacing w:val="-3"/>
        </w:rPr>
        <w:t xml:space="preserve"> </w:t>
      </w:r>
      <w:r>
        <w:rPr>
          <w:color w:val="585858"/>
        </w:rPr>
        <w:t>impact</w:t>
      </w:r>
      <w:r>
        <w:rPr>
          <w:color w:val="585858"/>
          <w:spacing w:val="-3"/>
        </w:rPr>
        <w:t xml:space="preserve"> </w:t>
      </w:r>
      <w:r>
        <w:rPr>
          <w:color w:val="585858"/>
        </w:rPr>
        <w:t>is</w:t>
      </w:r>
      <w:r>
        <w:rPr>
          <w:color w:val="585858"/>
          <w:spacing w:val="-3"/>
        </w:rPr>
        <w:t xml:space="preserve"> </w:t>
      </w:r>
      <w:r>
        <w:rPr>
          <w:color w:val="585858"/>
        </w:rPr>
        <w:t>considered</w:t>
      </w:r>
      <w:r>
        <w:rPr>
          <w:color w:val="585858"/>
          <w:spacing w:val="-3"/>
        </w:rPr>
        <w:t xml:space="preserve"> </w:t>
      </w:r>
      <w:r>
        <w:rPr>
          <w:color w:val="585858"/>
        </w:rPr>
        <w:t>moderate.</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workforce</w:t>
      </w:r>
      <w:r>
        <w:rPr>
          <w:color w:val="585858"/>
          <w:spacing w:val="-3"/>
        </w:rPr>
        <w:t xml:space="preserve"> </w:t>
      </w:r>
      <w:r>
        <w:rPr>
          <w:color w:val="585858"/>
        </w:rPr>
        <w:t>will</w:t>
      </w:r>
      <w:r>
        <w:rPr>
          <w:color w:val="585858"/>
          <w:spacing w:val="-4"/>
        </w:rPr>
        <w:t xml:space="preserve"> </w:t>
      </w:r>
      <w:r>
        <w:rPr>
          <w:color w:val="585858"/>
        </w:rPr>
        <w:t>contribute</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demand</w:t>
      </w:r>
      <w:r>
        <w:rPr>
          <w:color w:val="585858"/>
          <w:spacing w:val="-3"/>
        </w:rPr>
        <w:t xml:space="preserve"> </w:t>
      </w:r>
      <w:r>
        <w:rPr>
          <w:color w:val="585858"/>
        </w:rPr>
        <w:t>for health and emergency service providers, which may compromise the service provided to the existing regional population.</w:t>
      </w:r>
    </w:p>
    <w:p w14:paraId="79DF691E" w14:textId="77777777" w:rsidR="00A6660A" w:rsidRDefault="00165618">
      <w:pPr>
        <w:pStyle w:val="BodyText"/>
        <w:spacing w:before="119" w:line="360" w:lineRule="auto"/>
        <w:ind w:left="112" w:right="101"/>
      </w:pPr>
      <w:r>
        <w:rPr>
          <w:color w:val="585858"/>
        </w:rPr>
        <w:t>There</w:t>
      </w:r>
      <w:r>
        <w:rPr>
          <w:color w:val="585858"/>
          <w:spacing w:val="-3"/>
        </w:rPr>
        <w:t xml:space="preserve"> </w:t>
      </w:r>
      <w:r>
        <w:rPr>
          <w:color w:val="585858"/>
        </w:rPr>
        <w:t>is</w:t>
      </w:r>
      <w:r>
        <w:rPr>
          <w:color w:val="585858"/>
          <w:spacing w:val="-2"/>
        </w:rPr>
        <w:t xml:space="preserve"> </w:t>
      </w:r>
      <w:r>
        <w:rPr>
          <w:color w:val="585858"/>
        </w:rPr>
        <w:t>also</w:t>
      </w:r>
      <w:r>
        <w:rPr>
          <w:color w:val="585858"/>
          <w:spacing w:val="-4"/>
        </w:rPr>
        <w:t xml:space="preserve"> </w:t>
      </w:r>
      <w:r>
        <w:rPr>
          <w:color w:val="585858"/>
        </w:rPr>
        <w:t>one</w:t>
      </w:r>
      <w:r>
        <w:rPr>
          <w:color w:val="585858"/>
          <w:spacing w:val="-3"/>
        </w:rPr>
        <w:t xml:space="preserve"> </w:t>
      </w:r>
      <w:r>
        <w:rPr>
          <w:color w:val="585858"/>
        </w:rPr>
        <w:t>cumulative</w:t>
      </w:r>
      <w:r>
        <w:rPr>
          <w:color w:val="585858"/>
          <w:spacing w:val="-3"/>
        </w:rPr>
        <w:t xml:space="preserve"> </w:t>
      </w:r>
      <w:r>
        <w:rPr>
          <w:color w:val="585858"/>
        </w:rPr>
        <w:t>positive</w:t>
      </w:r>
      <w:r>
        <w:rPr>
          <w:color w:val="585858"/>
          <w:spacing w:val="-3"/>
        </w:rPr>
        <w:t xml:space="preserve"> </w:t>
      </w:r>
      <w:r>
        <w:rPr>
          <w:color w:val="585858"/>
        </w:rPr>
        <w:t>impact</w:t>
      </w:r>
      <w:r>
        <w:rPr>
          <w:color w:val="585858"/>
          <w:spacing w:val="-3"/>
        </w:rPr>
        <w:t xml:space="preserve"> </w:t>
      </w:r>
      <w:r>
        <w:rPr>
          <w:color w:val="585858"/>
        </w:rPr>
        <w:t>identified</w:t>
      </w:r>
      <w:r>
        <w:rPr>
          <w:color w:val="585858"/>
          <w:spacing w:val="-3"/>
        </w:rPr>
        <w:t xml:space="preserve"> </w:t>
      </w:r>
      <w:r>
        <w:rPr>
          <w:color w:val="585858"/>
        </w:rPr>
        <w:t>for</w:t>
      </w:r>
      <w:r>
        <w:rPr>
          <w:color w:val="585858"/>
          <w:spacing w:val="-2"/>
        </w:rPr>
        <w:t xml:space="preserve"> </w:t>
      </w:r>
      <w:r>
        <w:rPr>
          <w:color w:val="585858"/>
        </w:rPr>
        <w:t>employment</w:t>
      </w:r>
      <w:r>
        <w:rPr>
          <w:color w:val="585858"/>
          <w:spacing w:val="-3"/>
        </w:rPr>
        <w:t xml:space="preserve"> </w:t>
      </w:r>
      <w:r>
        <w:rPr>
          <w:color w:val="585858"/>
        </w:rPr>
        <w:t>pathways</w:t>
      </w:r>
      <w:r>
        <w:rPr>
          <w:color w:val="585858"/>
          <w:spacing w:val="-2"/>
        </w:rPr>
        <w:t xml:space="preserve"> </w:t>
      </w:r>
      <w:r>
        <w:rPr>
          <w:color w:val="585858"/>
        </w:rPr>
        <w:t>for</w:t>
      </w:r>
      <w:r>
        <w:rPr>
          <w:color w:val="585858"/>
          <w:spacing w:val="-2"/>
        </w:rPr>
        <w:t xml:space="preserve"> </w:t>
      </w:r>
      <w:r>
        <w:rPr>
          <w:color w:val="585858"/>
        </w:rPr>
        <w:t>First</w:t>
      </w:r>
      <w:r>
        <w:rPr>
          <w:color w:val="585858"/>
          <w:spacing w:val="-5"/>
        </w:rPr>
        <w:t xml:space="preserve"> </w:t>
      </w:r>
      <w:r>
        <w:rPr>
          <w:color w:val="585858"/>
        </w:rPr>
        <w:t>Peoples,</w:t>
      </w:r>
      <w:r>
        <w:rPr>
          <w:color w:val="585858"/>
          <w:spacing w:val="-3"/>
        </w:rPr>
        <w:t xml:space="preserve"> </w:t>
      </w:r>
      <w:r>
        <w:rPr>
          <w:color w:val="585858"/>
        </w:rPr>
        <w:t>females, youth and socially vulnerable groups in the regional construction and operation workforce. This cumulative positive impact is considered moderate.</w:t>
      </w:r>
    </w:p>
    <w:p w14:paraId="0AD09844" w14:textId="77777777" w:rsidR="00A6660A" w:rsidRDefault="00A6660A">
      <w:pPr>
        <w:spacing w:line="360" w:lineRule="auto"/>
        <w:sectPr w:rsidR="00A6660A">
          <w:type w:val="continuous"/>
          <w:pgSz w:w="11910" w:h="16840"/>
          <w:pgMar w:top="980" w:right="1080" w:bottom="800" w:left="1020" w:header="0" w:footer="612" w:gutter="0"/>
          <w:cols w:space="720"/>
        </w:sectPr>
      </w:pPr>
    </w:p>
    <w:p w14:paraId="7F6E1F9F" w14:textId="77777777" w:rsidR="00A6660A" w:rsidRDefault="00165618">
      <w:pPr>
        <w:pStyle w:val="BodyText"/>
        <w:ind w:left="12940"/>
      </w:pPr>
      <w:r>
        <w:rPr>
          <w:noProof/>
        </w:rPr>
        <w:lastRenderedPageBreak/>
        <w:drawing>
          <wp:anchor distT="0" distB="0" distL="0" distR="0" simplePos="0" relativeHeight="15786496" behindDoc="0" locked="0" layoutInCell="1" allowOverlap="1" wp14:anchorId="2DCB5F63" wp14:editId="6E17332D">
            <wp:simplePos x="0" y="0"/>
            <wp:positionH relativeFrom="page">
              <wp:posOffset>0</wp:posOffset>
            </wp:positionH>
            <wp:positionV relativeFrom="page">
              <wp:posOffset>7387314</wp:posOffset>
            </wp:positionV>
            <wp:extent cx="10693146" cy="174011"/>
            <wp:effectExtent l="0" t="0" r="0" b="0"/>
            <wp:wrapNone/>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45" cstate="print"/>
                    <a:stretch>
                      <a:fillRect/>
                    </a:stretch>
                  </pic:blipFill>
                  <pic:spPr>
                    <a:xfrm>
                      <a:off x="0" y="0"/>
                      <a:ext cx="10693146" cy="174011"/>
                    </a:xfrm>
                    <a:prstGeom prst="rect">
                      <a:avLst/>
                    </a:prstGeom>
                  </pic:spPr>
                </pic:pic>
              </a:graphicData>
            </a:graphic>
          </wp:anchor>
        </w:drawing>
      </w:r>
      <w:r>
        <w:rPr>
          <w:noProof/>
        </w:rPr>
        <w:drawing>
          <wp:inline distT="0" distB="0" distL="0" distR="0" wp14:anchorId="0B1339DD" wp14:editId="7B9F9824">
            <wp:extent cx="1118712" cy="335279"/>
            <wp:effectExtent l="0" t="0" r="0" b="0"/>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46" cstate="print"/>
                    <a:stretch>
                      <a:fillRect/>
                    </a:stretch>
                  </pic:blipFill>
                  <pic:spPr>
                    <a:xfrm>
                      <a:off x="0" y="0"/>
                      <a:ext cx="1118712" cy="335279"/>
                    </a:xfrm>
                    <a:prstGeom prst="rect">
                      <a:avLst/>
                    </a:prstGeom>
                  </pic:spPr>
                </pic:pic>
              </a:graphicData>
            </a:graphic>
          </wp:inline>
        </w:drawing>
      </w:r>
    </w:p>
    <w:p w14:paraId="3EC01C6F" w14:textId="77777777" w:rsidR="00A6660A" w:rsidRDefault="00A6660A">
      <w:pPr>
        <w:pStyle w:val="BodyText"/>
      </w:pPr>
    </w:p>
    <w:p w14:paraId="6B0FA9F6" w14:textId="77777777" w:rsidR="00A6660A" w:rsidRDefault="00165618">
      <w:pPr>
        <w:pStyle w:val="BodyText"/>
        <w:spacing w:before="179"/>
      </w:pPr>
      <w:r>
        <w:rPr>
          <w:noProof/>
        </w:rPr>
        <w:drawing>
          <wp:anchor distT="0" distB="0" distL="0" distR="0" simplePos="0" relativeHeight="487645184" behindDoc="1" locked="0" layoutInCell="1" allowOverlap="1" wp14:anchorId="349C9A82" wp14:editId="76E049C3">
            <wp:simplePos x="0" y="0"/>
            <wp:positionH relativeFrom="page">
              <wp:posOffset>720089</wp:posOffset>
            </wp:positionH>
            <wp:positionV relativeFrom="paragraph">
              <wp:posOffset>275348</wp:posOffset>
            </wp:positionV>
            <wp:extent cx="2162789" cy="124967"/>
            <wp:effectExtent l="0" t="0" r="0" b="0"/>
            <wp:wrapTopAndBottom/>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47" cstate="print"/>
                    <a:stretch>
                      <a:fillRect/>
                    </a:stretch>
                  </pic:blipFill>
                  <pic:spPr>
                    <a:xfrm>
                      <a:off x="0" y="0"/>
                      <a:ext cx="2162789" cy="124967"/>
                    </a:xfrm>
                    <a:prstGeom prst="rect">
                      <a:avLst/>
                    </a:prstGeom>
                  </pic:spPr>
                </pic:pic>
              </a:graphicData>
            </a:graphic>
          </wp:anchor>
        </w:drawing>
      </w:r>
    </w:p>
    <w:p w14:paraId="52F821D3" w14:textId="77777777" w:rsidR="00A6660A" w:rsidRDefault="00A6660A">
      <w:pPr>
        <w:pStyle w:val="BodyText"/>
        <w:spacing w:before="6"/>
        <w:rPr>
          <w:sz w:val="10"/>
        </w:rPr>
      </w:pPr>
    </w:p>
    <w:tbl>
      <w:tblPr>
        <w:tblW w:w="0" w:type="auto"/>
        <w:tblInd w:w="121" w:type="dxa"/>
        <w:tblLayout w:type="fixed"/>
        <w:tblCellMar>
          <w:left w:w="0" w:type="dxa"/>
          <w:right w:w="0" w:type="dxa"/>
        </w:tblCellMar>
        <w:tblLook w:val="01E0" w:firstRow="1" w:lastRow="1" w:firstColumn="1" w:lastColumn="1" w:noHBand="0" w:noVBand="0"/>
      </w:tblPr>
      <w:tblGrid>
        <w:gridCol w:w="1941"/>
        <w:gridCol w:w="6391"/>
        <w:gridCol w:w="1680"/>
        <w:gridCol w:w="947"/>
        <w:gridCol w:w="1150"/>
        <w:gridCol w:w="1249"/>
        <w:gridCol w:w="1215"/>
      </w:tblGrid>
      <w:tr w:rsidR="00A6660A" w14:paraId="66A4E670" w14:textId="77777777">
        <w:trPr>
          <w:trHeight w:val="875"/>
        </w:trPr>
        <w:tc>
          <w:tcPr>
            <w:tcW w:w="1941" w:type="dxa"/>
            <w:shd w:val="clear" w:color="auto" w:fill="133149"/>
          </w:tcPr>
          <w:p w14:paraId="14368561" w14:textId="77777777" w:rsidR="00A6660A" w:rsidRDefault="00165618">
            <w:pPr>
              <w:pStyle w:val="TableParagraph"/>
              <w:spacing w:before="120"/>
              <w:ind w:left="107"/>
              <w:rPr>
                <w:b/>
                <w:sz w:val="18"/>
              </w:rPr>
            </w:pPr>
            <w:bookmarkStart w:id="38" w:name="_bookmark14"/>
            <w:bookmarkEnd w:id="38"/>
            <w:r>
              <w:rPr>
                <w:b/>
                <w:color w:val="FFFFFF"/>
                <w:sz w:val="18"/>
              </w:rPr>
              <w:t>Social</w:t>
            </w:r>
            <w:r>
              <w:rPr>
                <w:b/>
                <w:color w:val="FFFFFF"/>
                <w:spacing w:val="-5"/>
                <w:sz w:val="18"/>
              </w:rPr>
              <w:t xml:space="preserve"> </w:t>
            </w:r>
            <w:r>
              <w:rPr>
                <w:b/>
                <w:color w:val="FFFFFF"/>
                <w:spacing w:val="-2"/>
                <w:sz w:val="18"/>
              </w:rPr>
              <w:t>value</w:t>
            </w:r>
          </w:p>
        </w:tc>
        <w:tc>
          <w:tcPr>
            <w:tcW w:w="6391" w:type="dxa"/>
            <w:shd w:val="clear" w:color="auto" w:fill="133149"/>
          </w:tcPr>
          <w:p w14:paraId="0AA79908" w14:textId="77777777" w:rsidR="00A6660A" w:rsidRDefault="00165618">
            <w:pPr>
              <w:pStyle w:val="TableParagraph"/>
              <w:spacing w:before="120"/>
              <w:ind w:left="322"/>
              <w:rPr>
                <w:b/>
                <w:sz w:val="18"/>
              </w:rPr>
            </w:pPr>
            <w:r>
              <w:rPr>
                <w:b/>
                <w:color w:val="FFFFFF"/>
                <w:spacing w:val="-2"/>
                <w:sz w:val="18"/>
              </w:rPr>
              <w:t>Impact</w:t>
            </w:r>
          </w:p>
        </w:tc>
        <w:tc>
          <w:tcPr>
            <w:tcW w:w="1680" w:type="dxa"/>
            <w:shd w:val="clear" w:color="auto" w:fill="133149"/>
          </w:tcPr>
          <w:p w14:paraId="5AA6839F" w14:textId="77777777" w:rsidR="00A6660A" w:rsidRDefault="00165618">
            <w:pPr>
              <w:pStyle w:val="TableParagraph"/>
              <w:spacing w:before="119"/>
              <w:ind w:left="136" w:right="156"/>
              <w:rPr>
                <w:b/>
                <w:sz w:val="18"/>
              </w:rPr>
            </w:pPr>
            <w:r>
              <w:rPr>
                <w:b/>
                <w:color w:val="FFFFFF"/>
                <w:sz w:val="18"/>
              </w:rPr>
              <w:t>Residual</w:t>
            </w:r>
            <w:r>
              <w:rPr>
                <w:b/>
                <w:color w:val="FFFFFF"/>
                <w:spacing w:val="-13"/>
                <w:sz w:val="18"/>
              </w:rPr>
              <w:t xml:space="preserve"> </w:t>
            </w:r>
            <w:r>
              <w:rPr>
                <w:b/>
                <w:color w:val="FFFFFF"/>
                <w:sz w:val="18"/>
              </w:rPr>
              <w:t>impact assessment for the project</w:t>
            </w:r>
          </w:p>
        </w:tc>
        <w:tc>
          <w:tcPr>
            <w:tcW w:w="947" w:type="dxa"/>
            <w:shd w:val="clear" w:color="auto" w:fill="133149"/>
          </w:tcPr>
          <w:p w14:paraId="4114620C" w14:textId="77777777" w:rsidR="00A6660A" w:rsidRDefault="00165618">
            <w:pPr>
              <w:pStyle w:val="TableParagraph"/>
              <w:spacing w:before="120"/>
              <w:ind w:left="161"/>
              <w:rPr>
                <w:b/>
                <w:sz w:val="18"/>
              </w:rPr>
            </w:pPr>
            <w:r>
              <w:rPr>
                <w:b/>
                <w:color w:val="FFFFFF"/>
                <w:spacing w:val="-4"/>
                <w:sz w:val="18"/>
              </w:rPr>
              <w:t>EPRs</w:t>
            </w:r>
          </w:p>
        </w:tc>
        <w:tc>
          <w:tcPr>
            <w:tcW w:w="1150" w:type="dxa"/>
            <w:shd w:val="clear" w:color="auto" w:fill="133149"/>
          </w:tcPr>
          <w:p w14:paraId="460246CB" w14:textId="77777777" w:rsidR="00A6660A" w:rsidRDefault="00165618">
            <w:pPr>
              <w:pStyle w:val="TableParagraph"/>
              <w:spacing w:before="120"/>
              <w:ind w:left="113"/>
              <w:rPr>
                <w:b/>
                <w:sz w:val="18"/>
              </w:rPr>
            </w:pPr>
            <w:r>
              <w:rPr>
                <w:b/>
                <w:color w:val="FFFFFF"/>
                <w:spacing w:val="-2"/>
                <w:sz w:val="18"/>
              </w:rPr>
              <w:t>Sensitivity</w:t>
            </w:r>
          </w:p>
        </w:tc>
        <w:tc>
          <w:tcPr>
            <w:tcW w:w="1249" w:type="dxa"/>
            <w:shd w:val="clear" w:color="auto" w:fill="133149"/>
          </w:tcPr>
          <w:p w14:paraId="6062AAD1" w14:textId="77777777" w:rsidR="00A6660A" w:rsidRDefault="00165618">
            <w:pPr>
              <w:pStyle w:val="TableParagraph"/>
              <w:spacing w:before="119"/>
              <w:ind w:left="132"/>
              <w:rPr>
                <w:b/>
                <w:sz w:val="18"/>
              </w:rPr>
            </w:pPr>
            <w:r>
              <w:rPr>
                <w:b/>
                <w:color w:val="FFFFFF"/>
                <w:spacing w:val="-2"/>
                <w:sz w:val="18"/>
              </w:rPr>
              <w:t>Mitigated magnitude</w:t>
            </w:r>
          </w:p>
        </w:tc>
        <w:tc>
          <w:tcPr>
            <w:tcW w:w="1215" w:type="dxa"/>
            <w:shd w:val="clear" w:color="auto" w:fill="133149"/>
          </w:tcPr>
          <w:p w14:paraId="4440024C" w14:textId="77777777" w:rsidR="00A6660A" w:rsidRDefault="00165618">
            <w:pPr>
              <w:pStyle w:val="TableParagraph"/>
              <w:spacing w:before="119"/>
              <w:ind w:left="203" w:right="257"/>
              <w:rPr>
                <w:b/>
                <w:sz w:val="18"/>
              </w:rPr>
            </w:pPr>
            <w:r>
              <w:rPr>
                <w:b/>
                <w:color w:val="FFFFFF"/>
                <w:spacing w:val="-2"/>
                <w:sz w:val="18"/>
              </w:rPr>
              <w:t>Residual impact</w:t>
            </w:r>
          </w:p>
        </w:tc>
      </w:tr>
      <w:tr w:rsidR="00A6660A" w14:paraId="062EA7A5" w14:textId="77777777">
        <w:trPr>
          <w:trHeight w:val="329"/>
        </w:trPr>
        <w:tc>
          <w:tcPr>
            <w:tcW w:w="1941" w:type="dxa"/>
            <w:shd w:val="clear" w:color="auto" w:fill="D3E6F4"/>
          </w:tcPr>
          <w:p w14:paraId="5F2945CE" w14:textId="77777777" w:rsidR="00A6660A" w:rsidRDefault="00165618">
            <w:pPr>
              <w:pStyle w:val="TableParagraph"/>
              <w:spacing w:before="119" w:line="190" w:lineRule="exact"/>
              <w:ind w:left="107"/>
              <w:rPr>
                <w:sz w:val="18"/>
              </w:rPr>
            </w:pPr>
            <w:r>
              <w:rPr>
                <w:color w:val="5F5F5F"/>
                <w:sz w:val="18"/>
              </w:rPr>
              <w:t>Economy</w:t>
            </w:r>
            <w:r>
              <w:rPr>
                <w:color w:val="5F5F5F"/>
                <w:spacing w:val="-4"/>
                <w:sz w:val="18"/>
              </w:rPr>
              <w:t xml:space="preserve"> </w:t>
            </w:r>
            <w:r>
              <w:rPr>
                <w:color w:val="5F5F5F"/>
                <w:spacing w:val="-5"/>
                <w:sz w:val="18"/>
              </w:rPr>
              <w:t>and</w:t>
            </w:r>
          </w:p>
        </w:tc>
        <w:tc>
          <w:tcPr>
            <w:tcW w:w="6391" w:type="dxa"/>
            <w:shd w:val="clear" w:color="auto" w:fill="D3E6F4"/>
          </w:tcPr>
          <w:p w14:paraId="4D67D7FC" w14:textId="77777777" w:rsidR="00A6660A" w:rsidRDefault="00165618">
            <w:pPr>
              <w:pStyle w:val="TableParagraph"/>
              <w:spacing w:before="119" w:line="190" w:lineRule="exact"/>
              <w:ind w:left="322"/>
              <w:rPr>
                <w:sz w:val="18"/>
              </w:rPr>
            </w:pPr>
            <w:r>
              <w:rPr>
                <w:b/>
                <w:color w:val="5F5F5F"/>
                <w:sz w:val="18"/>
              </w:rPr>
              <w:t>Negative:</w:t>
            </w:r>
            <w:r>
              <w:rPr>
                <w:b/>
                <w:color w:val="5F5F5F"/>
                <w:spacing w:val="-5"/>
                <w:sz w:val="18"/>
              </w:rPr>
              <w:t xml:space="preserve"> </w:t>
            </w:r>
            <w:r>
              <w:rPr>
                <w:color w:val="5F5F5F"/>
                <w:sz w:val="18"/>
              </w:rPr>
              <w:t>The</w:t>
            </w:r>
            <w:r>
              <w:rPr>
                <w:color w:val="5F5F5F"/>
                <w:spacing w:val="-3"/>
                <w:sz w:val="18"/>
              </w:rPr>
              <w:t xml:space="preserve"> </w:t>
            </w:r>
            <w:r>
              <w:rPr>
                <w:color w:val="5F5F5F"/>
                <w:sz w:val="18"/>
              </w:rPr>
              <w:t>cumulative</w:t>
            </w:r>
            <w:r>
              <w:rPr>
                <w:color w:val="5F5F5F"/>
                <w:spacing w:val="-4"/>
                <w:sz w:val="18"/>
              </w:rPr>
              <w:t xml:space="preserve"> </w:t>
            </w:r>
            <w:r>
              <w:rPr>
                <w:color w:val="5F5F5F"/>
                <w:sz w:val="18"/>
              </w:rPr>
              <w:t>impact</w:t>
            </w:r>
            <w:r>
              <w:rPr>
                <w:color w:val="5F5F5F"/>
                <w:spacing w:val="-2"/>
                <w:sz w:val="18"/>
              </w:rPr>
              <w:t xml:space="preserve"> </w:t>
            </w:r>
            <w:r>
              <w:rPr>
                <w:color w:val="5F5F5F"/>
                <w:sz w:val="18"/>
              </w:rPr>
              <w:t>of</w:t>
            </w:r>
            <w:r>
              <w:rPr>
                <w:color w:val="5F5F5F"/>
                <w:spacing w:val="-3"/>
                <w:sz w:val="18"/>
              </w:rPr>
              <w:t xml:space="preserve"> </w:t>
            </w:r>
            <w:r>
              <w:rPr>
                <w:color w:val="5F5F5F"/>
                <w:sz w:val="18"/>
              </w:rPr>
              <w:t>the</w:t>
            </w:r>
            <w:r>
              <w:rPr>
                <w:color w:val="5F5F5F"/>
                <w:spacing w:val="-3"/>
                <w:sz w:val="18"/>
              </w:rPr>
              <w:t xml:space="preserve"> </w:t>
            </w:r>
            <w:r>
              <w:rPr>
                <w:color w:val="5F5F5F"/>
                <w:sz w:val="18"/>
              </w:rPr>
              <w:t>project</w:t>
            </w:r>
            <w:r>
              <w:rPr>
                <w:color w:val="5F5F5F"/>
                <w:spacing w:val="-3"/>
                <w:sz w:val="18"/>
              </w:rPr>
              <w:t xml:space="preserve"> </w:t>
            </w:r>
            <w:r>
              <w:rPr>
                <w:color w:val="5F5F5F"/>
                <w:sz w:val="18"/>
              </w:rPr>
              <w:t>workforce</w:t>
            </w:r>
            <w:r>
              <w:rPr>
                <w:color w:val="5F5F5F"/>
                <w:spacing w:val="-3"/>
                <w:sz w:val="18"/>
              </w:rPr>
              <w:t xml:space="preserve"> </w:t>
            </w:r>
            <w:r>
              <w:rPr>
                <w:color w:val="5F5F5F"/>
                <w:sz w:val="18"/>
              </w:rPr>
              <w:t>will</w:t>
            </w:r>
            <w:r>
              <w:rPr>
                <w:color w:val="5F5F5F"/>
                <w:spacing w:val="-3"/>
                <w:sz w:val="18"/>
              </w:rPr>
              <w:t xml:space="preserve"> </w:t>
            </w:r>
            <w:r>
              <w:rPr>
                <w:color w:val="5F5F5F"/>
                <w:sz w:val="18"/>
              </w:rPr>
              <w:t>contribute</w:t>
            </w:r>
            <w:r>
              <w:rPr>
                <w:color w:val="5F5F5F"/>
                <w:spacing w:val="-3"/>
                <w:sz w:val="18"/>
              </w:rPr>
              <w:t xml:space="preserve"> </w:t>
            </w:r>
            <w:r>
              <w:rPr>
                <w:color w:val="5F5F5F"/>
                <w:spacing w:val="-5"/>
                <w:sz w:val="18"/>
              </w:rPr>
              <w:t>to</w:t>
            </w:r>
          </w:p>
        </w:tc>
        <w:tc>
          <w:tcPr>
            <w:tcW w:w="1680" w:type="dxa"/>
            <w:shd w:val="clear" w:color="auto" w:fill="D3E6F4"/>
          </w:tcPr>
          <w:p w14:paraId="23D5CAD2" w14:textId="77777777" w:rsidR="00A6660A" w:rsidRDefault="00165618">
            <w:pPr>
              <w:pStyle w:val="TableParagraph"/>
              <w:spacing w:before="120" w:line="189" w:lineRule="exact"/>
              <w:ind w:left="136"/>
              <w:rPr>
                <w:sz w:val="18"/>
              </w:rPr>
            </w:pPr>
            <w:r>
              <w:rPr>
                <w:color w:val="5F5F5F"/>
                <w:spacing w:val="-2"/>
                <w:sz w:val="18"/>
              </w:rPr>
              <w:t>Major</w:t>
            </w:r>
          </w:p>
        </w:tc>
        <w:tc>
          <w:tcPr>
            <w:tcW w:w="947" w:type="dxa"/>
            <w:shd w:val="clear" w:color="auto" w:fill="D3E6F4"/>
          </w:tcPr>
          <w:p w14:paraId="5BD29FD2" w14:textId="77777777" w:rsidR="00A6660A" w:rsidRDefault="00165618">
            <w:pPr>
              <w:pStyle w:val="TableParagraph"/>
              <w:spacing w:before="120" w:line="189" w:lineRule="exact"/>
              <w:ind w:left="161"/>
              <w:rPr>
                <w:sz w:val="18"/>
              </w:rPr>
            </w:pPr>
            <w:r>
              <w:rPr>
                <w:color w:val="5F5F5F"/>
                <w:sz w:val="18"/>
              </w:rPr>
              <w:t>S01</w:t>
            </w:r>
            <w:r>
              <w:rPr>
                <w:color w:val="5F5F5F"/>
                <w:spacing w:val="-3"/>
                <w:sz w:val="18"/>
              </w:rPr>
              <w:t xml:space="preserve"> </w:t>
            </w:r>
            <w:r>
              <w:rPr>
                <w:color w:val="5F5F5F"/>
                <w:spacing w:val="-5"/>
                <w:sz w:val="18"/>
              </w:rPr>
              <w:t>Tas</w:t>
            </w:r>
          </w:p>
        </w:tc>
        <w:tc>
          <w:tcPr>
            <w:tcW w:w="1150" w:type="dxa"/>
            <w:shd w:val="clear" w:color="auto" w:fill="D3E6F4"/>
          </w:tcPr>
          <w:p w14:paraId="3A4A2AB5" w14:textId="77777777" w:rsidR="00A6660A" w:rsidRDefault="00165618">
            <w:pPr>
              <w:pStyle w:val="TableParagraph"/>
              <w:spacing w:before="119" w:line="190" w:lineRule="exact"/>
              <w:ind w:left="113"/>
              <w:rPr>
                <w:sz w:val="18"/>
              </w:rPr>
            </w:pPr>
            <w:r>
              <w:rPr>
                <w:color w:val="5F5F5F"/>
                <w:spacing w:val="-4"/>
                <w:sz w:val="18"/>
              </w:rPr>
              <w:t>Very</w:t>
            </w:r>
          </w:p>
        </w:tc>
        <w:tc>
          <w:tcPr>
            <w:tcW w:w="1249" w:type="dxa"/>
            <w:shd w:val="clear" w:color="auto" w:fill="D3E6F4"/>
          </w:tcPr>
          <w:p w14:paraId="4A553F6A" w14:textId="77777777" w:rsidR="00A6660A" w:rsidRDefault="00165618">
            <w:pPr>
              <w:pStyle w:val="TableParagraph"/>
              <w:spacing w:before="120" w:line="189" w:lineRule="exact"/>
              <w:ind w:left="132"/>
              <w:rPr>
                <w:sz w:val="18"/>
              </w:rPr>
            </w:pPr>
            <w:r>
              <w:rPr>
                <w:color w:val="5F5F5F"/>
                <w:spacing w:val="-2"/>
                <w:sz w:val="18"/>
              </w:rPr>
              <w:t>Major</w:t>
            </w:r>
          </w:p>
        </w:tc>
        <w:tc>
          <w:tcPr>
            <w:tcW w:w="1215" w:type="dxa"/>
            <w:shd w:val="clear" w:color="auto" w:fill="D3E6F4"/>
          </w:tcPr>
          <w:p w14:paraId="436EA14C" w14:textId="77777777" w:rsidR="00A6660A" w:rsidRDefault="00165618">
            <w:pPr>
              <w:pStyle w:val="TableParagraph"/>
              <w:spacing w:before="120" w:line="189" w:lineRule="exact"/>
              <w:ind w:left="203"/>
              <w:rPr>
                <w:sz w:val="18"/>
              </w:rPr>
            </w:pPr>
            <w:r>
              <w:rPr>
                <w:color w:val="5F5F5F"/>
                <w:spacing w:val="-2"/>
                <w:sz w:val="18"/>
              </w:rPr>
              <w:t>Major</w:t>
            </w:r>
          </w:p>
        </w:tc>
      </w:tr>
      <w:tr w:rsidR="00A6660A" w14:paraId="214596DE" w14:textId="77777777">
        <w:trPr>
          <w:trHeight w:val="207"/>
        </w:trPr>
        <w:tc>
          <w:tcPr>
            <w:tcW w:w="1941" w:type="dxa"/>
            <w:shd w:val="clear" w:color="auto" w:fill="D3E6F4"/>
          </w:tcPr>
          <w:p w14:paraId="46E21FE9" w14:textId="77777777" w:rsidR="00A6660A" w:rsidRDefault="00165618">
            <w:pPr>
              <w:pStyle w:val="TableParagraph"/>
              <w:spacing w:line="187" w:lineRule="exact"/>
              <w:ind w:left="107"/>
              <w:rPr>
                <w:sz w:val="18"/>
              </w:rPr>
            </w:pPr>
            <w:r>
              <w:rPr>
                <w:color w:val="5F5F5F"/>
                <w:sz w:val="18"/>
              </w:rPr>
              <w:t>livelihood:</w:t>
            </w:r>
            <w:r>
              <w:rPr>
                <w:color w:val="5F5F5F"/>
                <w:spacing w:val="-7"/>
                <w:sz w:val="18"/>
              </w:rPr>
              <w:t xml:space="preserve"> </w:t>
            </w:r>
            <w:r>
              <w:rPr>
                <w:color w:val="5F5F5F"/>
                <w:spacing w:val="-2"/>
                <w:sz w:val="18"/>
              </w:rPr>
              <w:t>Housing</w:t>
            </w:r>
          </w:p>
        </w:tc>
        <w:tc>
          <w:tcPr>
            <w:tcW w:w="6391" w:type="dxa"/>
            <w:shd w:val="clear" w:color="auto" w:fill="D3E6F4"/>
          </w:tcPr>
          <w:p w14:paraId="6BEF059C" w14:textId="77777777" w:rsidR="00A6660A" w:rsidRDefault="00165618">
            <w:pPr>
              <w:pStyle w:val="TableParagraph"/>
              <w:spacing w:line="187" w:lineRule="exact"/>
              <w:ind w:left="322"/>
              <w:rPr>
                <w:sz w:val="18"/>
              </w:rPr>
            </w:pPr>
            <w:r>
              <w:rPr>
                <w:color w:val="5F5F5F"/>
                <w:sz w:val="18"/>
              </w:rPr>
              <w:t>the</w:t>
            </w:r>
            <w:r>
              <w:rPr>
                <w:color w:val="5F5F5F"/>
                <w:spacing w:val="-3"/>
                <w:sz w:val="18"/>
              </w:rPr>
              <w:t xml:space="preserve"> </w:t>
            </w:r>
            <w:r>
              <w:rPr>
                <w:color w:val="5F5F5F"/>
                <w:sz w:val="18"/>
              </w:rPr>
              <w:t>demand</w:t>
            </w:r>
            <w:r>
              <w:rPr>
                <w:color w:val="5F5F5F"/>
                <w:spacing w:val="-3"/>
                <w:sz w:val="18"/>
              </w:rPr>
              <w:t xml:space="preserve"> </w:t>
            </w:r>
            <w:r>
              <w:rPr>
                <w:color w:val="5F5F5F"/>
                <w:sz w:val="18"/>
              </w:rPr>
              <w:t>for</w:t>
            </w:r>
            <w:r>
              <w:rPr>
                <w:color w:val="5F5F5F"/>
                <w:spacing w:val="-1"/>
                <w:sz w:val="18"/>
              </w:rPr>
              <w:t xml:space="preserve"> </w:t>
            </w:r>
            <w:r>
              <w:rPr>
                <w:color w:val="5F5F5F"/>
                <w:sz w:val="18"/>
              </w:rPr>
              <w:t>rental</w:t>
            </w:r>
            <w:r>
              <w:rPr>
                <w:color w:val="5F5F5F"/>
                <w:spacing w:val="-2"/>
                <w:sz w:val="18"/>
              </w:rPr>
              <w:t xml:space="preserve"> </w:t>
            </w:r>
            <w:r>
              <w:rPr>
                <w:color w:val="5F5F5F"/>
                <w:sz w:val="18"/>
              </w:rPr>
              <w:t>housing</w:t>
            </w:r>
            <w:r>
              <w:rPr>
                <w:color w:val="5F5F5F"/>
                <w:spacing w:val="-1"/>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z w:val="18"/>
              </w:rPr>
              <w:t>regional</w:t>
            </w:r>
            <w:r>
              <w:rPr>
                <w:color w:val="5F5F5F"/>
                <w:spacing w:val="-1"/>
                <w:sz w:val="18"/>
              </w:rPr>
              <w:t xml:space="preserve"> </w:t>
            </w:r>
            <w:r>
              <w:rPr>
                <w:color w:val="5F5F5F"/>
                <w:sz w:val="18"/>
              </w:rPr>
              <w:t>study</w:t>
            </w:r>
            <w:r>
              <w:rPr>
                <w:color w:val="5F5F5F"/>
                <w:spacing w:val="-2"/>
                <w:sz w:val="18"/>
              </w:rPr>
              <w:t xml:space="preserve"> </w:t>
            </w:r>
            <w:r>
              <w:rPr>
                <w:color w:val="5F5F5F"/>
                <w:sz w:val="18"/>
              </w:rPr>
              <w:t>area</w:t>
            </w:r>
            <w:r>
              <w:rPr>
                <w:color w:val="5F5F5F"/>
                <w:spacing w:val="-3"/>
                <w:sz w:val="18"/>
              </w:rPr>
              <w:t xml:space="preserve"> </w:t>
            </w:r>
            <w:r>
              <w:rPr>
                <w:color w:val="5F5F5F"/>
                <w:sz w:val="18"/>
              </w:rPr>
              <w:t>and</w:t>
            </w:r>
            <w:r>
              <w:rPr>
                <w:color w:val="5F5F5F"/>
                <w:spacing w:val="-2"/>
                <w:sz w:val="18"/>
              </w:rPr>
              <w:t xml:space="preserve"> exacerbate</w:t>
            </w:r>
          </w:p>
        </w:tc>
        <w:tc>
          <w:tcPr>
            <w:tcW w:w="1680" w:type="dxa"/>
            <w:shd w:val="clear" w:color="auto" w:fill="D3E6F4"/>
          </w:tcPr>
          <w:p w14:paraId="4BB714F4" w14:textId="77777777" w:rsidR="00A6660A" w:rsidRDefault="00A6660A">
            <w:pPr>
              <w:pStyle w:val="TableParagraph"/>
              <w:rPr>
                <w:rFonts w:ascii="Times New Roman"/>
                <w:sz w:val="14"/>
              </w:rPr>
            </w:pPr>
          </w:p>
        </w:tc>
        <w:tc>
          <w:tcPr>
            <w:tcW w:w="947" w:type="dxa"/>
            <w:shd w:val="clear" w:color="auto" w:fill="D3E6F4"/>
          </w:tcPr>
          <w:p w14:paraId="49ABA20B" w14:textId="77777777" w:rsidR="00A6660A" w:rsidRDefault="00A6660A">
            <w:pPr>
              <w:pStyle w:val="TableParagraph"/>
              <w:rPr>
                <w:rFonts w:ascii="Times New Roman"/>
                <w:sz w:val="14"/>
              </w:rPr>
            </w:pPr>
          </w:p>
        </w:tc>
        <w:tc>
          <w:tcPr>
            <w:tcW w:w="1150" w:type="dxa"/>
            <w:shd w:val="clear" w:color="auto" w:fill="D3E6F4"/>
          </w:tcPr>
          <w:p w14:paraId="58744BD3" w14:textId="77777777" w:rsidR="00A6660A" w:rsidRDefault="00165618">
            <w:pPr>
              <w:pStyle w:val="TableParagraph"/>
              <w:spacing w:line="187" w:lineRule="exact"/>
              <w:ind w:left="113"/>
              <w:rPr>
                <w:sz w:val="18"/>
              </w:rPr>
            </w:pPr>
            <w:r>
              <w:rPr>
                <w:color w:val="5F5F5F"/>
                <w:spacing w:val="-2"/>
                <w:sz w:val="18"/>
              </w:rPr>
              <w:t>sensitive</w:t>
            </w:r>
          </w:p>
        </w:tc>
        <w:tc>
          <w:tcPr>
            <w:tcW w:w="1249" w:type="dxa"/>
            <w:shd w:val="clear" w:color="auto" w:fill="D3E6F4"/>
          </w:tcPr>
          <w:p w14:paraId="008DB09A" w14:textId="77777777" w:rsidR="00A6660A" w:rsidRDefault="00A6660A">
            <w:pPr>
              <w:pStyle w:val="TableParagraph"/>
              <w:rPr>
                <w:rFonts w:ascii="Times New Roman"/>
                <w:sz w:val="14"/>
              </w:rPr>
            </w:pPr>
          </w:p>
        </w:tc>
        <w:tc>
          <w:tcPr>
            <w:tcW w:w="1215" w:type="dxa"/>
            <w:shd w:val="clear" w:color="auto" w:fill="D3E6F4"/>
          </w:tcPr>
          <w:p w14:paraId="56BCBA58" w14:textId="77777777" w:rsidR="00A6660A" w:rsidRDefault="00A6660A">
            <w:pPr>
              <w:pStyle w:val="TableParagraph"/>
              <w:rPr>
                <w:rFonts w:ascii="Times New Roman"/>
                <w:sz w:val="14"/>
              </w:rPr>
            </w:pPr>
          </w:p>
        </w:tc>
      </w:tr>
      <w:tr w:rsidR="00A6660A" w14:paraId="66AA842F" w14:textId="77777777">
        <w:trPr>
          <w:trHeight w:val="206"/>
        </w:trPr>
        <w:tc>
          <w:tcPr>
            <w:tcW w:w="1941" w:type="dxa"/>
            <w:shd w:val="clear" w:color="auto" w:fill="D3E6F4"/>
          </w:tcPr>
          <w:p w14:paraId="05B979E0" w14:textId="77777777" w:rsidR="00A6660A" w:rsidRDefault="00165618">
            <w:pPr>
              <w:pStyle w:val="TableParagraph"/>
              <w:spacing w:line="187" w:lineRule="exact"/>
              <w:ind w:left="107"/>
              <w:rPr>
                <w:sz w:val="18"/>
              </w:rPr>
            </w:pPr>
            <w:r>
              <w:rPr>
                <w:color w:val="5F5F5F"/>
                <w:sz w:val="18"/>
              </w:rPr>
              <w:t>affordability</w:t>
            </w:r>
            <w:r>
              <w:rPr>
                <w:color w:val="5F5F5F"/>
                <w:spacing w:val="-7"/>
                <w:sz w:val="18"/>
              </w:rPr>
              <w:t xml:space="preserve"> </w:t>
            </w:r>
            <w:r>
              <w:rPr>
                <w:color w:val="5F5F5F"/>
                <w:spacing w:val="-5"/>
                <w:sz w:val="18"/>
              </w:rPr>
              <w:t>and</w:t>
            </w:r>
          </w:p>
        </w:tc>
        <w:tc>
          <w:tcPr>
            <w:tcW w:w="6391" w:type="dxa"/>
            <w:shd w:val="clear" w:color="auto" w:fill="D3E6F4"/>
          </w:tcPr>
          <w:p w14:paraId="378534D5" w14:textId="77777777" w:rsidR="00A6660A" w:rsidRDefault="00165618">
            <w:pPr>
              <w:pStyle w:val="TableParagraph"/>
              <w:spacing w:line="187" w:lineRule="exact"/>
              <w:ind w:left="322"/>
              <w:rPr>
                <w:sz w:val="18"/>
              </w:rPr>
            </w:pPr>
            <w:r>
              <w:rPr>
                <w:color w:val="5F5F5F"/>
                <w:sz w:val="18"/>
              </w:rPr>
              <w:t>existing</w:t>
            </w:r>
            <w:r>
              <w:rPr>
                <w:color w:val="5F5F5F"/>
                <w:spacing w:val="-6"/>
                <w:sz w:val="18"/>
              </w:rPr>
              <w:t xml:space="preserve"> </w:t>
            </w:r>
            <w:r>
              <w:rPr>
                <w:color w:val="5F5F5F"/>
                <w:sz w:val="18"/>
              </w:rPr>
              <w:t>rental</w:t>
            </w:r>
            <w:r>
              <w:rPr>
                <w:color w:val="5F5F5F"/>
                <w:spacing w:val="-2"/>
                <w:sz w:val="18"/>
              </w:rPr>
              <w:t xml:space="preserve"> </w:t>
            </w:r>
            <w:r>
              <w:rPr>
                <w:color w:val="5F5F5F"/>
                <w:sz w:val="18"/>
              </w:rPr>
              <w:t>availability</w:t>
            </w:r>
            <w:r>
              <w:rPr>
                <w:color w:val="5F5F5F"/>
                <w:spacing w:val="-3"/>
                <w:sz w:val="18"/>
              </w:rPr>
              <w:t xml:space="preserve"> </w:t>
            </w:r>
            <w:r>
              <w:rPr>
                <w:color w:val="5F5F5F"/>
                <w:sz w:val="18"/>
              </w:rPr>
              <w:t>and</w:t>
            </w:r>
            <w:r>
              <w:rPr>
                <w:color w:val="5F5F5F"/>
                <w:spacing w:val="-3"/>
                <w:sz w:val="18"/>
              </w:rPr>
              <w:t xml:space="preserve"> </w:t>
            </w:r>
            <w:r>
              <w:rPr>
                <w:color w:val="5F5F5F"/>
                <w:sz w:val="18"/>
              </w:rPr>
              <w:t>affordability</w:t>
            </w:r>
            <w:r>
              <w:rPr>
                <w:color w:val="5F5F5F"/>
                <w:spacing w:val="-3"/>
                <w:sz w:val="18"/>
              </w:rPr>
              <w:t xml:space="preserve"> </w:t>
            </w:r>
            <w:r>
              <w:rPr>
                <w:color w:val="5F5F5F"/>
                <w:sz w:val="18"/>
              </w:rPr>
              <w:t>issues,</w:t>
            </w:r>
            <w:r>
              <w:rPr>
                <w:color w:val="5F5F5F"/>
                <w:spacing w:val="-3"/>
                <w:sz w:val="18"/>
              </w:rPr>
              <w:t xml:space="preserve"> </w:t>
            </w:r>
            <w:r>
              <w:rPr>
                <w:color w:val="5F5F5F"/>
                <w:sz w:val="18"/>
              </w:rPr>
              <w:t>which</w:t>
            </w:r>
            <w:r>
              <w:rPr>
                <w:color w:val="5F5F5F"/>
                <w:spacing w:val="-3"/>
                <w:sz w:val="18"/>
              </w:rPr>
              <w:t xml:space="preserve"> </w:t>
            </w:r>
            <w:r>
              <w:rPr>
                <w:color w:val="5F5F5F"/>
                <w:sz w:val="18"/>
              </w:rPr>
              <w:t>will</w:t>
            </w:r>
            <w:r>
              <w:rPr>
                <w:color w:val="5F5F5F"/>
                <w:spacing w:val="-3"/>
                <w:sz w:val="18"/>
              </w:rPr>
              <w:t xml:space="preserve"> </w:t>
            </w:r>
            <w:r>
              <w:rPr>
                <w:color w:val="5F5F5F"/>
                <w:sz w:val="18"/>
              </w:rPr>
              <w:t>affect</w:t>
            </w:r>
            <w:r>
              <w:rPr>
                <w:color w:val="5F5F5F"/>
                <w:spacing w:val="-3"/>
                <w:sz w:val="18"/>
              </w:rPr>
              <w:t xml:space="preserve"> </w:t>
            </w:r>
            <w:r>
              <w:rPr>
                <w:color w:val="5F5F5F"/>
                <w:sz w:val="18"/>
              </w:rPr>
              <w:t>very</w:t>
            </w:r>
            <w:r>
              <w:rPr>
                <w:color w:val="5F5F5F"/>
                <w:spacing w:val="-3"/>
                <w:sz w:val="18"/>
              </w:rPr>
              <w:t xml:space="preserve"> </w:t>
            </w:r>
            <w:r>
              <w:rPr>
                <w:color w:val="5F5F5F"/>
                <w:spacing w:val="-5"/>
                <w:sz w:val="18"/>
              </w:rPr>
              <w:t>low</w:t>
            </w:r>
          </w:p>
        </w:tc>
        <w:tc>
          <w:tcPr>
            <w:tcW w:w="1680" w:type="dxa"/>
            <w:shd w:val="clear" w:color="auto" w:fill="D3E6F4"/>
          </w:tcPr>
          <w:p w14:paraId="0C489A89" w14:textId="77777777" w:rsidR="00A6660A" w:rsidRDefault="00A6660A">
            <w:pPr>
              <w:pStyle w:val="TableParagraph"/>
              <w:rPr>
                <w:rFonts w:ascii="Times New Roman"/>
                <w:sz w:val="14"/>
              </w:rPr>
            </w:pPr>
          </w:p>
        </w:tc>
        <w:tc>
          <w:tcPr>
            <w:tcW w:w="947" w:type="dxa"/>
            <w:shd w:val="clear" w:color="auto" w:fill="D3E6F4"/>
          </w:tcPr>
          <w:p w14:paraId="585D345D" w14:textId="77777777" w:rsidR="00A6660A" w:rsidRDefault="00A6660A">
            <w:pPr>
              <w:pStyle w:val="TableParagraph"/>
              <w:rPr>
                <w:rFonts w:ascii="Times New Roman"/>
                <w:sz w:val="14"/>
              </w:rPr>
            </w:pPr>
          </w:p>
        </w:tc>
        <w:tc>
          <w:tcPr>
            <w:tcW w:w="1150" w:type="dxa"/>
            <w:shd w:val="clear" w:color="auto" w:fill="D3E6F4"/>
          </w:tcPr>
          <w:p w14:paraId="0AAEAF47" w14:textId="77777777" w:rsidR="00A6660A" w:rsidRDefault="00A6660A">
            <w:pPr>
              <w:pStyle w:val="TableParagraph"/>
              <w:rPr>
                <w:rFonts w:ascii="Times New Roman"/>
                <w:sz w:val="14"/>
              </w:rPr>
            </w:pPr>
          </w:p>
        </w:tc>
        <w:tc>
          <w:tcPr>
            <w:tcW w:w="1249" w:type="dxa"/>
            <w:shd w:val="clear" w:color="auto" w:fill="D3E6F4"/>
          </w:tcPr>
          <w:p w14:paraId="6A86E1F3" w14:textId="77777777" w:rsidR="00A6660A" w:rsidRDefault="00A6660A">
            <w:pPr>
              <w:pStyle w:val="TableParagraph"/>
              <w:rPr>
                <w:rFonts w:ascii="Times New Roman"/>
                <w:sz w:val="14"/>
              </w:rPr>
            </w:pPr>
          </w:p>
        </w:tc>
        <w:tc>
          <w:tcPr>
            <w:tcW w:w="1215" w:type="dxa"/>
            <w:shd w:val="clear" w:color="auto" w:fill="D3E6F4"/>
          </w:tcPr>
          <w:p w14:paraId="53971918" w14:textId="77777777" w:rsidR="00A6660A" w:rsidRDefault="00A6660A">
            <w:pPr>
              <w:pStyle w:val="TableParagraph"/>
              <w:rPr>
                <w:rFonts w:ascii="Times New Roman"/>
                <w:sz w:val="14"/>
              </w:rPr>
            </w:pPr>
          </w:p>
        </w:tc>
      </w:tr>
      <w:tr w:rsidR="00A6660A" w14:paraId="11A5E8F0" w14:textId="77777777">
        <w:trPr>
          <w:trHeight w:val="517"/>
        </w:trPr>
        <w:tc>
          <w:tcPr>
            <w:tcW w:w="1941" w:type="dxa"/>
            <w:shd w:val="clear" w:color="auto" w:fill="D3E6F4"/>
          </w:tcPr>
          <w:p w14:paraId="369DF071" w14:textId="77777777" w:rsidR="00A6660A" w:rsidRDefault="00165618">
            <w:pPr>
              <w:pStyle w:val="TableParagraph"/>
              <w:spacing w:line="204" w:lineRule="exact"/>
              <w:ind w:left="107"/>
              <w:rPr>
                <w:sz w:val="18"/>
              </w:rPr>
            </w:pPr>
            <w:r>
              <w:rPr>
                <w:color w:val="5F5F5F"/>
                <w:spacing w:val="-2"/>
                <w:sz w:val="18"/>
              </w:rPr>
              <w:t>availability</w:t>
            </w:r>
          </w:p>
        </w:tc>
        <w:tc>
          <w:tcPr>
            <w:tcW w:w="6391" w:type="dxa"/>
            <w:shd w:val="clear" w:color="auto" w:fill="D3E6F4"/>
          </w:tcPr>
          <w:p w14:paraId="641DF212" w14:textId="77777777" w:rsidR="00A6660A" w:rsidRDefault="00165618">
            <w:pPr>
              <w:pStyle w:val="TableParagraph"/>
              <w:spacing w:line="204" w:lineRule="exact"/>
              <w:ind w:left="322"/>
              <w:rPr>
                <w:sz w:val="18"/>
              </w:rPr>
            </w:pPr>
            <w:r>
              <w:rPr>
                <w:color w:val="5F5F5F"/>
                <w:sz w:val="18"/>
              </w:rPr>
              <w:t>and</w:t>
            </w:r>
            <w:r>
              <w:rPr>
                <w:color w:val="5F5F5F"/>
                <w:spacing w:val="-5"/>
                <w:sz w:val="18"/>
              </w:rPr>
              <w:t xml:space="preserve"> </w:t>
            </w:r>
            <w:r>
              <w:rPr>
                <w:color w:val="5F5F5F"/>
                <w:sz w:val="18"/>
              </w:rPr>
              <w:t>low-income</w:t>
            </w:r>
            <w:r>
              <w:rPr>
                <w:color w:val="5F5F5F"/>
                <w:spacing w:val="-5"/>
                <w:sz w:val="18"/>
              </w:rPr>
              <w:t xml:space="preserve"> </w:t>
            </w:r>
            <w:r>
              <w:rPr>
                <w:color w:val="5F5F5F"/>
                <w:sz w:val="18"/>
              </w:rPr>
              <w:t>households</w:t>
            </w:r>
            <w:r>
              <w:rPr>
                <w:color w:val="5F5F5F"/>
                <w:spacing w:val="-3"/>
                <w:sz w:val="18"/>
              </w:rPr>
              <w:t xml:space="preserve"> </w:t>
            </w:r>
            <w:r>
              <w:rPr>
                <w:color w:val="5F5F5F"/>
                <w:spacing w:val="-2"/>
                <w:sz w:val="18"/>
              </w:rPr>
              <w:t>disproportionally.</w:t>
            </w:r>
          </w:p>
        </w:tc>
        <w:tc>
          <w:tcPr>
            <w:tcW w:w="1680" w:type="dxa"/>
            <w:shd w:val="clear" w:color="auto" w:fill="D3E6F4"/>
          </w:tcPr>
          <w:p w14:paraId="6BDC8044" w14:textId="77777777" w:rsidR="00A6660A" w:rsidRDefault="00A6660A">
            <w:pPr>
              <w:pStyle w:val="TableParagraph"/>
              <w:rPr>
                <w:rFonts w:ascii="Times New Roman"/>
                <w:sz w:val="18"/>
              </w:rPr>
            </w:pPr>
          </w:p>
        </w:tc>
        <w:tc>
          <w:tcPr>
            <w:tcW w:w="947" w:type="dxa"/>
            <w:shd w:val="clear" w:color="auto" w:fill="D3E6F4"/>
          </w:tcPr>
          <w:p w14:paraId="0531A7D8" w14:textId="77777777" w:rsidR="00A6660A" w:rsidRDefault="00A6660A">
            <w:pPr>
              <w:pStyle w:val="TableParagraph"/>
              <w:rPr>
                <w:rFonts w:ascii="Times New Roman"/>
                <w:sz w:val="18"/>
              </w:rPr>
            </w:pPr>
          </w:p>
        </w:tc>
        <w:tc>
          <w:tcPr>
            <w:tcW w:w="1150" w:type="dxa"/>
            <w:shd w:val="clear" w:color="auto" w:fill="D3E6F4"/>
          </w:tcPr>
          <w:p w14:paraId="5D00B5C0" w14:textId="77777777" w:rsidR="00A6660A" w:rsidRDefault="00A6660A">
            <w:pPr>
              <w:pStyle w:val="TableParagraph"/>
              <w:rPr>
                <w:rFonts w:ascii="Times New Roman"/>
                <w:sz w:val="18"/>
              </w:rPr>
            </w:pPr>
          </w:p>
        </w:tc>
        <w:tc>
          <w:tcPr>
            <w:tcW w:w="1249" w:type="dxa"/>
            <w:shd w:val="clear" w:color="auto" w:fill="D3E6F4"/>
          </w:tcPr>
          <w:p w14:paraId="7F496DFF" w14:textId="77777777" w:rsidR="00A6660A" w:rsidRDefault="00A6660A">
            <w:pPr>
              <w:pStyle w:val="TableParagraph"/>
              <w:rPr>
                <w:rFonts w:ascii="Times New Roman"/>
                <w:sz w:val="18"/>
              </w:rPr>
            </w:pPr>
          </w:p>
        </w:tc>
        <w:tc>
          <w:tcPr>
            <w:tcW w:w="1215" w:type="dxa"/>
            <w:shd w:val="clear" w:color="auto" w:fill="D3E6F4"/>
          </w:tcPr>
          <w:p w14:paraId="3F0DDB61" w14:textId="77777777" w:rsidR="00A6660A" w:rsidRDefault="00A6660A">
            <w:pPr>
              <w:pStyle w:val="TableParagraph"/>
              <w:rPr>
                <w:rFonts w:ascii="Times New Roman"/>
                <w:sz w:val="18"/>
              </w:rPr>
            </w:pPr>
          </w:p>
        </w:tc>
      </w:tr>
    </w:tbl>
    <w:p w14:paraId="24E60AB8" w14:textId="77777777" w:rsidR="00A6660A" w:rsidRDefault="00A6660A">
      <w:pPr>
        <w:pStyle w:val="BodyText"/>
        <w:spacing w:before="1"/>
        <w:rPr>
          <w:sz w:val="11"/>
        </w:rPr>
      </w:pPr>
    </w:p>
    <w:tbl>
      <w:tblPr>
        <w:tblW w:w="0" w:type="auto"/>
        <w:tblInd w:w="121" w:type="dxa"/>
        <w:tblLayout w:type="fixed"/>
        <w:tblCellMar>
          <w:left w:w="0" w:type="dxa"/>
          <w:right w:w="0" w:type="dxa"/>
        </w:tblCellMar>
        <w:tblLook w:val="01E0" w:firstRow="1" w:lastRow="1" w:firstColumn="1" w:lastColumn="1" w:noHBand="0" w:noVBand="0"/>
      </w:tblPr>
      <w:tblGrid>
        <w:gridCol w:w="2110"/>
        <w:gridCol w:w="6216"/>
        <w:gridCol w:w="1375"/>
        <w:gridCol w:w="1257"/>
        <w:gridCol w:w="1065"/>
        <w:gridCol w:w="1260"/>
        <w:gridCol w:w="1291"/>
      </w:tblGrid>
      <w:tr w:rsidR="00A6660A" w14:paraId="26FDF685" w14:textId="77777777">
        <w:trPr>
          <w:trHeight w:val="204"/>
        </w:trPr>
        <w:tc>
          <w:tcPr>
            <w:tcW w:w="2110" w:type="dxa"/>
          </w:tcPr>
          <w:p w14:paraId="2835EBEB" w14:textId="77777777" w:rsidR="00A6660A" w:rsidRDefault="00165618">
            <w:pPr>
              <w:pStyle w:val="TableParagraph"/>
              <w:spacing w:line="185" w:lineRule="exact"/>
              <w:ind w:left="107"/>
              <w:rPr>
                <w:sz w:val="18"/>
              </w:rPr>
            </w:pPr>
            <w:r>
              <w:rPr>
                <w:color w:val="5F5F5F"/>
                <w:sz w:val="18"/>
              </w:rPr>
              <w:t>Economy</w:t>
            </w:r>
            <w:r>
              <w:rPr>
                <w:color w:val="5F5F5F"/>
                <w:spacing w:val="-4"/>
                <w:sz w:val="18"/>
              </w:rPr>
              <w:t xml:space="preserve"> </w:t>
            </w:r>
            <w:r>
              <w:rPr>
                <w:color w:val="5F5F5F"/>
                <w:spacing w:val="-5"/>
                <w:sz w:val="18"/>
              </w:rPr>
              <w:t>and</w:t>
            </w:r>
          </w:p>
        </w:tc>
        <w:tc>
          <w:tcPr>
            <w:tcW w:w="6216" w:type="dxa"/>
          </w:tcPr>
          <w:p w14:paraId="37A85D41" w14:textId="77777777" w:rsidR="00A6660A" w:rsidRDefault="00165618">
            <w:pPr>
              <w:pStyle w:val="TableParagraph"/>
              <w:spacing w:line="185" w:lineRule="exact"/>
              <w:ind w:left="153"/>
              <w:rPr>
                <w:sz w:val="18"/>
              </w:rPr>
            </w:pPr>
            <w:r>
              <w:rPr>
                <w:b/>
                <w:color w:val="5F5F5F"/>
                <w:sz w:val="18"/>
              </w:rPr>
              <w:t>Negative:</w:t>
            </w:r>
            <w:r>
              <w:rPr>
                <w:b/>
                <w:color w:val="5F5F5F"/>
                <w:spacing w:val="-3"/>
                <w:sz w:val="18"/>
              </w:rPr>
              <w:t xml:space="preserve"> </w:t>
            </w:r>
            <w:r>
              <w:rPr>
                <w:color w:val="5F5F5F"/>
                <w:sz w:val="18"/>
              </w:rPr>
              <w:t>The</w:t>
            </w:r>
            <w:r>
              <w:rPr>
                <w:color w:val="5F5F5F"/>
                <w:spacing w:val="-4"/>
                <w:sz w:val="18"/>
              </w:rPr>
              <w:t xml:space="preserve"> </w:t>
            </w:r>
            <w:r>
              <w:rPr>
                <w:color w:val="5F5F5F"/>
                <w:sz w:val="18"/>
              </w:rPr>
              <w:t>demand</w:t>
            </w:r>
            <w:r>
              <w:rPr>
                <w:color w:val="5F5F5F"/>
                <w:spacing w:val="-3"/>
                <w:sz w:val="18"/>
              </w:rPr>
              <w:t xml:space="preserve"> </w:t>
            </w:r>
            <w:r>
              <w:rPr>
                <w:color w:val="5F5F5F"/>
                <w:sz w:val="18"/>
              </w:rPr>
              <w:t>and</w:t>
            </w:r>
            <w:r>
              <w:rPr>
                <w:color w:val="5F5F5F"/>
                <w:spacing w:val="-4"/>
                <w:sz w:val="18"/>
              </w:rPr>
              <w:t xml:space="preserve"> </w:t>
            </w:r>
            <w:r>
              <w:rPr>
                <w:color w:val="5F5F5F"/>
                <w:sz w:val="18"/>
              </w:rPr>
              <w:t>competition</w:t>
            </w:r>
            <w:r>
              <w:rPr>
                <w:color w:val="5F5F5F"/>
                <w:spacing w:val="-3"/>
                <w:sz w:val="18"/>
              </w:rPr>
              <w:t xml:space="preserve"> </w:t>
            </w:r>
            <w:r>
              <w:rPr>
                <w:color w:val="5F5F5F"/>
                <w:sz w:val="18"/>
              </w:rPr>
              <w:t>for</w:t>
            </w:r>
            <w:r>
              <w:rPr>
                <w:color w:val="5F5F5F"/>
                <w:spacing w:val="-3"/>
                <w:sz w:val="18"/>
              </w:rPr>
              <w:t xml:space="preserve"> </w:t>
            </w:r>
            <w:r>
              <w:rPr>
                <w:color w:val="5F5F5F"/>
                <w:sz w:val="18"/>
              </w:rPr>
              <w:t>skilled</w:t>
            </w:r>
            <w:r>
              <w:rPr>
                <w:color w:val="5F5F5F"/>
                <w:spacing w:val="-3"/>
                <w:sz w:val="18"/>
              </w:rPr>
              <w:t xml:space="preserve"> </w:t>
            </w:r>
            <w:proofErr w:type="spellStart"/>
            <w:r>
              <w:rPr>
                <w:color w:val="5F5F5F"/>
                <w:sz w:val="18"/>
              </w:rPr>
              <w:t>labour</w:t>
            </w:r>
            <w:proofErr w:type="spellEnd"/>
            <w:r>
              <w:rPr>
                <w:color w:val="5F5F5F"/>
                <w:spacing w:val="-3"/>
                <w:sz w:val="18"/>
              </w:rPr>
              <w:t xml:space="preserve"> </w:t>
            </w:r>
            <w:r>
              <w:rPr>
                <w:color w:val="5F5F5F"/>
                <w:sz w:val="18"/>
              </w:rPr>
              <w:t>resources</w:t>
            </w:r>
            <w:r>
              <w:rPr>
                <w:color w:val="5F5F5F"/>
                <w:spacing w:val="-2"/>
                <w:sz w:val="18"/>
              </w:rPr>
              <w:t xml:space="preserve"> </w:t>
            </w:r>
            <w:r>
              <w:rPr>
                <w:color w:val="5F5F5F"/>
                <w:spacing w:val="-5"/>
                <w:sz w:val="18"/>
              </w:rPr>
              <w:t>may</w:t>
            </w:r>
          </w:p>
        </w:tc>
        <w:tc>
          <w:tcPr>
            <w:tcW w:w="1375" w:type="dxa"/>
          </w:tcPr>
          <w:p w14:paraId="510E5A02" w14:textId="77777777" w:rsidR="00A6660A" w:rsidRDefault="00165618">
            <w:pPr>
              <w:pStyle w:val="TableParagraph"/>
              <w:spacing w:line="185" w:lineRule="exact"/>
              <w:ind w:left="142"/>
              <w:rPr>
                <w:sz w:val="18"/>
              </w:rPr>
            </w:pPr>
            <w:r>
              <w:rPr>
                <w:color w:val="5F5F5F"/>
                <w:spacing w:val="-4"/>
                <w:sz w:val="18"/>
              </w:rPr>
              <w:t>High</w:t>
            </w:r>
          </w:p>
        </w:tc>
        <w:tc>
          <w:tcPr>
            <w:tcW w:w="1257" w:type="dxa"/>
          </w:tcPr>
          <w:p w14:paraId="2E9FDEF0" w14:textId="77777777" w:rsidR="00A6660A" w:rsidRDefault="00165618">
            <w:pPr>
              <w:pStyle w:val="TableParagraph"/>
              <w:spacing w:line="185" w:lineRule="exact"/>
              <w:ind w:right="113"/>
              <w:jc w:val="right"/>
              <w:rPr>
                <w:sz w:val="18"/>
              </w:rPr>
            </w:pPr>
            <w:r>
              <w:rPr>
                <w:color w:val="5F5F5F"/>
                <w:sz w:val="18"/>
              </w:rPr>
              <w:t>S01</w:t>
            </w:r>
            <w:r>
              <w:rPr>
                <w:color w:val="5F5F5F"/>
                <w:spacing w:val="-3"/>
                <w:sz w:val="18"/>
              </w:rPr>
              <w:t xml:space="preserve"> </w:t>
            </w:r>
            <w:r>
              <w:rPr>
                <w:color w:val="5F5F5F"/>
                <w:spacing w:val="-5"/>
                <w:sz w:val="18"/>
              </w:rPr>
              <w:t>Tas</w:t>
            </w:r>
          </w:p>
        </w:tc>
        <w:tc>
          <w:tcPr>
            <w:tcW w:w="1065" w:type="dxa"/>
          </w:tcPr>
          <w:p w14:paraId="4638595B" w14:textId="77777777" w:rsidR="00A6660A" w:rsidRDefault="00165618">
            <w:pPr>
              <w:pStyle w:val="TableParagraph"/>
              <w:spacing w:line="185" w:lineRule="exact"/>
              <w:ind w:left="114"/>
              <w:rPr>
                <w:sz w:val="18"/>
              </w:rPr>
            </w:pPr>
            <w:r>
              <w:rPr>
                <w:color w:val="5F5F5F"/>
                <w:spacing w:val="-4"/>
                <w:sz w:val="18"/>
              </w:rPr>
              <w:t>Very</w:t>
            </w:r>
          </w:p>
        </w:tc>
        <w:tc>
          <w:tcPr>
            <w:tcW w:w="1260" w:type="dxa"/>
          </w:tcPr>
          <w:p w14:paraId="7AC8CC6D" w14:textId="77777777" w:rsidR="00A6660A" w:rsidRDefault="00165618">
            <w:pPr>
              <w:pStyle w:val="TableParagraph"/>
              <w:spacing w:line="185" w:lineRule="exact"/>
              <w:ind w:left="218"/>
              <w:rPr>
                <w:sz w:val="18"/>
              </w:rPr>
            </w:pPr>
            <w:r>
              <w:rPr>
                <w:color w:val="5F5F5F"/>
                <w:spacing w:val="-2"/>
                <w:sz w:val="18"/>
              </w:rPr>
              <w:t>Moderate</w:t>
            </w:r>
          </w:p>
        </w:tc>
        <w:tc>
          <w:tcPr>
            <w:tcW w:w="1291" w:type="dxa"/>
          </w:tcPr>
          <w:p w14:paraId="04575FAC" w14:textId="77777777" w:rsidR="00A6660A" w:rsidRDefault="00165618">
            <w:pPr>
              <w:pStyle w:val="TableParagraph"/>
              <w:spacing w:line="185" w:lineRule="exact"/>
              <w:ind w:left="278"/>
              <w:rPr>
                <w:sz w:val="18"/>
              </w:rPr>
            </w:pPr>
            <w:r>
              <w:rPr>
                <w:color w:val="5F5F5F"/>
                <w:spacing w:val="-4"/>
                <w:sz w:val="18"/>
              </w:rPr>
              <w:t>High</w:t>
            </w:r>
          </w:p>
        </w:tc>
      </w:tr>
      <w:tr w:rsidR="00A6660A" w14:paraId="1FE062BE" w14:textId="77777777">
        <w:trPr>
          <w:trHeight w:val="207"/>
        </w:trPr>
        <w:tc>
          <w:tcPr>
            <w:tcW w:w="2110" w:type="dxa"/>
          </w:tcPr>
          <w:p w14:paraId="77E70628" w14:textId="77777777" w:rsidR="00A6660A" w:rsidRDefault="00165618">
            <w:pPr>
              <w:pStyle w:val="TableParagraph"/>
              <w:spacing w:line="188" w:lineRule="exact"/>
              <w:ind w:left="107"/>
              <w:rPr>
                <w:sz w:val="18"/>
              </w:rPr>
            </w:pPr>
            <w:r>
              <w:rPr>
                <w:color w:val="5F5F5F"/>
                <w:sz w:val="18"/>
              </w:rPr>
              <w:t>livelihood:</w:t>
            </w:r>
            <w:r>
              <w:rPr>
                <w:color w:val="5F5F5F"/>
                <w:spacing w:val="-7"/>
                <w:sz w:val="18"/>
              </w:rPr>
              <w:t xml:space="preserve"> </w:t>
            </w:r>
            <w:r>
              <w:rPr>
                <w:color w:val="5F5F5F"/>
                <w:spacing w:val="-2"/>
                <w:sz w:val="18"/>
              </w:rPr>
              <w:t>Employment</w:t>
            </w:r>
          </w:p>
        </w:tc>
        <w:tc>
          <w:tcPr>
            <w:tcW w:w="6216" w:type="dxa"/>
          </w:tcPr>
          <w:p w14:paraId="74E4356C" w14:textId="77777777" w:rsidR="00A6660A" w:rsidRDefault="00165618">
            <w:pPr>
              <w:pStyle w:val="TableParagraph"/>
              <w:spacing w:line="188" w:lineRule="exact"/>
              <w:ind w:left="153"/>
              <w:rPr>
                <w:sz w:val="18"/>
              </w:rPr>
            </w:pPr>
            <w:r>
              <w:rPr>
                <w:color w:val="5F5F5F"/>
                <w:sz w:val="18"/>
              </w:rPr>
              <w:t>impact</w:t>
            </w:r>
            <w:r>
              <w:rPr>
                <w:color w:val="5F5F5F"/>
                <w:spacing w:val="-5"/>
                <w:sz w:val="18"/>
              </w:rPr>
              <w:t xml:space="preserve"> </w:t>
            </w:r>
            <w:r>
              <w:rPr>
                <w:color w:val="5F5F5F"/>
                <w:sz w:val="18"/>
              </w:rPr>
              <w:t>industries</w:t>
            </w:r>
            <w:r>
              <w:rPr>
                <w:color w:val="5F5F5F"/>
                <w:spacing w:val="-3"/>
                <w:sz w:val="18"/>
              </w:rPr>
              <w:t xml:space="preserve"> </w:t>
            </w:r>
            <w:r>
              <w:rPr>
                <w:color w:val="5F5F5F"/>
                <w:sz w:val="18"/>
              </w:rPr>
              <w:t>requiring</w:t>
            </w:r>
            <w:r>
              <w:rPr>
                <w:color w:val="5F5F5F"/>
                <w:spacing w:val="-4"/>
                <w:sz w:val="18"/>
              </w:rPr>
              <w:t xml:space="preserve"> </w:t>
            </w:r>
            <w:r>
              <w:rPr>
                <w:color w:val="5F5F5F"/>
                <w:sz w:val="18"/>
              </w:rPr>
              <w:t>similar</w:t>
            </w:r>
            <w:r>
              <w:rPr>
                <w:color w:val="5F5F5F"/>
                <w:spacing w:val="-2"/>
                <w:sz w:val="18"/>
              </w:rPr>
              <w:t xml:space="preserve"> </w:t>
            </w:r>
            <w:r>
              <w:rPr>
                <w:color w:val="5F5F5F"/>
                <w:sz w:val="18"/>
              </w:rPr>
              <w:t>skill</w:t>
            </w:r>
            <w:r>
              <w:rPr>
                <w:color w:val="5F5F5F"/>
                <w:spacing w:val="-3"/>
                <w:sz w:val="18"/>
              </w:rPr>
              <w:t xml:space="preserve"> </w:t>
            </w:r>
            <w:r>
              <w:rPr>
                <w:color w:val="5F5F5F"/>
                <w:sz w:val="18"/>
              </w:rPr>
              <w:t>sets</w:t>
            </w:r>
            <w:r>
              <w:rPr>
                <w:color w:val="5F5F5F"/>
                <w:spacing w:val="-3"/>
                <w:sz w:val="18"/>
              </w:rPr>
              <w:t xml:space="preserve"> </w:t>
            </w:r>
            <w:r>
              <w:rPr>
                <w:color w:val="5F5F5F"/>
                <w:sz w:val="18"/>
              </w:rPr>
              <w:t>and</w:t>
            </w:r>
            <w:r>
              <w:rPr>
                <w:color w:val="5F5F5F"/>
                <w:spacing w:val="-3"/>
                <w:sz w:val="18"/>
              </w:rPr>
              <w:t xml:space="preserve"> </w:t>
            </w:r>
            <w:r>
              <w:rPr>
                <w:color w:val="5F5F5F"/>
                <w:sz w:val="18"/>
              </w:rPr>
              <w:t>potentially</w:t>
            </w:r>
            <w:r>
              <w:rPr>
                <w:color w:val="5F5F5F"/>
                <w:spacing w:val="-2"/>
                <w:sz w:val="18"/>
              </w:rPr>
              <w:t xml:space="preserve"> </w:t>
            </w:r>
            <w:r>
              <w:rPr>
                <w:color w:val="5F5F5F"/>
                <w:sz w:val="18"/>
              </w:rPr>
              <w:t>draw</w:t>
            </w:r>
            <w:r>
              <w:rPr>
                <w:color w:val="5F5F5F"/>
                <w:spacing w:val="-3"/>
                <w:sz w:val="18"/>
              </w:rPr>
              <w:t xml:space="preserve"> </w:t>
            </w:r>
            <w:r>
              <w:rPr>
                <w:color w:val="5F5F5F"/>
                <w:sz w:val="18"/>
              </w:rPr>
              <w:t>from</w:t>
            </w:r>
            <w:r>
              <w:rPr>
                <w:color w:val="5F5F5F"/>
                <w:spacing w:val="-2"/>
                <w:sz w:val="18"/>
              </w:rPr>
              <w:t xml:space="preserve"> other</w:t>
            </w:r>
          </w:p>
        </w:tc>
        <w:tc>
          <w:tcPr>
            <w:tcW w:w="1375" w:type="dxa"/>
          </w:tcPr>
          <w:p w14:paraId="71E26B0A" w14:textId="77777777" w:rsidR="00A6660A" w:rsidRDefault="00A6660A">
            <w:pPr>
              <w:pStyle w:val="TableParagraph"/>
              <w:rPr>
                <w:rFonts w:ascii="Times New Roman"/>
                <w:sz w:val="14"/>
              </w:rPr>
            </w:pPr>
          </w:p>
        </w:tc>
        <w:tc>
          <w:tcPr>
            <w:tcW w:w="1257" w:type="dxa"/>
          </w:tcPr>
          <w:p w14:paraId="163153C0" w14:textId="77777777" w:rsidR="00A6660A" w:rsidRDefault="00A6660A">
            <w:pPr>
              <w:pStyle w:val="TableParagraph"/>
              <w:rPr>
                <w:rFonts w:ascii="Times New Roman"/>
                <w:sz w:val="14"/>
              </w:rPr>
            </w:pPr>
          </w:p>
        </w:tc>
        <w:tc>
          <w:tcPr>
            <w:tcW w:w="1065" w:type="dxa"/>
          </w:tcPr>
          <w:p w14:paraId="7D669CA0" w14:textId="77777777" w:rsidR="00A6660A" w:rsidRDefault="00165618">
            <w:pPr>
              <w:pStyle w:val="TableParagraph"/>
              <w:spacing w:line="188" w:lineRule="exact"/>
              <w:ind w:left="114"/>
              <w:rPr>
                <w:sz w:val="18"/>
              </w:rPr>
            </w:pPr>
            <w:r>
              <w:rPr>
                <w:color w:val="5F5F5F"/>
                <w:spacing w:val="-2"/>
                <w:sz w:val="18"/>
              </w:rPr>
              <w:t>sensitive</w:t>
            </w:r>
          </w:p>
        </w:tc>
        <w:tc>
          <w:tcPr>
            <w:tcW w:w="1260" w:type="dxa"/>
          </w:tcPr>
          <w:p w14:paraId="6493A8F3" w14:textId="77777777" w:rsidR="00A6660A" w:rsidRDefault="00A6660A">
            <w:pPr>
              <w:pStyle w:val="TableParagraph"/>
              <w:rPr>
                <w:rFonts w:ascii="Times New Roman"/>
                <w:sz w:val="14"/>
              </w:rPr>
            </w:pPr>
          </w:p>
        </w:tc>
        <w:tc>
          <w:tcPr>
            <w:tcW w:w="1291" w:type="dxa"/>
          </w:tcPr>
          <w:p w14:paraId="0FC551D0" w14:textId="77777777" w:rsidR="00A6660A" w:rsidRDefault="00A6660A">
            <w:pPr>
              <w:pStyle w:val="TableParagraph"/>
              <w:rPr>
                <w:rFonts w:ascii="Times New Roman"/>
                <w:sz w:val="14"/>
              </w:rPr>
            </w:pPr>
          </w:p>
        </w:tc>
      </w:tr>
      <w:tr w:rsidR="00A6660A" w14:paraId="35B11A76" w14:textId="77777777">
        <w:trPr>
          <w:trHeight w:val="584"/>
        </w:trPr>
        <w:tc>
          <w:tcPr>
            <w:tcW w:w="2110" w:type="dxa"/>
          </w:tcPr>
          <w:p w14:paraId="7E38E61E" w14:textId="77777777" w:rsidR="00A6660A" w:rsidRDefault="00165618">
            <w:pPr>
              <w:pStyle w:val="TableParagraph"/>
              <w:spacing w:line="204" w:lineRule="exact"/>
              <w:ind w:left="107"/>
              <w:rPr>
                <w:sz w:val="18"/>
              </w:rPr>
            </w:pPr>
            <w:r>
              <w:rPr>
                <w:color w:val="5F5F5F"/>
                <w:sz w:val="18"/>
              </w:rPr>
              <w:t>and</w:t>
            </w:r>
            <w:r>
              <w:rPr>
                <w:color w:val="5F5F5F"/>
                <w:spacing w:val="-3"/>
                <w:sz w:val="18"/>
              </w:rPr>
              <w:t xml:space="preserve"> </w:t>
            </w:r>
            <w:r>
              <w:rPr>
                <w:color w:val="5F5F5F"/>
                <w:spacing w:val="-2"/>
                <w:sz w:val="18"/>
              </w:rPr>
              <w:t>workforce</w:t>
            </w:r>
          </w:p>
        </w:tc>
        <w:tc>
          <w:tcPr>
            <w:tcW w:w="6216" w:type="dxa"/>
          </w:tcPr>
          <w:p w14:paraId="67E0F798" w14:textId="77777777" w:rsidR="00A6660A" w:rsidRDefault="00165618">
            <w:pPr>
              <w:pStyle w:val="TableParagraph"/>
              <w:spacing w:line="204" w:lineRule="exact"/>
              <w:ind w:left="153"/>
              <w:rPr>
                <w:sz w:val="18"/>
              </w:rPr>
            </w:pPr>
            <w:r>
              <w:rPr>
                <w:color w:val="5F5F5F"/>
                <w:sz w:val="18"/>
              </w:rPr>
              <w:t>industries</w:t>
            </w:r>
            <w:r>
              <w:rPr>
                <w:color w:val="5F5F5F"/>
                <w:spacing w:val="-5"/>
                <w:sz w:val="18"/>
              </w:rPr>
              <w:t xml:space="preserve"> </w:t>
            </w:r>
            <w:r>
              <w:rPr>
                <w:color w:val="5F5F5F"/>
                <w:sz w:val="18"/>
              </w:rPr>
              <w:t>and</w:t>
            </w:r>
            <w:r>
              <w:rPr>
                <w:color w:val="5F5F5F"/>
                <w:spacing w:val="-3"/>
                <w:sz w:val="18"/>
              </w:rPr>
              <w:t xml:space="preserve"> </w:t>
            </w:r>
            <w:r>
              <w:rPr>
                <w:color w:val="5F5F5F"/>
                <w:sz w:val="18"/>
              </w:rPr>
              <w:t>local</w:t>
            </w:r>
            <w:r>
              <w:rPr>
                <w:color w:val="5F5F5F"/>
                <w:spacing w:val="-3"/>
                <w:sz w:val="18"/>
              </w:rPr>
              <w:t xml:space="preserve"> </w:t>
            </w:r>
            <w:r>
              <w:rPr>
                <w:color w:val="5F5F5F"/>
                <w:sz w:val="18"/>
              </w:rPr>
              <w:t>businesses</w:t>
            </w:r>
            <w:r>
              <w:rPr>
                <w:color w:val="5F5F5F"/>
                <w:spacing w:val="-2"/>
                <w:sz w:val="18"/>
              </w:rPr>
              <w:t xml:space="preserve"> </w:t>
            </w:r>
            <w:r>
              <w:rPr>
                <w:color w:val="5F5F5F"/>
                <w:sz w:val="18"/>
              </w:rPr>
              <w:t>within</w:t>
            </w:r>
            <w:r>
              <w:rPr>
                <w:color w:val="5F5F5F"/>
                <w:spacing w:val="-4"/>
                <w:sz w:val="18"/>
              </w:rPr>
              <w:t xml:space="preserve"> </w:t>
            </w:r>
            <w:r>
              <w:rPr>
                <w:color w:val="5F5F5F"/>
                <w:sz w:val="18"/>
              </w:rPr>
              <w:t>the</w:t>
            </w:r>
            <w:r>
              <w:rPr>
                <w:color w:val="5F5F5F"/>
                <w:spacing w:val="-3"/>
                <w:sz w:val="18"/>
              </w:rPr>
              <w:t xml:space="preserve"> </w:t>
            </w:r>
            <w:r>
              <w:rPr>
                <w:color w:val="5F5F5F"/>
                <w:sz w:val="18"/>
              </w:rPr>
              <w:t>study</w:t>
            </w:r>
            <w:r>
              <w:rPr>
                <w:color w:val="5F5F5F"/>
                <w:spacing w:val="-2"/>
                <w:sz w:val="18"/>
              </w:rPr>
              <w:t xml:space="preserve"> area.</w:t>
            </w:r>
          </w:p>
        </w:tc>
        <w:tc>
          <w:tcPr>
            <w:tcW w:w="1375" w:type="dxa"/>
          </w:tcPr>
          <w:p w14:paraId="3C87753C" w14:textId="77777777" w:rsidR="00A6660A" w:rsidRDefault="00A6660A">
            <w:pPr>
              <w:pStyle w:val="TableParagraph"/>
              <w:rPr>
                <w:rFonts w:ascii="Times New Roman"/>
                <w:sz w:val="18"/>
              </w:rPr>
            </w:pPr>
          </w:p>
        </w:tc>
        <w:tc>
          <w:tcPr>
            <w:tcW w:w="1257" w:type="dxa"/>
          </w:tcPr>
          <w:p w14:paraId="33A951AB" w14:textId="77777777" w:rsidR="00A6660A" w:rsidRDefault="00A6660A">
            <w:pPr>
              <w:pStyle w:val="TableParagraph"/>
              <w:rPr>
                <w:rFonts w:ascii="Times New Roman"/>
                <w:sz w:val="18"/>
              </w:rPr>
            </w:pPr>
          </w:p>
        </w:tc>
        <w:tc>
          <w:tcPr>
            <w:tcW w:w="1065" w:type="dxa"/>
          </w:tcPr>
          <w:p w14:paraId="01AEE2EB" w14:textId="77777777" w:rsidR="00A6660A" w:rsidRDefault="00A6660A">
            <w:pPr>
              <w:pStyle w:val="TableParagraph"/>
              <w:rPr>
                <w:rFonts w:ascii="Times New Roman"/>
                <w:sz w:val="18"/>
              </w:rPr>
            </w:pPr>
          </w:p>
        </w:tc>
        <w:tc>
          <w:tcPr>
            <w:tcW w:w="1260" w:type="dxa"/>
          </w:tcPr>
          <w:p w14:paraId="2D440406" w14:textId="77777777" w:rsidR="00A6660A" w:rsidRDefault="00A6660A">
            <w:pPr>
              <w:pStyle w:val="TableParagraph"/>
              <w:rPr>
                <w:rFonts w:ascii="Times New Roman"/>
                <w:sz w:val="18"/>
              </w:rPr>
            </w:pPr>
          </w:p>
        </w:tc>
        <w:tc>
          <w:tcPr>
            <w:tcW w:w="1291" w:type="dxa"/>
          </w:tcPr>
          <w:p w14:paraId="255B2BEE" w14:textId="77777777" w:rsidR="00A6660A" w:rsidRDefault="00A6660A">
            <w:pPr>
              <w:pStyle w:val="TableParagraph"/>
              <w:rPr>
                <w:rFonts w:ascii="Times New Roman"/>
                <w:sz w:val="18"/>
              </w:rPr>
            </w:pPr>
          </w:p>
        </w:tc>
      </w:tr>
      <w:tr w:rsidR="00A6660A" w14:paraId="77C0BDCC" w14:textId="77777777">
        <w:trPr>
          <w:trHeight w:val="329"/>
        </w:trPr>
        <w:tc>
          <w:tcPr>
            <w:tcW w:w="2110" w:type="dxa"/>
            <w:shd w:val="clear" w:color="auto" w:fill="D3E6F4"/>
          </w:tcPr>
          <w:p w14:paraId="6650E1E7" w14:textId="77777777" w:rsidR="00A6660A" w:rsidRDefault="00165618">
            <w:pPr>
              <w:pStyle w:val="TableParagraph"/>
              <w:spacing w:before="119" w:line="191" w:lineRule="exact"/>
              <w:ind w:left="107"/>
              <w:rPr>
                <w:sz w:val="18"/>
              </w:rPr>
            </w:pPr>
            <w:r>
              <w:rPr>
                <w:color w:val="5F5F5F"/>
                <w:sz w:val="18"/>
              </w:rPr>
              <w:t>Infrastructure</w:t>
            </w:r>
            <w:r>
              <w:rPr>
                <w:color w:val="5F5F5F"/>
                <w:spacing w:val="-5"/>
                <w:sz w:val="18"/>
              </w:rPr>
              <w:t xml:space="preserve"> and</w:t>
            </w:r>
          </w:p>
        </w:tc>
        <w:tc>
          <w:tcPr>
            <w:tcW w:w="6216" w:type="dxa"/>
            <w:shd w:val="clear" w:color="auto" w:fill="D3E6F4"/>
          </w:tcPr>
          <w:p w14:paraId="47F74E3C" w14:textId="77777777" w:rsidR="00A6660A" w:rsidRDefault="00165618">
            <w:pPr>
              <w:pStyle w:val="TableParagraph"/>
              <w:spacing w:before="119" w:line="191" w:lineRule="exact"/>
              <w:ind w:left="153"/>
              <w:rPr>
                <w:sz w:val="18"/>
              </w:rPr>
            </w:pPr>
            <w:r>
              <w:rPr>
                <w:b/>
                <w:color w:val="5F5F5F"/>
                <w:sz w:val="18"/>
              </w:rPr>
              <w:t>Negative:</w:t>
            </w:r>
            <w:r>
              <w:rPr>
                <w:b/>
                <w:color w:val="5F5F5F"/>
                <w:spacing w:val="-5"/>
                <w:sz w:val="18"/>
              </w:rPr>
              <w:t xml:space="preserve"> </w:t>
            </w:r>
            <w:r>
              <w:rPr>
                <w:color w:val="5F5F5F"/>
                <w:sz w:val="18"/>
              </w:rPr>
              <w:t>The</w:t>
            </w:r>
            <w:r>
              <w:rPr>
                <w:color w:val="5F5F5F"/>
                <w:spacing w:val="-3"/>
                <w:sz w:val="18"/>
              </w:rPr>
              <w:t xml:space="preserve"> </w:t>
            </w:r>
            <w:r>
              <w:rPr>
                <w:color w:val="5F5F5F"/>
                <w:sz w:val="18"/>
              </w:rPr>
              <w:t>cumulative</w:t>
            </w:r>
            <w:r>
              <w:rPr>
                <w:color w:val="5F5F5F"/>
                <w:spacing w:val="-4"/>
                <w:sz w:val="18"/>
              </w:rPr>
              <w:t xml:space="preserve"> </w:t>
            </w:r>
            <w:r>
              <w:rPr>
                <w:color w:val="5F5F5F"/>
                <w:sz w:val="18"/>
              </w:rPr>
              <w:t>impact</w:t>
            </w:r>
            <w:r>
              <w:rPr>
                <w:color w:val="5F5F5F"/>
                <w:spacing w:val="-2"/>
                <w:sz w:val="18"/>
              </w:rPr>
              <w:t xml:space="preserve"> </w:t>
            </w:r>
            <w:r>
              <w:rPr>
                <w:color w:val="5F5F5F"/>
                <w:sz w:val="18"/>
              </w:rPr>
              <w:t>of</w:t>
            </w:r>
            <w:r>
              <w:rPr>
                <w:color w:val="5F5F5F"/>
                <w:spacing w:val="-3"/>
                <w:sz w:val="18"/>
              </w:rPr>
              <w:t xml:space="preserve"> </w:t>
            </w:r>
            <w:r>
              <w:rPr>
                <w:color w:val="5F5F5F"/>
                <w:sz w:val="18"/>
              </w:rPr>
              <w:t>the</w:t>
            </w:r>
            <w:r>
              <w:rPr>
                <w:color w:val="5F5F5F"/>
                <w:spacing w:val="-3"/>
                <w:sz w:val="18"/>
              </w:rPr>
              <w:t xml:space="preserve"> </w:t>
            </w:r>
            <w:r>
              <w:rPr>
                <w:color w:val="5F5F5F"/>
                <w:sz w:val="18"/>
              </w:rPr>
              <w:t>project</w:t>
            </w:r>
            <w:r>
              <w:rPr>
                <w:color w:val="5F5F5F"/>
                <w:spacing w:val="-3"/>
                <w:sz w:val="18"/>
              </w:rPr>
              <w:t xml:space="preserve"> </w:t>
            </w:r>
            <w:r>
              <w:rPr>
                <w:color w:val="5F5F5F"/>
                <w:sz w:val="18"/>
              </w:rPr>
              <w:t>workforce</w:t>
            </w:r>
            <w:r>
              <w:rPr>
                <w:color w:val="5F5F5F"/>
                <w:spacing w:val="-3"/>
                <w:sz w:val="18"/>
              </w:rPr>
              <w:t xml:space="preserve"> </w:t>
            </w:r>
            <w:r>
              <w:rPr>
                <w:color w:val="5F5F5F"/>
                <w:sz w:val="18"/>
              </w:rPr>
              <w:t>will</w:t>
            </w:r>
            <w:r>
              <w:rPr>
                <w:color w:val="5F5F5F"/>
                <w:spacing w:val="-3"/>
                <w:sz w:val="18"/>
              </w:rPr>
              <w:t xml:space="preserve"> </w:t>
            </w:r>
            <w:r>
              <w:rPr>
                <w:color w:val="5F5F5F"/>
                <w:sz w:val="18"/>
              </w:rPr>
              <w:t>contribute</w:t>
            </w:r>
            <w:r>
              <w:rPr>
                <w:color w:val="5F5F5F"/>
                <w:spacing w:val="-3"/>
                <w:sz w:val="18"/>
              </w:rPr>
              <w:t xml:space="preserve"> </w:t>
            </w:r>
            <w:r>
              <w:rPr>
                <w:color w:val="5F5F5F"/>
                <w:spacing w:val="-5"/>
                <w:sz w:val="18"/>
              </w:rPr>
              <w:t>to</w:t>
            </w:r>
          </w:p>
        </w:tc>
        <w:tc>
          <w:tcPr>
            <w:tcW w:w="1375" w:type="dxa"/>
            <w:shd w:val="clear" w:color="auto" w:fill="D3E6F4"/>
          </w:tcPr>
          <w:p w14:paraId="75811C2D" w14:textId="77777777" w:rsidR="00A6660A" w:rsidRDefault="00165618">
            <w:pPr>
              <w:pStyle w:val="TableParagraph"/>
              <w:spacing w:before="120" w:line="190" w:lineRule="exact"/>
              <w:ind w:left="142"/>
              <w:rPr>
                <w:sz w:val="18"/>
              </w:rPr>
            </w:pPr>
            <w:r>
              <w:rPr>
                <w:color w:val="5F5F5F"/>
                <w:spacing w:val="-5"/>
                <w:sz w:val="18"/>
              </w:rPr>
              <w:t>Low</w:t>
            </w:r>
          </w:p>
        </w:tc>
        <w:tc>
          <w:tcPr>
            <w:tcW w:w="1257" w:type="dxa"/>
            <w:shd w:val="clear" w:color="auto" w:fill="D3E6F4"/>
          </w:tcPr>
          <w:p w14:paraId="7522D604" w14:textId="77777777" w:rsidR="00A6660A" w:rsidRDefault="00165618">
            <w:pPr>
              <w:pStyle w:val="TableParagraph"/>
              <w:spacing w:before="120" w:line="190" w:lineRule="exact"/>
              <w:ind w:right="113"/>
              <w:jc w:val="right"/>
              <w:rPr>
                <w:sz w:val="18"/>
              </w:rPr>
            </w:pPr>
            <w:r>
              <w:rPr>
                <w:color w:val="5F5F5F"/>
                <w:sz w:val="18"/>
              </w:rPr>
              <w:t>S01</w:t>
            </w:r>
            <w:r>
              <w:rPr>
                <w:color w:val="5F5F5F"/>
                <w:spacing w:val="-3"/>
                <w:sz w:val="18"/>
              </w:rPr>
              <w:t xml:space="preserve"> </w:t>
            </w:r>
            <w:r>
              <w:rPr>
                <w:color w:val="5F5F5F"/>
                <w:spacing w:val="-5"/>
                <w:sz w:val="18"/>
              </w:rPr>
              <w:t>Tas</w:t>
            </w:r>
          </w:p>
        </w:tc>
        <w:tc>
          <w:tcPr>
            <w:tcW w:w="1065" w:type="dxa"/>
            <w:shd w:val="clear" w:color="auto" w:fill="D3E6F4"/>
          </w:tcPr>
          <w:p w14:paraId="54795867" w14:textId="77777777" w:rsidR="00A6660A" w:rsidRDefault="00165618">
            <w:pPr>
              <w:pStyle w:val="TableParagraph"/>
              <w:spacing w:before="120" w:line="190" w:lineRule="exact"/>
              <w:ind w:left="114"/>
              <w:rPr>
                <w:sz w:val="18"/>
              </w:rPr>
            </w:pPr>
            <w:r>
              <w:rPr>
                <w:color w:val="5F5F5F"/>
                <w:spacing w:val="-2"/>
                <w:sz w:val="18"/>
              </w:rPr>
              <w:t>Sensitive</w:t>
            </w:r>
          </w:p>
        </w:tc>
        <w:tc>
          <w:tcPr>
            <w:tcW w:w="1260" w:type="dxa"/>
            <w:shd w:val="clear" w:color="auto" w:fill="D3E6F4"/>
          </w:tcPr>
          <w:p w14:paraId="4E41587C" w14:textId="77777777" w:rsidR="00A6660A" w:rsidRDefault="00165618">
            <w:pPr>
              <w:pStyle w:val="TableParagraph"/>
              <w:spacing w:before="120" w:line="190" w:lineRule="exact"/>
              <w:ind w:left="218"/>
              <w:rPr>
                <w:sz w:val="18"/>
              </w:rPr>
            </w:pPr>
            <w:r>
              <w:rPr>
                <w:color w:val="5F5F5F"/>
                <w:spacing w:val="-2"/>
                <w:sz w:val="18"/>
              </w:rPr>
              <w:t>Moderate</w:t>
            </w:r>
          </w:p>
        </w:tc>
        <w:tc>
          <w:tcPr>
            <w:tcW w:w="1291" w:type="dxa"/>
            <w:shd w:val="clear" w:color="auto" w:fill="D3E6F4"/>
          </w:tcPr>
          <w:p w14:paraId="3BEC6A8F" w14:textId="77777777" w:rsidR="00A6660A" w:rsidRDefault="00165618">
            <w:pPr>
              <w:pStyle w:val="TableParagraph"/>
              <w:spacing w:before="120" w:line="190" w:lineRule="exact"/>
              <w:ind w:left="278"/>
              <w:rPr>
                <w:sz w:val="18"/>
              </w:rPr>
            </w:pPr>
            <w:r>
              <w:rPr>
                <w:color w:val="5F5F5F"/>
                <w:spacing w:val="-2"/>
                <w:sz w:val="18"/>
              </w:rPr>
              <w:t>Moderate</w:t>
            </w:r>
          </w:p>
        </w:tc>
      </w:tr>
      <w:tr w:rsidR="00A6660A" w14:paraId="41DFFD45" w14:textId="77777777">
        <w:trPr>
          <w:trHeight w:val="207"/>
        </w:trPr>
        <w:tc>
          <w:tcPr>
            <w:tcW w:w="2110" w:type="dxa"/>
            <w:shd w:val="clear" w:color="auto" w:fill="D3E6F4"/>
          </w:tcPr>
          <w:p w14:paraId="383E30BF" w14:textId="77777777" w:rsidR="00A6660A" w:rsidRDefault="00165618">
            <w:pPr>
              <w:pStyle w:val="TableParagraph"/>
              <w:spacing w:line="187" w:lineRule="exact"/>
              <w:ind w:left="107"/>
              <w:rPr>
                <w:sz w:val="18"/>
              </w:rPr>
            </w:pPr>
            <w:r>
              <w:rPr>
                <w:color w:val="5F5F5F"/>
                <w:sz w:val="18"/>
              </w:rPr>
              <w:t>services:</w:t>
            </w:r>
            <w:r>
              <w:rPr>
                <w:color w:val="5F5F5F"/>
                <w:spacing w:val="-5"/>
                <w:sz w:val="18"/>
              </w:rPr>
              <w:t xml:space="preserve"> </w:t>
            </w:r>
            <w:r>
              <w:rPr>
                <w:color w:val="5F5F5F"/>
                <w:sz w:val="18"/>
              </w:rPr>
              <w:t>Health</w:t>
            </w:r>
            <w:r>
              <w:rPr>
                <w:color w:val="5F5F5F"/>
                <w:spacing w:val="-5"/>
                <w:sz w:val="18"/>
              </w:rPr>
              <w:t xml:space="preserve"> and</w:t>
            </w:r>
          </w:p>
        </w:tc>
        <w:tc>
          <w:tcPr>
            <w:tcW w:w="6216" w:type="dxa"/>
            <w:shd w:val="clear" w:color="auto" w:fill="D3E6F4"/>
          </w:tcPr>
          <w:p w14:paraId="44E0F01F" w14:textId="77777777" w:rsidR="00A6660A" w:rsidRDefault="00165618">
            <w:pPr>
              <w:pStyle w:val="TableParagraph"/>
              <w:spacing w:line="187" w:lineRule="exact"/>
              <w:ind w:left="153"/>
              <w:rPr>
                <w:sz w:val="18"/>
              </w:rPr>
            </w:pPr>
            <w:r>
              <w:rPr>
                <w:color w:val="5F5F5F"/>
                <w:sz w:val="18"/>
              </w:rPr>
              <w:t>the</w:t>
            </w:r>
            <w:r>
              <w:rPr>
                <w:color w:val="5F5F5F"/>
                <w:spacing w:val="-6"/>
                <w:sz w:val="18"/>
              </w:rPr>
              <w:t xml:space="preserve"> </w:t>
            </w:r>
            <w:r>
              <w:rPr>
                <w:color w:val="5F5F5F"/>
                <w:sz w:val="18"/>
              </w:rPr>
              <w:t>demand</w:t>
            </w:r>
            <w:r>
              <w:rPr>
                <w:color w:val="5F5F5F"/>
                <w:spacing w:val="-3"/>
                <w:sz w:val="18"/>
              </w:rPr>
              <w:t xml:space="preserve"> </w:t>
            </w:r>
            <w:r>
              <w:rPr>
                <w:color w:val="5F5F5F"/>
                <w:sz w:val="18"/>
              </w:rPr>
              <w:t>for</w:t>
            </w:r>
            <w:r>
              <w:rPr>
                <w:color w:val="5F5F5F"/>
                <w:spacing w:val="-1"/>
                <w:sz w:val="18"/>
              </w:rPr>
              <w:t xml:space="preserve"> </w:t>
            </w:r>
            <w:r>
              <w:rPr>
                <w:color w:val="5F5F5F"/>
                <w:sz w:val="18"/>
              </w:rPr>
              <w:t>health</w:t>
            </w:r>
            <w:r>
              <w:rPr>
                <w:color w:val="5F5F5F"/>
                <w:spacing w:val="-3"/>
                <w:sz w:val="18"/>
              </w:rPr>
              <w:t xml:space="preserve"> </w:t>
            </w:r>
            <w:r>
              <w:rPr>
                <w:color w:val="5F5F5F"/>
                <w:sz w:val="18"/>
              </w:rPr>
              <w:t>and</w:t>
            </w:r>
            <w:r>
              <w:rPr>
                <w:color w:val="5F5F5F"/>
                <w:spacing w:val="-4"/>
                <w:sz w:val="18"/>
              </w:rPr>
              <w:t xml:space="preserve"> </w:t>
            </w:r>
            <w:r>
              <w:rPr>
                <w:color w:val="5F5F5F"/>
                <w:sz w:val="18"/>
              </w:rPr>
              <w:t>emergency</w:t>
            </w:r>
            <w:r>
              <w:rPr>
                <w:color w:val="5F5F5F"/>
                <w:spacing w:val="-2"/>
                <w:sz w:val="18"/>
              </w:rPr>
              <w:t xml:space="preserve"> </w:t>
            </w:r>
            <w:r>
              <w:rPr>
                <w:color w:val="5F5F5F"/>
                <w:sz w:val="18"/>
              </w:rPr>
              <w:t>service</w:t>
            </w:r>
            <w:r>
              <w:rPr>
                <w:color w:val="5F5F5F"/>
                <w:spacing w:val="-3"/>
                <w:sz w:val="18"/>
              </w:rPr>
              <w:t xml:space="preserve"> </w:t>
            </w:r>
            <w:r>
              <w:rPr>
                <w:color w:val="5F5F5F"/>
                <w:sz w:val="18"/>
              </w:rPr>
              <w:t>providers,</w:t>
            </w:r>
            <w:r>
              <w:rPr>
                <w:color w:val="5F5F5F"/>
                <w:spacing w:val="-2"/>
                <w:sz w:val="18"/>
              </w:rPr>
              <w:t xml:space="preserve"> </w:t>
            </w:r>
            <w:r>
              <w:rPr>
                <w:color w:val="5F5F5F"/>
                <w:sz w:val="18"/>
              </w:rPr>
              <w:t>which</w:t>
            </w:r>
            <w:r>
              <w:rPr>
                <w:color w:val="5F5F5F"/>
                <w:spacing w:val="-3"/>
                <w:sz w:val="18"/>
              </w:rPr>
              <w:t xml:space="preserve"> </w:t>
            </w:r>
            <w:r>
              <w:rPr>
                <w:color w:val="5F5F5F"/>
                <w:spacing w:val="-5"/>
                <w:sz w:val="18"/>
              </w:rPr>
              <w:t>may</w:t>
            </w:r>
          </w:p>
        </w:tc>
        <w:tc>
          <w:tcPr>
            <w:tcW w:w="1375" w:type="dxa"/>
            <w:shd w:val="clear" w:color="auto" w:fill="D3E6F4"/>
          </w:tcPr>
          <w:p w14:paraId="04689BD9" w14:textId="77777777" w:rsidR="00A6660A" w:rsidRDefault="00A6660A">
            <w:pPr>
              <w:pStyle w:val="TableParagraph"/>
              <w:rPr>
                <w:rFonts w:ascii="Times New Roman"/>
                <w:sz w:val="14"/>
              </w:rPr>
            </w:pPr>
          </w:p>
        </w:tc>
        <w:tc>
          <w:tcPr>
            <w:tcW w:w="1257" w:type="dxa"/>
            <w:shd w:val="clear" w:color="auto" w:fill="D3E6F4"/>
          </w:tcPr>
          <w:p w14:paraId="3C2F8B5B" w14:textId="77777777" w:rsidR="00A6660A" w:rsidRDefault="00A6660A">
            <w:pPr>
              <w:pStyle w:val="TableParagraph"/>
              <w:rPr>
                <w:rFonts w:ascii="Times New Roman"/>
                <w:sz w:val="14"/>
              </w:rPr>
            </w:pPr>
          </w:p>
        </w:tc>
        <w:tc>
          <w:tcPr>
            <w:tcW w:w="1065" w:type="dxa"/>
            <w:shd w:val="clear" w:color="auto" w:fill="D3E6F4"/>
          </w:tcPr>
          <w:p w14:paraId="0701EC64" w14:textId="77777777" w:rsidR="00A6660A" w:rsidRDefault="00A6660A">
            <w:pPr>
              <w:pStyle w:val="TableParagraph"/>
              <w:rPr>
                <w:rFonts w:ascii="Times New Roman"/>
                <w:sz w:val="14"/>
              </w:rPr>
            </w:pPr>
          </w:p>
        </w:tc>
        <w:tc>
          <w:tcPr>
            <w:tcW w:w="1260" w:type="dxa"/>
            <w:shd w:val="clear" w:color="auto" w:fill="D3E6F4"/>
          </w:tcPr>
          <w:p w14:paraId="6FD672FF" w14:textId="77777777" w:rsidR="00A6660A" w:rsidRDefault="00A6660A">
            <w:pPr>
              <w:pStyle w:val="TableParagraph"/>
              <w:rPr>
                <w:rFonts w:ascii="Times New Roman"/>
                <w:sz w:val="14"/>
              </w:rPr>
            </w:pPr>
          </w:p>
        </w:tc>
        <w:tc>
          <w:tcPr>
            <w:tcW w:w="1291" w:type="dxa"/>
            <w:shd w:val="clear" w:color="auto" w:fill="D3E6F4"/>
          </w:tcPr>
          <w:p w14:paraId="11068318" w14:textId="77777777" w:rsidR="00A6660A" w:rsidRDefault="00A6660A">
            <w:pPr>
              <w:pStyle w:val="TableParagraph"/>
              <w:rPr>
                <w:rFonts w:ascii="Times New Roman"/>
                <w:sz w:val="14"/>
              </w:rPr>
            </w:pPr>
          </w:p>
        </w:tc>
      </w:tr>
      <w:tr w:rsidR="00A6660A" w14:paraId="6C353883" w14:textId="77777777">
        <w:trPr>
          <w:trHeight w:val="601"/>
        </w:trPr>
        <w:tc>
          <w:tcPr>
            <w:tcW w:w="2110" w:type="dxa"/>
            <w:shd w:val="clear" w:color="auto" w:fill="D3E6F4"/>
          </w:tcPr>
          <w:p w14:paraId="490419D5" w14:textId="77777777" w:rsidR="00A6660A" w:rsidRDefault="00165618">
            <w:pPr>
              <w:pStyle w:val="TableParagraph"/>
              <w:spacing w:line="204" w:lineRule="exact"/>
              <w:ind w:left="107"/>
              <w:rPr>
                <w:sz w:val="18"/>
              </w:rPr>
            </w:pPr>
            <w:r>
              <w:rPr>
                <w:color w:val="5F5F5F"/>
                <w:spacing w:val="-2"/>
                <w:sz w:val="18"/>
              </w:rPr>
              <w:t>wellbeing</w:t>
            </w:r>
          </w:p>
        </w:tc>
        <w:tc>
          <w:tcPr>
            <w:tcW w:w="6216" w:type="dxa"/>
            <w:shd w:val="clear" w:color="auto" w:fill="D3E6F4"/>
          </w:tcPr>
          <w:p w14:paraId="3D5FCB15" w14:textId="77777777" w:rsidR="00A6660A" w:rsidRDefault="00165618">
            <w:pPr>
              <w:pStyle w:val="TableParagraph"/>
              <w:spacing w:line="204" w:lineRule="exact"/>
              <w:ind w:left="153"/>
              <w:rPr>
                <w:sz w:val="18"/>
              </w:rPr>
            </w:pPr>
            <w:r>
              <w:rPr>
                <w:color w:val="5F5F5F"/>
                <w:sz w:val="18"/>
              </w:rPr>
              <w:t>compromise</w:t>
            </w:r>
            <w:r>
              <w:rPr>
                <w:color w:val="5F5F5F"/>
                <w:spacing w:val="-3"/>
                <w:sz w:val="18"/>
              </w:rPr>
              <w:t xml:space="preserve"> </w:t>
            </w:r>
            <w:r>
              <w:rPr>
                <w:color w:val="5F5F5F"/>
                <w:sz w:val="18"/>
              </w:rPr>
              <w:t>the</w:t>
            </w:r>
            <w:r>
              <w:rPr>
                <w:color w:val="5F5F5F"/>
                <w:spacing w:val="-3"/>
                <w:sz w:val="18"/>
              </w:rPr>
              <w:t xml:space="preserve"> </w:t>
            </w:r>
            <w:r>
              <w:rPr>
                <w:color w:val="5F5F5F"/>
                <w:sz w:val="18"/>
              </w:rPr>
              <w:t>service</w:t>
            </w:r>
            <w:r>
              <w:rPr>
                <w:color w:val="5F5F5F"/>
                <w:spacing w:val="-3"/>
                <w:sz w:val="18"/>
              </w:rPr>
              <w:t xml:space="preserve"> </w:t>
            </w:r>
            <w:r>
              <w:rPr>
                <w:color w:val="5F5F5F"/>
                <w:sz w:val="18"/>
              </w:rPr>
              <w:t>provided</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existing</w:t>
            </w:r>
            <w:r>
              <w:rPr>
                <w:color w:val="5F5F5F"/>
                <w:spacing w:val="-3"/>
                <w:sz w:val="18"/>
              </w:rPr>
              <w:t xml:space="preserve"> </w:t>
            </w:r>
            <w:r>
              <w:rPr>
                <w:color w:val="5F5F5F"/>
                <w:sz w:val="18"/>
              </w:rPr>
              <w:t>regional</w:t>
            </w:r>
            <w:r>
              <w:rPr>
                <w:color w:val="5F5F5F"/>
                <w:spacing w:val="-1"/>
                <w:sz w:val="18"/>
              </w:rPr>
              <w:t xml:space="preserve"> </w:t>
            </w:r>
            <w:r>
              <w:rPr>
                <w:color w:val="5F5F5F"/>
                <w:spacing w:val="-2"/>
                <w:sz w:val="18"/>
              </w:rPr>
              <w:t>population.</w:t>
            </w:r>
          </w:p>
        </w:tc>
        <w:tc>
          <w:tcPr>
            <w:tcW w:w="1375" w:type="dxa"/>
            <w:shd w:val="clear" w:color="auto" w:fill="D3E6F4"/>
          </w:tcPr>
          <w:p w14:paraId="1EFEC224" w14:textId="77777777" w:rsidR="00A6660A" w:rsidRDefault="00A6660A">
            <w:pPr>
              <w:pStyle w:val="TableParagraph"/>
              <w:rPr>
                <w:rFonts w:ascii="Times New Roman"/>
                <w:sz w:val="18"/>
              </w:rPr>
            </w:pPr>
          </w:p>
        </w:tc>
        <w:tc>
          <w:tcPr>
            <w:tcW w:w="1257" w:type="dxa"/>
            <w:shd w:val="clear" w:color="auto" w:fill="D3E6F4"/>
          </w:tcPr>
          <w:p w14:paraId="2E6AACEE" w14:textId="77777777" w:rsidR="00A6660A" w:rsidRDefault="00A6660A">
            <w:pPr>
              <w:pStyle w:val="TableParagraph"/>
              <w:rPr>
                <w:rFonts w:ascii="Times New Roman"/>
                <w:sz w:val="18"/>
              </w:rPr>
            </w:pPr>
          </w:p>
        </w:tc>
        <w:tc>
          <w:tcPr>
            <w:tcW w:w="1065" w:type="dxa"/>
            <w:shd w:val="clear" w:color="auto" w:fill="D3E6F4"/>
          </w:tcPr>
          <w:p w14:paraId="4D78F5BC" w14:textId="77777777" w:rsidR="00A6660A" w:rsidRDefault="00A6660A">
            <w:pPr>
              <w:pStyle w:val="TableParagraph"/>
              <w:rPr>
                <w:rFonts w:ascii="Times New Roman"/>
                <w:sz w:val="18"/>
              </w:rPr>
            </w:pPr>
          </w:p>
        </w:tc>
        <w:tc>
          <w:tcPr>
            <w:tcW w:w="1260" w:type="dxa"/>
            <w:shd w:val="clear" w:color="auto" w:fill="D3E6F4"/>
          </w:tcPr>
          <w:p w14:paraId="34780DE1" w14:textId="77777777" w:rsidR="00A6660A" w:rsidRDefault="00A6660A">
            <w:pPr>
              <w:pStyle w:val="TableParagraph"/>
              <w:rPr>
                <w:rFonts w:ascii="Times New Roman"/>
                <w:sz w:val="18"/>
              </w:rPr>
            </w:pPr>
          </w:p>
        </w:tc>
        <w:tc>
          <w:tcPr>
            <w:tcW w:w="1291" w:type="dxa"/>
            <w:shd w:val="clear" w:color="auto" w:fill="D3E6F4"/>
          </w:tcPr>
          <w:p w14:paraId="7CB94FBE" w14:textId="77777777" w:rsidR="00A6660A" w:rsidRDefault="00A6660A">
            <w:pPr>
              <w:pStyle w:val="TableParagraph"/>
              <w:rPr>
                <w:rFonts w:ascii="Times New Roman"/>
                <w:sz w:val="18"/>
              </w:rPr>
            </w:pPr>
          </w:p>
        </w:tc>
      </w:tr>
      <w:tr w:rsidR="00A6660A" w14:paraId="209E28D3" w14:textId="77777777">
        <w:trPr>
          <w:trHeight w:val="536"/>
        </w:trPr>
        <w:tc>
          <w:tcPr>
            <w:tcW w:w="2110" w:type="dxa"/>
          </w:tcPr>
          <w:p w14:paraId="50C5E99B" w14:textId="77777777" w:rsidR="00A6660A" w:rsidRDefault="00165618">
            <w:pPr>
              <w:pStyle w:val="TableParagraph"/>
              <w:spacing w:before="103" w:line="200" w:lineRule="atLeast"/>
              <w:ind w:left="107" w:right="475"/>
              <w:rPr>
                <w:sz w:val="18"/>
              </w:rPr>
            </w:pPr>
            <w:r>
              <w:rPr>
                <w:color w:val="5F5F5F"/>
                <w:sz w:val="18"/>
              </w:rPr>
              <w:t>Infrastructure and services:</w:t>
            </w:r>
            <w:r>
              <w:rPr>
                <w:color w:val="5F5F5F"/>
                <w:spacing w:val="-13"/>
                <w:sz w:val="18"/>
              </w:rPr>
              <w:t xml:space="preserve"> </w:t>
            </w:r>
            <w:r>
              <w:rPr>
                <w:color w:val="5F5F5F"/>
                <w:sz w:val="18"/>
              </w:rPr>
              <w:t>Childcare</w:t>
            </w:r>
          </w:p>
        </w:tc>
        <w:tc>
          <w:tcPr>
            <w:tcW w:w="6216" w:type="dxa"/>
          </w:tcPr>
          <w:p w14:paraId="539FCE6D" w14:textId="77777777" w:rsidR="00A6660A" w:rsidRDefault="00165618">
            <w:pPr>
              <w:pStyle w:val="TableParagraph"/>
              <w:spacing w:before="105" w:line="206" w:lineRule="exact"/>
              <w:ind w:left="153"/>
              <w:rPr>
                <w:sz w:val="18"/>
              </w:rPr>
            </w:pPr>
            <w:r>
              <w:rPr>
                <w:b/>
                <w:color w:val="5F5F5F"/>
                <w:sz w:val="18"/>
              </w:rPr>
              <w:t>Negative:</w:t>
            </w:r>
            <w:r>
              <w:rPr>
                <w:b/>
                <w:color w:val="5F5F5F"/>
                <w:spacing w:val="-5"/>
                <w:sz w:val="18"/>
              </w:rPr>
              <w:t xml:space="preserve"> </w:t>
            </w:r>
            <w:r>
              <w:rPr>
                <w:color w:val="5F5F5F"/>
                <w:sz w:val="18"/>
              </w:rPr>
              <w:t>The</w:t>
            </w:r>
            <w:r>
              <w:rPr>
                <w:color w:val="5F5F5F"/>
                <w:spacing w:val="-6"/>
                <w:sz w:val="18"/>
              </w:rPr>
              <w:t xml:space="preserve"> </w:t>
            </w:r>
            <w:r>
              <w:rPr>
                <w:color w:val="5F5F5F"/>
                <w:sz w:val="18"/>
              </w:rPr>
              <w:t>cumulative</w:t>
            </w:r>
            <w:r>
              <w:rPr>
                <w:color w:val="5F5F5F"/>
                <w:spacing w:val="-6"/>
                <w:sz w:val="18"/>
              </w:rPr>
              <w:t xml:space="preserve"> </w:t>
            </w:r>
            <w:r>
              <w:rPr>
                <w:color w:val="5F5F5F"/>
                <w:sz w:val="18"/>
              </w:rPr>
              <w:t>impact</w:t>
            </w:r>
            <w:r>
              <w:rPr>
                <w:color w:val="5F5F5F"/>
                <w:spacing w:val="-5"/>
                <w:sz w:val="18"/>
              </w:rPr>
              <w:t xml:space="preserve"> </w:t>
            </w:r>
            <w:r>
              <w:rPr>
                <w:color w:val="5F5F5F"/>
                <w:sz w:val="18"/>
              </w:rPr>
              <w:t>of</w:t>
            </w:r>
            <w:r>
              <w:rPr>
                <w:color w:val="5F5F5F"/>
                <w:spacing w:val="-5"/>
                <w:sz w:val="18"/>
              </w:rPr>
              <w:t xml:space="preserve"> </w:t>
            </w:r>
            <w:r>
              <w:rPr>
                <w:color w:val="5F5F5F"/>
                <w:sz w:val="18"/>
              </w:rPr>
              <w:t>increased</w:t>
            </w:r>
            <w:r>
              <w:rPr>
                <w:color w:val="5F5F5F"/>
                <w:spacing w:val="-6"/>
                <w:sz w:val="18"/>
              </w:rPr>
              <w:t xml:space="preserve"> </w:t>
            </w:r>
            <w:r>
              <w:rPr>
                <w:color w:val="5F5F5F"/>
                <w:sz w:val="18"/>
              </w:rPr>
              <w:t>construction</w:t>
            </w:r>
            <w:r>
              <w:rPr>
                <w:color w:val="5F5F5F"/>
                <w:spacing w:val="-6"/>
                <w:sz w:val="18"/>
              </w:rPr>
              <w:t xml:space="preserve"> </w:t>
            </w:r>
            <w:r>
              <w:rPr>
                <w:color w:val="5F5F5F"/>
                <w:sz w:val="18"/>
              </w:rPr>
              <w:t>workforce</w:t>
            </w:r>
            <w:r>
              <w:rPr>
                <w:color w:val="5F5F5F"/>
                <w:spacing w:val="-6"/>
                <w:sz w:val="18"/>
              </w:rPr>
              <w:t xml:space="preserve"> </w:t>
            </w:r>
            <w:r>
              <w:rPr>
                <w:color w:val="5F5F5F"/>
                <w:sz w:val="18"/>
              </w:rPr>
              <w:t>on demand for childcare providers, compromising service provision to the</w:t>
            </w:r>
          </w:p>
        </w:tc>
        <w:tc>
          <w:tcPr>
            <w:tcW w:w="1375" w:type="dxa"/>
          </w:tcPr>
          <w:p w14:paraId="34BF13C0" w14:textId="77777777" w:rsidR="00A6660A" w:rsidRDefault="00165618">
            <w:pPr>
              <w:pStyle w:val="TableParagraph"/>
              <w:spacing w:before="120"/>
              <w:ind w:left="142"/>
              <w:rPr>
                <w:sz w:val="18"/>
              </w:rPr>
            </w:pPr>
            <w:r>
              <w:rPr>
                <w:color w:val="5F5F5F"/>
                <w:spacing w:val="-4"/>
                <w:sz w:val="18"/>
              </w:rPr>
              <w:t>High</w:t>
            </w:r>
          </w:p>
        </w:tc>
        <w:tc>
          <w:tcPr>
            <w:tcW w:w="1257" w:type="dxa"/>
          </w:tcPr>
          <w:p w14:paraId="216572A9" w14:textId="77777777" w:rsidR="00A6660A" w:rsidRDefault="00165618">
            <w:pPr>
              <w:pStyle w:val="TableParagraph"/>
              <w:spacing w:before="120"/>
              <w:ind w:right="113"/>
              <w:jc w:val="right"/>
              <w:rPr>
                <w:sz w:val="18"/>
              </w:rPr>
            </w:pPr>
            <w:r>
              <w:rPr>
                <w:color w:val="5F5F5F"/>
                <w:sz w:val="18"/>
              </w:rPr>
              <w:t>S01</w:t>
            </w:r>
            <w:r>
              <w:rPr>
                <w:color w:val="5F5F5F"/>
                <w:spacing w:val="-3"/>
                <w:sz w:val="18"/>
              </w:rPr>
              <w:t xml:space="preserve"> </w:t>
            </w:r>
            <w:r>
              <w:rPr>
                <w:color w:val="5F5F5F"/>
                <w:spacing w:val="-5"/>
                <w:sz w:val="18"/>
              </w:rPr>
              <w:t>Tas</w:t>
            </w:r>
          </w:p>
        </w:tc>
        <w:tc>
          <w:tcPr>
            <w:tcW w:w="1065" w:type="dxa"/>
          </w:tcPr>
          <w:p w14:paraId="4BEC82ED" w14:textId="77777777" w:rsidR="00A6660A" w:rsidRDefault="00165618">
            <w:pPr>
              <w:pStyle w:val="TableParagraph"/>
              <w:spacing w:before="103" w:line="200" w:lineRule="atLeast"/>
              <w:ind w:left="114"/>
              <w:rPr>
                <w:sz w:val="18"/>
              </w:rPr>
            </w:pPr>
            <w:r>
              <w:rPr>
                <w:color w:val="5F5F5F"/>
                <w:spacing w:val="-4"/>
                <w:sz w:val="18"/>
              </w:rPr>
              <w:t xml:space="preserve">Very </w:t>
            </w:r>
            <w:r>
              <w:rPr>
                <w:color w:val="5F5F5F"/>
                <w:spacing w:val="-2"/>
                <w:sz w:val="18"/>
              </w:rPr>
              <w:t>sensitive</w:t>
            </w:r>
          </w:p>
        </w:tc>
        <w:tc>
          <w:tcPr>
            <w:tcW w:w="1260" w:type="dxa"/>
          </w:tcPr>
          <w:p w14:paraId="4B67AD84" w14:textId="77777777" w:rsidR="00A6660A" w:rsidRDefault="00165618">
            <w:pPr>
              <w:pStyle w:val="TableParagraph"/>
              <w:spacing w:before="120"/>
              <w:ind w:left="218"/>
              <w:rPr>
                <w:sz w:val="18"/>
              </w:rPr>
            </w:pPr>
            <w:r>
              <w:rPr>
                <w:color w:val="5F5F5F"/>
                <w:spacing w:val="-2"/>
                <w:sz w:val="18"/>
              </w:rPr>
              <w:t>Moderate</w:t>
            </w:r>
          </w:p>
        </w:tc>
        <w:tc>
          <w:tcPr>
            <w:tcW w:w="1291" w:type="dxa"/>
          </w:tcPr>
          <w:p w14:paraId="63787E9D" w14:textId="77777777" w:rsidR="00A6660A" w:rsidRDefault="00165618">
            <w:pPr>
              <w:pStyle w:val="TableParagraph"/>
              <w:spacing w:before="120"/>
              <w:ind w:left="278"/>
              <w:rPr>
                <w:sz w:val="18"/>
              </w:rPr>
            </w:pPr>
            <w:r>
              <w:rPr>
                <w:color w:val="5F5F5F"/>
                <w:spacing w:val="-4"/>
                <w:sz w:val="18"/>
              </w:rPr>
              <w:t>High</w:t>
            </w:r>
          </w:p>
        </w:tc>
      </w:tr>
      <w:tr w:rsidR="00A6660A" w14:paraId="4803D0F3" w14:textId="77777777">
        <w:trPr>
          <w:trHeight w:val="304"/>
        </w:trPr>
        <w:tc>
          <w:tcPr>
            <w:tcW w:w="2110" w:type="dxa"/>
          </w:tcPr>
          <w:p w14:paraId="6E90EDAF" w14:textId="77777777" w:rsidR="00A6660A" w:rsidRDefault="00A6660A">
            <w:pPr>
              <w:pStyle w:val="TableParagraph"/>
              <w:rPr>
                <w:rFonts w:ascii="Times New Roman"/>
                <w:sz w:val="18"/>
              </w:rPr>
            </w:pPr>
          </w:p>
        </w:tc>
        <w:tc>
          <w:tcPr>
            <w:tcW w:w="6216" w:type="dxa"/>
          </w:tcPr>
          <w:p w14:paraId="48FB33E8" w14:textId="77777777" w:rsidR="00A6660A" w:rsidRDefault="00165618">
            <w:pPr>
              <w:pStyle w:val="TableParagraph"/>
              <w:spacing w:line="204" w:lineRule="exact"/>
              <w:ind w:left="153"/>
              <w:rPr>
                <w:sz w:val="18"/>
              </w:rPr>
            </w:pPr>
            <w:r>
              <w:rPr>
                <w:color w:val="5F5F5F"/>
                <w:sz w:val="18"/>
              </w:rPr>
              <w:t>existing</w:t>
            </w:r>
            <w:r>
              <w:rPr>
                <w:color w:val="5F5F5F"/>
                <w:spacing w:val="-6"/>
                <w:sz w:val="18"/>
              </w:rPr>
              <w:t xml:space="preserve"> </w:t>
            </w:r>
            <w:r>
              <w:rPr>
                <w:color w:val="5F5F5F"/>
                <w:sz w:val="18"/>
              </w:rPr>
              <w:t>local</w:t>
            </w:r>
            <w:r>
              <w:rPr>
                <w:color w:val="5F5F5F"/>
                <w:spacing w:val="-2"/>
                <w:sz w:val="18"/>
              </w:rPr>
              <w:t xml:space="preserve"> </w:t>
            </w:r>
            <w:r>
              <w:rPr>
                <w:color w:val="5F5F5F"/>
                <w:sz w:val="18"/>
              </w:rPr>
              <w:t>and</w:t>
            </w:r>
            <w:r>
              <w:rPr>
                <w:color w:val="5F5F5F"/>
                <w:spacing w:val="-4"/>
                <w:sz w:val="18"/>
              </w:rPr>
              <w:t xml:space="preserve"> </w:t>
            </w:r>
            <w:r>
              <w:rPr>
                <w:color w:val="5F5F5F"/>
                <w:sz w:val="18"/>
              </w:rPr>
              <w:t>regional</w:t>
            </w:r>
            <w:r>
              <w:rPr>
                <w:color w:val="5F5F5F"/>
                <w:spacing w:val="-2"/>
                <w:sz w:val="18"/>
              </w:rPr>
              <w:t xml:space="preserve"> community.</w:t>
            </w:r>
          </w:p>
        </w:tc>
        <w:tc>
          <w:tcPr>
            <w:tcW w:w="1375" w:type="dxa"/>
          </w:tcPr>
          <w:p w14:paraId="68032352" w14:textId="77777777" w:rsidR="00A6660A" w:rsidRDefault="00A6660A">
            <w:pPr>
              <w:pStyle w:val="TableParagraph"/>
              <w:rPr>
                <w:rFonts w:ascii="Times New Roman"/>
                <w:sz w:val="18"/>
              </w:rPr>
            </w:pPr>
          </w:p>
        </w:tc>
        <w:tc>
          <w:tcPr>
            <w:tcW w:w="1257" w:type="dxa"/>
          </w:tcPr>
          <w:p w14:paraId="5B6EEB09" w14:textId="77777777" w:rsidR="00A6660A" w:rsidRDefault="00A6660A">
            <w:pPr>
              <w:pStyle w:val="TableParagraph"/>
              <w:rPr>
                <w:rFonts w:ascii="Times New Roman"/>
                <w:sz w:val="18"/>
              </w:rPr>
            </w:pPr>
          </w:p>
        </w:tc>
        <w:tc>
          <w:tcPr>
            <w:tcW w:w="1065" w:type="dxa"/>
          </w:tcPr>
          <w:p w14:paraId="493BA7D6" w14:textId="77777777" w:rsidR="00A6660A" w:rsidRDefault="00A6660A">
            <w:pPr>
              <w:pStyle w:val="TableParagraph"/>
              <w:rPr>
                <w:rFonts w:ascii="Times New Roman"/>
                <w:sz w:val="18"/>
              </w:rPr>
            </w:pPr>
          </w:p>
        </w:tc>
        <w:tc>
          <w:tcPr>
            <w:tcW w:w="1260" w:type="dxa"/>
          </w:tcPr>
          <w:p w14:paraId="10A2A858" w14:textId="77777777" w:rsidR="00A6660A" w:rsidRDefault="00A6660A">
            <w:pPr>
              <w:pStyle w:val="TableParagraph"/>
              <w:rPr>
                <w:rFonts w:ascii="Times New Roman"/>
                <w:sz w:val="18"/>
              </w:rPr>
            </w:pPr>
          </w:p>
        </w:tc>
        <w:tc>
          <w:tcPr>
            <w:tcW w:w="1291" w:type="dxa"/>
          </w:tcPr>
          <w:p w14:paraId="4B20E526" w14:textId="77777777" w:rsidR="00A6660A" w:rsidRDefault="00A6660A">
            <w:pPr>
              <w:pStyle w:val="TableParagraph"/>
              <w:rPr>
                <w:rFonts w:ascii="Times New Roman"/>
                <w:sz w:val="18"/>
              </w:rPr>
            </w:pPr>
          </w:p>
        </w:tc>
      </w:tr>
      <w:tr w:rsidR="00A6660A" w14:paraId="3A43E368" w14:textId="77777777">
        <w:trPr>
          <w:trHeight w:val="329"/>
        </w:trPr>
        <w:tc>
          <w:tcPr>
            <w:tcW w:w="2110" w:type="dxa"/>
            <w:shd w:val="clear" w:color="auto" w:fill="D3E6F4"/>
          </w:tcPr>
          <w:p w14:paraId="5573D491" w14:textId="77777777" w:rsidR="00A6660A" w:rsidRDefault="00165618">
            <w:pPr>
              <w:pStyle w:val="TableParagraph"/>
              <w:spacing w:before="119" w:line="191" w:lineRule="exact"/>
              <w:ind w:left="107"/>
              <w:rPr>
                <w:sz w:val="18"/>
              </w:rPr>
            </w:pPr>
            <w:r>
              <w:rPr>
                <w:color w:val="5F5F5F"/>
                <w:sz w:val="18"/>
              </w:rPr>
              <w:t>People’s</w:t>
            </w:r>
            <w:r>
              <w:rPr>
                <w:color w:val="5F5F5F"/>
                <w:spacing w:val="-6"/>
                <w:sz w:val="18"/>
              </w:rPr>
              <w:t xml:space="preserve"> </w:t>
            </w:r>
            <w:r>
              <w:rPr>
                <w:color w:val="5F5F5F"/>
                <w:spacing w:val="-2"/>
                <w:sz w:val="18"/>
              </w:rPr>
              <w:t>productive</w:t>
            </w:r>
          </w:p>
        </w:tc>
        <w:tc>
          <w:tcPr>
            <w:tcW w:w="6216" w:type="dxa"/>
            <w:shd w:val="clear" w:color="auto" w:fill="D3E6F4"/>
          </w:tcPr>
          <w:p w14:paraId="57AE93CB" w14:textId="77777777" w:rsidR="00A6660A" w:rsidRDefault="00165618">
            <w:pPr>
              <w:pStyle w:val="TableParagraph"/>
              <w:spacing w:before="119" w:line="191" w:lineRule="exact"/>
              <w:ind w:left="153"/>
              <w:rPr>
                <w:sz w:val="18"/>
              </w:rPr>
            </w:pPr>
            <w:r>
              <w:rPr>
                <w:b/>
                <w:color w:val="00AF50"/>
                <w:sz w:val="18"/>
              </w:rPr>
              <w:t>Positive:</w:t>
            </w:r>
            <w:r>
              <w:rPr>
                <w:b/>
                <w:color w:val="00AF50"/>
                <w:spacing w:val="-6"/>
                <w:sz w:val="18"/>
              </w:rPr>
              <w:t xml:space="preserve"> </w:t>
            </w:r>
            <w:r>
              <w:rPr>
                <w:color w:val="5F5F5F"/>
                <w:sz w:val="18"/>
              </w:rPr>
              <w:t>Employment</w:t>
            </w:r>
            <w:r>
              <w:rPr>
                <w:color w:val="5F5F5F"/>
                <w:spacing w:val="-4"/>
                <w:sz w:val="18"/>
              </w:rPr>
              <w:t xml:space="preserve"> </w:t>
            </w:r>
            <w:r>
              <w:rPr>
                <w:color w:val="5F5F5F"/>
                <w:sz w:val="18"/>
              </w:rPr>
              <w:t>pathways</w:t>
            </w:r>
            <w:r>
              <w:rPr>
                <w:color w:val="5F5F5F"/>
                <w:spacing w:val="-3"/>
                <w:sz w:val="18"/>
              </w:rPr>
              <w:t xml:space="preserve"> </w:t>
            </w:r>
            <w:r>
              <w:rPr>
                <w:color w:val="5F5F5F"/>
                <w:sz w:val="18"/>
              </w:rPr>
              <w:t>for</w:t>
            </w:r>
            <w:r>
              <w:rPr>
                <w:color w:val="5F5F5F"/>
                <w:spacing w:val="-4"/>
                <w:sz w:val="18"/>
              </w:rPr>
              <w:t xml:space="preserve"> </w:t>
            </w:r>
            <w:r>
              <w:rPr>
                <w:color w:val="5F5F5F"/>
                <w:sz w:val="18"/>
              </w:rPr>
              <w:t>First</w:t>
            </w:r>
            <w:r>
              <w:rPr>
                <w:color w:val="5F5F5F"/>
                <w:spacing w:val="-3"/>
                <w:sz w:val="18"/>
              </w:rPr>
              <w:t xml:space="preserve"> </w:t>
            </w:r>
            <w:r>
              <w:rPr>
                <w:color w:val="5F5F5F"/>
                <w:sz w:val="18"/>
              </w:rPr>
              <w:t>Peoples,</w:t>
            </w:r>
            <w:r>
              <w:rPr>
                <w:color w:val="5F5F5F"/>
                <w:spacing w:val="-4"/>
                <w:sz w:val="18"/>
              </w:rPr>
              <w:t xml:space="preserve"> </w:t>
            </w:r>
            <w:r>
              <w:rPr>
                <w:color w:val="5F5F5F"/>
                <w:sz w:val="18"/>
              </w:rPr>
              <w:t>females,</w:t>
            </w:r>
            <w:r>
              <w:rPr>
                <w:color w:val="5F5F5F"/>
                <w:spacing w:val="-3"/>
                <w:sz w:val="18"/>
              </w:rPr>
              <w:t xml:space="preserve"> </w:t>
            </w:r>
            <w:r>
              <w:rPr>
                <w:color w:val="5F5F5F"/>
                <w:sz w:val="18"/>
              </w:rPr>
              <w:t>youth</w:t>
            </w:r>
            <w:r>
              <w:rPr>
                <w:color w:val="5F5F5F"/>
                <w:spacing w:val="-4"/>
                <w:sz w:val="18"/>
              </w:rPr>
              <w:t xml:space="preserve"> </w:t>
            </w:r>
            <w:r>
              <w:rPr>
                <w:color w:val="5F5F5F"/>
                <w:spacing w:val="-5"/>
                <w:sz w:val="18"/>
              </w:rPr>
              <w:t>and</w:t>
            </w:r>
          </w:p>
        </w:tc>
        <w:tc>
          <w:tcPr>
            <w:tcW w:w="1375" w:type="dxa"/>
            <w:shd w:val="clear" w:color="auto" w:fill="D3E6F4"/>
          </w:tcPr>
          <w:p w14:paraId="5F68B9C5" w14:textId="77777777" w:rsidR="00A6660A" w:rsidRDefault="00165618">
            <w:pPr>
              <w:pStyle w:val="TableParagraph"/>
              <w:spacing w:before="120" w:line="190" w:lineRule="exact"/>
              <w:ind w:left="142"/>
              <w:rPr>
                <w:sz w:val="18"/>
              </w:rPr>
            </w:pPr>
            <w:r>
              <w:rPr>
                <w:color w:val="5F5F5F"/>
                <w:spacing w:val="-2"/>
                <w:sz w:val="18"/>
              </w:rPr>
              <w:t>Moderate</w:t>
            </w:r>
          </w:p>
        </w:tc>
        <w:tc>
          <w:tcPr>
            <w:tcW w:w="1257" w:type="dxa"/>
            <w:shd w:val="clear" w:color="auto" w:fill="D3E6F4"/>
          </w:tcPr>
          <w:p w14:paraId="4FABB167" w14:textId="77777777" w:rsidR="00A6660A" w:rsidRDefault="00165618">
            <w:pPr>
              <w:pStyle w:val="TableParagraph"/>
              <w:spacing w:before="120" w:line="190" w:lineRule="exact"/>
              <w:ind w:right="113"/>
              <w:jc w:val="right"/>
              <w:rPr>
                <w:sz w:val="18"/>
              </w:rPr>
            </w:pPr>
            <w:r>
              <w:rPr>
                <w:color w:val="5F5F5F"/>
                <w:sz w:val="18"/>
              </w:rPr>
              <w:t>S06</w:t>
            </w:r>
            <w:r>
              <w:rPr>
                <w:color w:val="5F5F5F"/>
                <w:spacing w:val="-3"/>
                <w:sz w:val="18"/>
              </w:rPr>
              <w:t xml:space="preserve"> </w:t>
            </w:r>
            <w:r>
              <w:rPr>
                <w:color w:val="5F5F5F"/>
                <w:spacing w:val="-5"/>
                <w:sz w:val="18"/>
              </w:rPr>
              <w:t>Tas</w:t>
            </w:r>
          </w:p>
        </w:tc>
        <w:tc>
          <w:tcPr>
            <w:tcW w:w="1065" w:type="dxa"/>
            <w:shd w:val="clear" w:color="auto" w:fill="D3E6F4"/>
          </w:tcPr>
          <w:p w14:paraId="08C19968" w14:textId="77777777" w:rsidR="00A6660A" w:rsidRDefault="00165618">
            <w:pPr>
              <w:pStyle w:val="TableParagraph"/>
              <w:spacing w:before="119" w:line="191" w:lineRule="exact"/>
              <w:ind w:left="114"/>
              <w:rPr>
                <w:sz w:val="18"/>
              </w:rPr>
            </w:pPr>
            <w:r>
              <w:rPr>
                <w:color w:val="5F5F5F"/>
                <w:spacing w:val="-4"/>
                <w:sz w:val="18"/>
              </w:rPr>
              <w:t>Very</w:t>
            </w:r>
          </w:p>
        </w:tc>
        <w:tc>
          <w:tcPr>
            <w:tcW w:w="1260" w:type="dxa"/>
            <w:shd w:val="clear" w:color="auto" w:fill="D3E6F4"/>
          </w:tcPr>
          <w:p w14:paraId="0626EE38" w14:textId="77777777" w:rsidR="00A6660A" w:rsidRDefault="00165618">
            <w:pPr>
              <w:pStyle w:val="TableParagraph"/>
              <w:spacing w:before="120" w:line="190" w:lineRule="exact"/>
              <w:ind w:left="218"/>
              <w:rPr>
                <w:sz w:val="18"/>
              </w:rPr>
            </w:pPr>
            <w:r>
              <w:rPr>
                <w:color w:val="5F5F5F"/>
                <w:spacing w:val="-2"/>
                <w:sz w:val="18"/>
              </w:rPr>
              <w:t>Minor</w:t>
            </w:r>
          </w:p>
        </w:tc>
        <w:tc>
          <w:tcPr>
            <w:tcW w:w="1291" w:type="dxa"/>
            <w:shd w:val="clear" w:color="auto" w:fill="D3E6F4"/>
          </w:tcPr>
          <w:p w14:paraId="1E8DA01B" w14:textId="77777777" w:rsidR="00A6660A" w:rsidRDefault="00165618">
            <w:pPr>
              <w:pStyle w:val="TableParagraph"/>
              <w:spacing w:before="120" w:line="190" w:lineRule="exact"/>
              <w:ind w:left="278"/>
              <w:rPr>
                <w:sz w:val="18"/>
              </w:rPr>
            </w:pPr>
            <w:r>
              <w:rPr>
                <w:color w:val="5F5F5F"/>
                <w:spacing w:val="-2"/>
                <w:sz w:val="18"/>
              </w:rPr>
              <w:t>Moderate</w:t>
            </w:r>
          </w:p>
        </w:tc>
      </w:tr>
      <w:tr w:rsidR="00A6660A" w14:paraId="0A7633B8" w14:textId="77777777">
        <w:trPr>
          <w:trHeight w:val="207"/>
        </w:trPr>
        <w:tc>
          <w:tcPr>
            <w:tcW w:w="2110" w:type="dxa"/>
            <w:shd w:val="clear" w:color="auto" w:fill="D3E6F4"/>
          </w:tcPr>
          <w:p w14:paraId="5977DE14" w14:textId="77777777" w:rsidR="00A6660A" w:rsidRDefault="00165618">
            <w:pPr>
              <w:pStyle w:val="TableParagraph"/>
              <w:spacing w:line="188" w:lineRule="exact"/>
              <w:ind w:left="107"/>
              <w:rPr>
                <w:sz w:val="18"/>
              </w:rPr>
            </w:pPr>
            <w:r>
              <w:rPr>
                <w:color w:val="5F5F5F"/>
                <w:sz w:val="18"/>
              </w:rPr>
              <w:t>capacities:</w:t>
            </w:r>
            <w:r>
              <w:rPr>
                <w:color w:val="5F5F5F"/>
                <w:spacing w:val="-5"/>
                <w:sz w:val="18"/>
              </w:rPr>
              <w:t xml:space="preserve"> </w:t>
            </w:r>
            <w:r>
              <w:rPr>
                <w:color w:val="5F5F5F"/>
                <w:spacing w:val="-2"/>
                <w:sz w:val="18"/>
              </w:rPr>
              <w:t>Education,</w:t>
            </w:r>
          </w:p>
        </w:tc>
        <w:tc>
          <w:tcPr>
            <w:tcW w:w="6216" w:type="dxa"/>
            <w:shd w:val="clear" w:color="auto" w:fill="D3E6F4"/>
          </w:tcPr>
          <w:p w14:paraId="668F822D" w14:textId="77777777" w:rsidR="00A6660A" w:rsidRDefault="00165618">
            <w:pPr>
              <w:pStyle w:val="TableParagraph"/>
              <w:spacing w:line="188" w:lineRule="exact"/>
              <w:ind w:left="153"/>
              <w:rPr>
                <w:sz w:val="18"/>
              </w:rPr>
            </w:pPr>
            <w:r>
              <w:rPr>
                <w:color w:val="5F5F5F"/>
                <w:sz w:val="18"/>
              </w:rPr>
              <w:t>socially</w:t>
            </w:r>
            <w:r>
              <w:rPr>
                <w:color w:val="5F5F5F"/>
                <w:spacing w:val="-3"/>
                <w:sz w:val="18"/>
              </w:rPr>
              <w:t xml:space="preserve"> </w:t>
            </w:r>
            <w:r>
              <w:rPr>
                <w:color w:val="5F5F5F"/>
                <w:sz w:val="18"/>
              </w:rPr>
              <w:t>vulnerable</w:t>
            </w:r>
            <w:r>
              <w:rPr>
                <w:color w:val="5F5F5F"/>
                <w:spacing w:val="-4"/>
                <w:sz w:val="18"/>
              </w:rPr>
              <w:t xml:space="preserve"> </w:t>
            </w:r>
            <w:r>
              <w:rPr>
                <w:color w:val="5F5F5F"/>
                <w:sz w:val="18"/>
              </w:rPr>
              <w:t>groups</w:t>
            </w:r>
            <w:r>
              <w:rPr>
                <w:color w:val="5F5F5F"/>
                <w:spacing w:val="-3"/>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z w:val="18"/>
              </w:rPr>
              <w:t>regional</w:t>
            </w:r>
            <w:r>
              <w:rPr>
                <w:color w:val="5F5F5F"/>
                <w:spacing w:val="-3"/>
                <w:sz w:val="18"/>
              </w:rPr>
              <w:t xml:space="preserve"> </w:t>
            </w:r>
            <w:r>
              <w:rPr>
                <w:color w:val="5F5F5F"/>
                <w:sz w:val="18"/>
              </w:rPr>
              <w:t>construction</w:t>
            </w:r>
            <w:r>
              <w:rPr>
                <w:color w:val="5F5F5F"/>
                <w:spacing w:val="-4"/>
                <w:sz w:val="18"/>
              </w:rPr>
              <w:t xml:space="preserve"> </w:t>
            </w:r>
            <w:r>
              <w:rPr>
                <w:color w:val="5F5F5F"/>
                <w:sz w:val="18"/>
              </w:rPr>
              <w:t>and</w:t>
            </w:r>
            <w:r>
              <w:rPr>
                <w:color w:val="5F5F5F"/>
                <w:spacing w:val="-2"/>
                <w:sz w:val="18"/>
              </w:rPr>
              <w:t xml:space="preserve"> operations</w:t>
            </w:r>
          </w:p>
        </w:tc>
        <w:tc>
          <w:tcPr>
            <w:tcW w:w="1375" w:type="dxa"/>
            <w:shd w:val="clear" w:color="auto" w:fill="D3E6F4"/>
          </w:tcPr>
          <w:p w14:paraId="2A81DB2E" w14:textId="77777777" w:rsidR="00A6660A" w:rsidRDefault="00A6660A">
            <w:pPr>
              <w:pStyle w:val="TableParagraph"/>
              <w:rPr>
                <w:rFonts w:ascii="Times New Roman"/>
                <w:sz w:val="14"/>
              </w:rPr>
            </w:pPr>
          </w:p>
        </w:tc>
        <w:tc>
          <w:tcPr>
            <w:tcW w:w="1257" w:type="dxa"/>
            <w:shd w:val="clear" w:color="auto" w:fill="D3E6F4"/>
          </w:tcPr>
          <w:p w14:paraId="52C23D97" w14:textId="77777777" w:rsidR="00A6660A" w:rsidRDefault="00A6660A">
            <w:pPr>
              <w:pStyle w:val="TableParagraph"/>
              <w:rPr>
                <w:rFonts w:ascii="Times New Roman"/>
                <w:sz w:val="14"/>
              </w:rPr>
            </w:pPr>
          </w:p>
        </w:tc>
        <w:tc>
          <w:tcPr>
            <w:tcW w:w="1065" w:type="dxa"/>
            <w:shd w:val="clear" w:color="auto" w:fill="D3E6F4"/>
          </w:tcPr>
          <w:p w14:paraId="00C1A772" w14:textId="77777777" w:rsidR="00A6660A" w:rsidRDefault="00165618">
            <w:pPr>
              <w:pStyle w:val="TableParagraph"/>
              <w:spacing w:line="188" w:lineRule="exact"/>
              <w:ind w:left="114"/>
              <w:rPr>
                <w:sz w:val="18"/>
              </w:rPr>
            </w:pPr>
            <w:r>
              <w:rPr>
                <w:color w:val="5F5F5F"/>
                <w:spacing w:val="-2"/>
                <w:sz w:val="18"/>
              </w:rPr>
              <w:t>sensitive</w:t>
            </w:r>
          </w:p>
        </w:tc>
        <w:tc>
          <w:tcPr>
            <w:tcW w:w="1260" w:type="dxa"/>
            <w:shd w:val="clear" w:color="auto" w:fill="D3E6F4"/>
          </w:tcPr>
          <w:p w14:paraId="20416EDF" w14:textId="77777777" w:rsidR="00A6660A" w:rsidRDefault="00A6660A">
            <w:pPr>
              <w:pStyle w:val="TableParagraph"/>
              <w:rPr>
                <w:rFonts w:ascii="Times New Roman"/>
                <w:sz w:val="14"/>
              </w:rPr>
            </w:pPr>
          </w:p>
        </w:tc>
        <w:tc>
          <w:tcPr>
            <w:tcW w:w="1291" w:type="dxa"/>
            <w:shd w:val="clear" w:color="auto" w:fill="D3E6F4"/>
          </w:tcPr>
          <w:p w14:paraId="09472C2B" w14:textId="77777777" w:rsidR="00A6660A" w:rsidRDefault="00A6660A">
            <w:pPr>
              <w:pStyle w:val="TableParagraph"/>
              <w:rPr>
                <w:rFonts w:ascii="Times New Roman"/>
                <w:sz w:val="14"/>
              </w:rPr>
            </w:pPr>
          </w:p>
        </w:tc>
      </w:tr>
      <w:tr w:rsidR="00A6660A" w14:paraId="07F4B6BC" w14:textId="77777777">
        <w:trPr>
          <w:trHeight w:val="243"/>
        </w:trPr>
        <w:tc>
          <w:tcPr>
            <w:tcW w:w="2110" w:type="dxa"/>
            <w:shd w:val="clear" w:color="auto" w:fill="D3E6F4"/>
          </w:tcPr>
          <w:p w14:paraId="73AADD9D" w14:textId="77777777" w:rsidR="00A6660A" w:rsidRDefault="00165618">
            <w:pPr>
              <w:pStyle w:val="TableParagraph"/>
              <w:spacing w:line="204" w:lineRule="exact"/>
              <w:ind w:left="107"/>
              <w:rPr>
                <w:sz w:val="18"/>
              </w:rPr>
            </w:pPr>
            <w:r>
              <w:rPr>
                <w:color w:val="5F5F5F"/>
                <w:sz w:val="18"/>
              </w:rPr>
              <w:t>training,</w:t>
            </w:r>
            <w:r>
              <w:rPr>
                <w:color w:val="5F5F5F"/>
                <w:spacing w:val="-4"/>
                <w:sz w:val="18"/>
              </w:rPr>
              <w:t xml:space="preserve"> </w:t>
            </w:r>
            <w:r>
              <w:rPr>
                <w:color w:val="5F5F5F"/>
                <w:sz w:val="18"/>
              </w:rPr>
              <w:t>and</w:t>
            </w:r>
            <w:r>
              <w:rPr>
                <w:color w:val="5F5F5F"/>
                <w:spacing w:val="-3"/>
                <w:sz w:val="18"/>
              </w:rPr>
              <w:t xml:space="preserve"> </w:t>
            </w:r>
            <w:r>
              <w:rPr>
                <w:color w:val="5F5F5F"/>
                <w:spacing w:val="-2"/>
                <w:sz w:val="18"/>
              </w:rPr>
              <w:t>skills</w:t>
            </w:r>
          </w:p>
        </w:tc>
        <w:tc>
          <w:tcPr>
            <w:tcW w:w="6216" w:type="dxa"/>
            <w:shd w:val="clear" w:color="auto" w:fill="D3E6F4"/>
          </w:tcPr>
          <w:p w14:paraId="7D04C854" w14:textId="77777777" w:rsidR="00A6660A" w:rsidRDefault="00165618">
            <w:pPr>
              <w:pStyle w:val="TableParagraph"/>
              <w:spacing w:line="204" w:lineRule="exact"/>
              <w:ind w:left="153"/>
              <w:rPr>
                <w:sz w:val="18"/>
              </w:rPr>
            </w:pPr>
            <w:r>
              <w:rPr>
                <w:color w:val="5F5F5F"/>
                <w:sz w:val="18"/>
              </w:rPr>
              <w:t>workforce</w:t>
            </w:r>
            <w:r>
              <w:rPr>
                <w:color w:val="5F5F5F"/>
                <w:spacing w:val="-3"/>
                <w:sz w:val="18"/>
              </w:rPr>
              <w:t xml:space="preserve"> </w:t>
            </w:r>
            <w:proofErr w:type="gramStart"/>
            <w:r>
              <w:rPr>
                <w:color w:val="5F5F5F"/>
                <w:sz w:val="18"/>
              </w:rPr>
              <w:t>are</w:t>
            </w:r>
            <w:proofErr w:type="gramEnd"/>
            <w:r>
              <w:rPr>
                <w:color w:val="5F5F5F"/>
                <w:spacing w:val="-3"/>
                <w:sz w:val="18"/>
              </w:rPr>
              <w:t xml:space="preserve"> </w:t>
            </w:r>
            <w:r>
              <w:rPr>
                <w:color w:val="5F5F5F"/>
                <w:sz w:val="18"/>
              </w:rPr>
              <w:t>made</w:t>
            </w:r>
            <w:r>
              <w:rPr>
                <w:color w:val="5F5F5F"/>
                <w:spacing w:val="-2"/>
                <w:sz w:val="18"/>
              </w:rPr>
              <w:t xml:space="preserve"> available.</w:t>
            </w:r>
          </w:p>
        </w:tc>
        <w:tc>
          <w:tcPr>
            <w:tcW w:w="1375" w:type="dxa"/>
            <w:shd w:val="clear" w:color="auto" w:fill="D3E6F4"/>
          </w:tcPr>
          <w:p w14:paraId="3B864384" w14:textId="77777777" w:rsidR="00A6660A" w:rsidRDefault="00A6660A">
            <w:pPr>
              <w:pStyle w:val="TableParagraph"/>
              <w:rPr>
                <w:rFonts w:ascii="Times New Roman"/>
                <w:sz w:val="16"/>
              </w:rPr>
            </w:pPr>
          </w:p>
        </w:tc>
        <w:tc>
          <w:tcPr>
            <w:tcW w:w="1257" w:type="dxa"/>
            <w:shd w:val="clear" w:color="auto" w:fill="D3E6F4"/>
          </w:tcPr>
          <w:p w14:paraId="28D8E251" w14:textId="77777777" w:rsidR="00A6660A" w:rsidRDefault="00A6660A">
            <w:pPr>
              <w:pStyle w:val="TableParagraph"/>
              <w:rPr>
                <w:rFonts w:ascii="Times New Roman"/>
                <w:sz w:val="16"/>
              </w:rPr>
            </w:pPr>
          </w:p>
        </w:tc>
        <w:tc>
          <w:tcPr>
            <w:tcW w:w="1065" w:type="dxa"/>
            <w:shd w:val="clear" w:color="auto" w:fill="D3E6F4"/>
          </w:tcPr>
          <w:p w14:paraId="236EFC38" w14:textId="77777777" w:rsidR="00A6660A" w:rsidRDefault="00A6660A">
            <w:pPr>
              <w:pStyle w:val="TableParagraph"/>
              <w:rPr>
                <w:rFonts w:ascii="Times New Roman"/>
                <w:sz w:val="16"/>
              </w:rPr>
            </w:pPr>
          </w:p>
        </w:tc>
        <w:tc>
          <w:tcPr>
            <w:tcW w:w="1260" w:type="dxa"/>
            <w:shd w:val="clear" w:color="auto" w:fill="D3E6F4"/>
          </w:tcPr>
          <w:p w14:paraId="73CEAC0F" w14:textId="77777777" w:rsidR="00A6660A" w:rsidRDefault="00A6660A">
            <w:pPr>
              <w:pStyle w:val="TableParagraph"/>
              <w:rPr>
                <w:rFonts w:ascii="Times New Roman"/>
                <w:sz w:val="16"/>
              </w:rPr>
            </w:pPr>
          </w:p>
        </w:tc>
        <w:tc>
          <w:tcPr>
            <w:tcW w:w="1291" w:type="dxa"/>
            <w:shd w:val="clear" w:color="auto" w:fill="D3E6F4"/>
          </w:tcPr>
          <w:p w14:paraId="5AABB2BC" w14:textId="77777777" w:rsidR="00A6660A" w:rsidRDefault="00A6660A">
            <w:pPr>
              <w:pStyle w:val="TableParagraph"/>
              <w:rPr>
                <w:rFonts w:ascii="Times New Roman"/>
                <w:sz w:val="16"/>
              </w:rPr>
            </w:pPr>
          </w:p>
        </w:tc>
      </w:tr>
    </w:tbl>
    <w:p w14:paraId="5212F501" w14:textId="77777777" w:rsidR="00A6660A" w:rsidRDefault="00A6660A">
      <w:pPr>
        <w:rPr>
          <w:rFonts w:ascii="Times New Roman"/>
          <w:sz w:val="16"/>
        </w:rPr>
        <w:sectPr w:rsidR="00A6660A">
          <w:headerReference w:type="default" r:id="rId48"/>
          <w:footerReference w:type="default" r:id="rId49"/>
          <w:pgSz w:w="16840" w:h="11910" w:orient="landscape"/>
          <w:pgMar w:top="440" w:right="1020" w:bottom="860" w:left="1020" w:header="0" w:footer="661" w:gutter="0"/>
          <w:cols w:space="720"/>
        </w:sectPr>
      </w:pPr>
    </w:p>
    <w:p w14:paraId="3C4E15BC" w14:textId="77777777" w:rsidR="00A6660A" w:rsidRDefault="00165618">
      <w:pPr>
        <w:pStyle w:val="BodyText"/>
        <w:ind w:left="7819"/>
      </w:pPr>
      <w:r>
        <w:rPr>
          <w:noProof/>
        </w:rPr>
        <w:lastRenderedPageBreak/>
        <w:drawing>
          <wp:anchor distT="0" distB="0" distL="0" distR="0" simplePos="0" relativeHeight="15787008" behindDoc="0" locked="0" layoutInCell="1" allowOverlap="1" wp14:anchorId="157AA432" wp14:editId="1CF9CA70">
            <wp:simplePos x="0" y="0"/>
            <wp:positionH relativeFrom="page">
              <wp:posOffset>0</wp:posOffset>
            </wp:positionH>
            <wp:positionV relativeFrom="page">
              <wp:posOffset>10515483</wp:posOffset>
            </wp:positionV>
            <wp:extent cx="7561326" cy="177662"/>
            <wp:effectExtent l="0" t="0" r="0" b="0"/>
            <wp:wrapNone/>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44" cstate="print"/>
                    <a:stretch>
                      <a:fillRect/>
                    </a:stretch>
                  </pic:blipFill>
                  <pic:spPr>
                    <a:xfrm>
                      <a:off x="0" y="0"/>
                      <a:ext cx="7561326" cy="177662"/>
                    </a:xfrm>
                    <a:prstGeom prst="rect">
                      <a:avLst/>
                    </a:prstGeom>
                  </pic:spPr>
                </pic:pic>
              </a:graphicData>
            </a:graphic>
          </wp:anchor>
        </w:drawing>
      </w:r>
      <w:r>
        <w:rPr>
          <w:noProof/>
        </w:rPr>
        <w:drawing>
          <wp:inline distT="0" distB="0" distL="0" distR="0" wp14:anchorId="35D7EDF9" wp14:editId="37D147A5">
            <wp:extent cx="1205526" cy="335279"/>
            <wp:effectExtent l="0" t="0" r="0" b="0"/>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41" cstate="print"/>
                    <a:stretch>
                      <a:fillRect/>
                    </a:stretch>
                  </pic:blipFill>
                  <pic:spPr>
                    <a:xfrm>
                      <a:off x="0" y="0"/>
                      <a:ext cx="1205526" cy="335279"/>
                    </a:xfrm>
                    <a:prstGeom prst="rect">
                      <a:avLst/>
                    </a:prstGeom>
                  </pic:spPr>
                </pic:pic>
              </a:graphicData>
            </a:graphic>
          </wp:inline>
        </w:drawing>
      </w:r>
    </w:p>
    <w:p w14:paraId="1AA49621" w14:textId="77777777" w:rsidR="00A6660A" w:rsidRDefault="00A6660A">
      <w:pPr>
        <w:pStyle w:val="BodyText"/>
        <w:spacing w:before="97"/>
        <w:rPr>
          <w:sz w:val="44"/>
        </w:rPr>
      </w:pPr>
    </w:p>
    <w:p w14:paraId="372038BF" w14:textId="77777777" w:rsidR="00A6660A" w:rsidRDefault="00165618">
      <w:pPr>
        <w:pStyle w:val="Heading1"/>
        <w:numPr>
          <w:ilvl w:val="1"/>
          <w:numId w:val="8"/>
        </w:numPr>
        <w:tabs>
          <w:tab w:val="left" w:pos="963"/>
        </w:tabs>
        <w:spacing w:before="1"/>
        <w:ind w:left="963" w:hanging="849"/>
        <w:jc w:val="left"/>
      </w:pPr>
      <w:bookmarkStart w:id="39" w:name="3.9_Conclusion"/>
      <w:bookmarkEnd w:id="39"/>
      <w:r>
        <w:rPr>
          <w:color w:val="18314A"/>
          <w:spacing w:val="-2"/>
        </w:rPr>
        <w:t>Conclusion</w:t>
      </w:r>
    </w:p>
    <w:p w14:paraId="6A2DB92C" w14:textId="77777777" w:rsidR="00A6660A" w:rsidRDefault="00165618">
      <w:pPr>
        <w:pStyle w:val="BodyText"/>
        <w:spacing w:before="119" w:line="360" w:lineRule="auto"/>
        <w:ind w:left="113"/>
      </w:pPr>
      <w:r>
        <w:rPr>
          <w:color w:val="585858"/>
        </w:rPr>
        <w:t>This chapter described the existing social conditions of the local and regional area around the proposed Heybridge</w:t>
      </w:r>
      <w:r>
        <w:rPr>
          <w:color w:val="585858"/>
          <w:spacing w:val="-4"/>
        </w:rPr>
        <w:t xml:space="preserve"> </w:t>
      </w:r>
      <w:r>
        <w:rPr>
          <w:color w:val="585858"/>
        </w:rPr>
        <w:t>converter</w:t>
      </w:r>
      <w:r>
        <w:rPr>
          <w:color w:val="585858"/>
          <w:spacing w:val="-4"/>
        </w:rPr>
        <w:t xml:space="preserve"> </w:t>
      </w:r>
      <w:r>
        <w:rPr>
          <w:color w:val="585858"/>
        </w:rPr>
        <w:t>station</w:t>
      </w:r>
      <w:r>
        <w:rPr>
          <w:color w:val="585858"/>
          <w:spacing w:val="-3"/>
        </w:rPr>
        <w:t xml:space="preserve"> </w:t>
      </w:r>
      <w:r>
        <w:rPr>
          <w:color w:val="585858"/>
        </w:rPr>
        <w:t>site</w:t>
      </w:r>
      <w:r>
        <w:rPr>
          <w:color w:val="585858"/>
          <w:spacing w:val="-3"/>
        </w:rPr>
        <w:t xml:space="preserve"> </w:t>
      </w:r>
      <w:r>
        <w:rPr>
          <w:color w:val="585858"/>
        </w:rPr>
        <w:t>in</w:t>
      </w:r>
      <w:r>
        <w:rPr>
          <w:color w:val="585858"/>
          <w:spacing w:val="-3"/>
        </w:rPr>
        <w:t xml:space="preserve"> </w:t>
      </w:r>
      <w:r>
        <w:rPr>
          <w:color w:val="585858"/>
        </w:rPr>
        <w:t>Tasmania.</w:t>
      </w:r>
      <w:r>
        <w:rPr>
          <w:color w:val="585858"/>
          <w:spacing w:val="-3"/>
        </w:rPr>
        <w:t xml:space="preserve"> </w:t>
      </w:r>
      <w:r>
        <w:rPr>
          <w:color w:val="585858"/>
        </w:rPr>
        <w:t>Community</w:t>
      </w:r>
      <w:r>
        <w:rPr>
          <w:color w:val="585858"/>
          <w:spacing w:val="-2"/>
        </w:rPr>
        <w:t xml:space="preserve"> </w:t>
      </w:r>
      <w:r>
        <w:rPr>
          <w:color w:val="585858"/>
        </w:rPr>
        <w:t>engagement,</w:t>
      </w:r>
      <w:r>
        <w:rPr>
          <w:color w:val="585858"/>
          <w:spacing w:val="-3"/>
        </w:rPr>
        <w:t xml:space="preserve"> </w:t>
      </w:r>
      <w:r>
        <w:rPr>
          <w:color w:val="585858"/>
        </w:rPr>
        <w:t>SIA</w:t>
      </w:r>
      <w:r>
        <w:rPr>
          <w:color w:val="585858"/>
          <w:spacing w:val="-3"/>
        </w:rPr>
        <w:t xml:space="preserve"> </w:t>
      </w:r>
      <w:r>
        <w:rPr>
          <w:color w:val="585858"/>
        </w:rPr>
        <w:t>consultation,</w:t>
      </w:r>
      <w:r>
        <w:rPr>
          <w:color w:val="585858"/>
          <w:spacing w:val="-3"/>
        </w:rPr>
        <w:t xml:space="preserve"> </w:t>
      </w:r>
      <w:r>
        <w:rPr>
          <w:color w:val="585858"/>
        </w:rPr>
        <w:t>the</w:t>
      </w:r>
      <w:r>
        <w:rPr>
          <w:color w:val="585858"/>
          <w:spacing w:val="-3"/>
        </w:rPr>
        <w:t xml:space="preserve"> </w:t>
      </w:r>
      <w:r>
        <w:rPr>
          <w:color w:val="585858"/>
        </w:rPr>
        <w:t>ABS</w:t>
      </w:r>
      <w:r>
        <w:rPr>
          <w:color w:val="585858"/>
          <w:spacing w:val="40"/>
        </w:rPr>
        <w:t xml:space="preserve"> </w:t>
      </w:r>
      <w:r>
        <w:rPr>
          <w:color w:val="585858"/>
        </w:rPr>
        <w:t>census, government reports and academic publications helped inform the social baseline.</w:t>
      </w:r>
    </w:p>
    <w:p w14:paraId="7725B941" w14:textId="77777777" w:rsidR="00A6660A" w:rsidRDefault="00165618">
      <w:pPr>
        <w:pStyle w:val="BodyText"/>
        <w:spacing w:before="120" w:line="360" w:lineRule="auto"/>
        <w:ind w:left="113"/>
      </w:pPr>
      <w:r>
        <w:rPr>
          <w:color w:val="585858"/>
        </w:rPr>
        <w:t>A</w:t>
      </w:r>
      <w:r>
        <w:rPr>
          <w:color w:val="585858"/>
          <w:spacing w:val="-3"/>
        </w:rPr>
        <w:t xml:space="preserve"> </w:t>
      </w:r>
      <w:r>
        <w:rPr>
          <w:color w:val="585858"/>
        </w:rPr>
        <w:t>social</w:t>
      </w:r>
      <w:r>
        <w:rPr>
          <w:color w:val="585858"/>
          <w:spacing w:val="-4"/>
        </w:rPr>
        <w:t xml:space="preserve"> </w:t>
      </w:r>
      <w:r>
        <w:rPr>
          <w:color w:val="585858"/>
        </w:rPr>
        <w:t>wellbeing</w:t>
      </w:r>
      <w:r>
        <w:rPr>
          <w:color w:val="585858"/>
          <w:spacing w:val="-3"/>
        </w:rPr>
        <w:t xml:space="preserve"> </w:t>
      </w:r>
      <w:r>
        <w:rPr>
          <w:color w:val="585858"/>
        </w:rPr>
        <w:t>framework</w:t>
      </w:r>
      <w:r>
        <w:rPr>
          <w:color w:val="585858"/>
          <w:spacing w:val="-3"/>
        </w:rPr>
        <w:t xml:space="preserve"> </w:t>
      </w:r>
      <w:r>
        <w:rPr>
          <w:color w:val="585858"/>
        </w:rPr>
        <w:t>identified</w:t>
      </w:r>
      <w:r>
        <w:rPr>
          <w:color w:val="585858"/>
          <w:spacing w:val="-3"/>
        </w:rPr>
        <w:t xml:space="preserve"> </w:t>
      </w:r>
      <w:r>
        <w:rPr>
          <w:color w:val="585858"/>
        </w:rPr>
        <w:t>four</w:t>
      </w:r>
      <w:r>
        <w:rPr>
          <w:color w:val="585858"/>
          <w:spacing w:val="-2"/>
        </w:rPr>
        <w:t xml:space="preserve"> </w:t>
      </w:r>
      <w:r>
        <w:rPr>
          <w:color w:val="585858"/>
        </w:rPr>
        <w:t>key</w:t>
      </w:r>
      <w:r>
        <w:rPr>
          <w:color w:val="585858"/>
          <w:spacing w:val="-3"/>
        </w:rPr>
        <w:t xml:space="preserve"> </w:t>
      </w:r>
      <w:r>
        <w:rPr>
          <w:color w:val="585858"/>
        </w:rPr>
        <w:t>social</w:t>
      </w:r>
      <w:r>
        <w:rPr>
          <w:color w:val="585858"/>
          <w:spacing w:val="-4"/>
        </w:rPr>
        <w:t xml:space="preserve"> </w:t>
      </w:r>
      <w:r>
        <w:rPr>
          <w:color w:val="585858"/>
        </w:rPr>
        <w:t>values</w:t>
      </w:r>
      <w:r>
        <w:rPr>
          <w:color w:val="585858"/>
          <w:spacing w:val="-2"/>
        </w:rPr>
        <w:t xml:space="preserve"> </w:t>
      </w:r>
      <w:r>
        <w:rPr>
          <w:color w:val="585858"/>
        </w:rPr>
        <w:t>of</w:t>
      </w:r>
      <w:r>
        <w:rPr>
          <w:color w:val="585858"/>
          <w:spacing w:val="-3"/>
        </w:rPr>
        <w:t xml:space="preserve"> </w:t>
      </w:r>
      <w:r>
        <w:rPr>
          <w:color w:val="585858"/>
        </w:rPr>
        <w:t>community</w:t>
      </w:r>
      <w:r>
        <w:rPr>
          <w:color w:val="585858"/>
          <w:spacing w:val="-2"/>
        </w:rPr>
        <w:t xml:space="preserve"> </w:t>
      </w:r>
      <w:r>
        <w:rPr>
          <w:color w:val="585858"/>
        </w:rPr>
        <w:t>identity,</w:t>
      </w:r>
      <w:r>
        <w:rPr>
          <w:color w:val="585858"/>
          <w:spacing w:val="-3"/>
        </w:rPr>
        <w:t xml:space="preserve"> </w:t>
      </w:r>
      <w:r>
        <w:rPr>
          <w:color w:val="585858"/>
        </w:rPr>
        <w:t>economy</w:t>
      </w:r>
      <w:r>
        <w:rPr>
          <w:color w:val="585858"/>
          <w:spacing w:val="-3"/>
        </w:rPr>
        <w:t xml:space="preserve"> </w:t>
      </w:r>
      <w:r>
        <w:rPr>
          <w:color w:val="585858"/>
        </w:rPr>
        <w:t>and</w:t>
      </w:r>
      <w:r>
        <w:rPr>
          <w:color w:val="585858"/>
          <w:spacing w:val="-3"/>
        </w:rPr>
        <w:t xml:space="preserve"> </w:t>
      </w:r>
      <w:r>
        <w:rPr>
          <w:color w:val="585858"/>
        </w:rPr>
        <w:t>livelihood, infrastructure and services and people’s productive capacities.</w:t>
      </w:r>
    </w:p>
    <w:p w14:paraId="7D40DE82" w14:textId="77777777" w:rsidR="00A6660A" w:rsidRDefault="00165618">
      <w:pPr>
        <w:pStyle w:val="BodyText"/>
        <w:spacing w:before="120"/>
        <w:ind w:left="113"/>
      </w:pPr>
      <w:r>
        <w:rPr>
          <w:color w:val="585858"/>
        </w:rPr>
        <w:t>The</w:t>
      </w:r>
      <w:r>
        <w:rPr>
          <w:color w:val="585858"/>
          <w:spacing w:val="-5"/>
        </w:rPr>
        <w:t xml:space="preserve"> </w:t>
      </w:r>
      <w:r>
        <w:rPr>
          <w:color w:val="585858"/>
        </w:rPr>
        <w:t>social</w:t>
      </w:r>
      <w:r>
        <w:rPr>
          <w:color w:val="585858"/>
          <w:spacing w:val="-5"/>
        </w:rPr>
        <w:t xml:space="preserve"> </w:t>
      </w:r>
      <w:r>
        <w:rPr>
          <w:color w:val="585858"/>
        </w:rPr>
        <w:t>baseline</w:t>
      </w:r>
      <w:r>
        <w:rPr>
          <w:color w:val="585858"/>
          <w:spacing w:val="-4"/>
        </w:rPr>
        <w:t xml:space="preserve"> </w:t>
      </w:r>
      <w:r>
        <w:rPr>
          <w:color w:val="585858"/>
        </w:rPr>
        <w:t>highlighted</w:t>
      </w:r>
      <w:r>
        <w:rPr>
          <w:color w:val="585858"/>
          <w:spacing w:val="-5"/>
        </w:rPr>
        <w:t xml:space="preserve"> </w:t>
      </w:r>
      <w:r>
        <w:rPr>
          <w:color w:val="585858"/>
        </w:rPr>
        <w:t>the</w:t>
      </w:r>
      <w:r>
        <w:rPr>
          <w:color w:val="585858"/>
          <w:spacing w:val="-4"/>
        </w:rPr>
        <w:t xml:space="preserve"> </w:t>
      </w:r>
      <w:r>
        <w:rPr>
          <w:color w:val="585858"/>
          <w:spacing w:val="-2"/>
        </w:rPr>
        <w:t>following:</w:t>
      </w:r>
    </w:p>
    <w:p w14:paraId="3CA510A5" w14:textId="77777777" w:rsidR="00A6660A" w:rsidRDefault="00165618">
      <w:pPr>
        <w:pStyle w:val="BodyText"/>
        <w:spacing w:before="176"/>
        <w:ind w:left="113"/>
      </w:pPr>
      <w:r>
        <w:rPr>
          <w:noProof/>
        </w:rPr>
        <w:drawing>
          <wp:inline distT="0" distB="0" distL="0" distR="0" wp14:anchorId="72B644C7" wp14:editId="55797D34">
            <wp:extent cx="107949" cy="100329"/>
            <wp:effectExtent l="0" t="0" r="0" b="0"/>
            <wp:docPr id="376" name="Image 37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descr="*"/>
                    <pic:cNvPicPr/>
                  </pic:nvPicPr>
                  <pic:blipFill>
                    <a:blip r:embed="rId7" cstate="print"/>
                    <a:stretch>
                      <a:fillRect/>
                    </a:stretch>
                  </pic:blipFill>
                  <pic:spPr>
                    <a:xfrm>
                      <a:off x="0" y="0"/>
                      <a:ext cx="107949" cy="100329"/>
                    </a:xfrm>
                    <a:prstGeom prst="rect">
                      <a:avLst/>
                    </a:prstGeom>
                  </pic:spPr>
                </pic:pic>
              </a:graphicData>
            </a:graphic>
          </wp:inline>
        </w:drawing>
      </w:r>
      <w:r>
        <w:rPr>
          <w:rFonts w:ascii="Times New Roman"/>
          <w:spacing w:val="40"/>
        </w:rPr>
        <w:t xml:space="preserve">  </w:t>
      </w:r>
      <w:r>
        <w:rPr>
          <w:color w:val="5F5F5F"/>
        </w:rPr>
        <w:t>Heybridge is a small, rural town made up of a tight-knit community.</w:t>
      </w:r>
    </w:p>
    <w:p w14:paraId="237C67AE" w14:textId="77777777" w:rsidR="00A6660A" w:rsidRDefault="00A6660A">
      <w:pPr>
        <w:pStyle w:val="BodyText"/>
        <w:spacing w:before="4"/>
      </w:pPr>
    </w:p>
    <w:p w14:paraId="76A23A9A" w14:textId="77777777" w:rsidR="00A6660A" w:rsidRDefault="00165618">
      <w:pPr>
        <w:pStyle w:val="BodyText"/>
        <w:ind w:left="113"/>
      </w:pPr>
      <w:r>
        <w:rPr>
          <w:noProof/>
        </w:rPr>
        <w:drawing>
          <wp:inline distT="0" distB="0" distL="0" distR="0" wp14:anchorId="30C517EC" wp14:editId="14337F05">
            <wp:extent cx="107949" cy="100964"/>
            <wp:effectExtent l="0" t="0" r="0" b="0"/>
            <wp:docPr id="377" name="Image 37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spacing w:val="40"/>
        </w:rPr>
        <w:t xml:space="preserve">  </w:t>
      </w:r>
      <w:r>
        <w:rPr>
          <w:color w:val="5F5F5F"/>
        </w:rPr>
        <w:t>Median household income in the local and regional study areas is lower than the Tasmanian median.</w:t>
      </w:r>
    </w:p>
    <w:p w14:paraId="48AF0F38" w14:textId="77777777" w:rsidR="00A6660A" w:rsidRDefault="00A6660A">
      <w:pPr>
        <w:pStyle w:val="BodyText"/>
        <w:spacing w:before="6"/>
      </w:pPr>
    </w:p>
    <w:p w14:paraId="7EE7B91F" w14:textId="77777777" w:rsidR="00A6660A" w:rsidRDefault="00165618">
      <w:pPr>
        <w:pStyle w:val="BodyText"/>
        <w:spacing w:line="360" w:lineRule="auto"/>
        <w:ind w:left="473" w:hanging="360"/>
      </w:pPr>
      <w:r>
        <w:rPr>
          <w:noProof/>
        </w:rPr>
        <w:drawing>
          <wp:inline distT="0" distB="0" distL="0" distR="0" wp14:anchorId="169CA4D5" wp14:editId="126C33D5">
            <wp:extent cx="107949" cy="100316"/>
            <wp:effectExtent l="0" t="0" r="0" b="0"/>
            <wp:docPr id="378" name="Image 37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descr="*"/>
                    <pic:cNvPicPr/>
                  </pic:nvPicPr>
                  <pic:blipFill>
                    <a:blip r:embed="rId7" cstate="print"/>
                    <a:stretch>
                      <a:fillRect/>
                    </a:stretch>
                  </pic:blipFill>
                  <pic:spPr>
                    <a:xfrm>
                      <a:off x="0" y="0"/>
                      <a:ext cx="107949" cy="100316"/>
                    </a:xfrm>
                    <a:prstGeom prst="rect">
                      <a:avLst/>
                    </a:prstGeom>
                  </pic:spPr>
                </pic:pic>
              </a:graphicData>
            </a:graphic>
          </wp:inline>
        </w:drawing>
      </w:r>
      <w:r>
        <w:rPr>
          <w:rFonts w:ascii="Times New Roman"/>
          <w:spacing w:val="80"/>
          <w:w w:val="150"/>
        </w:rPr>
        <w:t xml:space="preserve"> </w:t>
      </w:r>
      <w:r>
        <w:rPr>
          <w:color w:val="5F5F5F"/>
        </w:rPr>
        <w:t>Tasmania has historically had unemployment rates above that of mainland Australia. The Burnie LGA unemployment</w:t>
      </w:r>
      <w:r>
        <w:rPr>
          <w:color w:val="5F5F5F"/>
          <w:spacing w:val="-3"/>
        </w:rPr>
        <w:t xml:space="preserve"> </w:t>
      </w:r>
      <w:r>
        <w:rPr>
          <w:color w:val="5F5F5F"/>
        </w:rPr>
        <w:t>rates</w:t>
      </w:r>
      <w:r>
        <w:rPr>
          <w:color w:val="5F5F5F"/>
          <w:spacing w:val="-2"/>
        </w:rPr>
        <w:t xml:space="preserve"> </w:t>
      </w:r>
      <w:r>
        <w:rPr>
          <w:color w:val="5F5F5F"/>
        </w:rPr>
        <w:t>have</w:t>
      </w:r>
      <w:r>
        <w:rPr>
          <w:color w:val="5F5F5F"/>
          <w:spacing w:val="-4"/>
        </w:rPr>
        <w:t xml:space="preserve"> </w:t>
      </w:r>
      <w:r>
        <w:rPr>
          <w:color w:val="5F5F5F"/>
        </w:rPr>
        <w:t>consistently</w:t>
      </w:r>
      <w:r>
        <w:rPr>
          <w:color w:val="5F5F5F"/>
          <w:spacing w:val="-2"/>
        </w:rPr>
        <w:t xml:space="preserve"> </w:t>
      </w:r>
      <w:r>
        <w:rPr>
          <w:color w:val="5F5F5F"/>
        </w:rPr>
        <w:t>been</w:t>
      </w:r>
      <w:r>
        <w:rPr>
          <w:color w:val="5F5F5F"/>
          <w:spacing w:val="-3"/>
        </w:rPr>
        <w:t xml:space="preserve"> </w:t>
      </w:r>
      <w:r>
        <w:rPr>
          <w:color w:val="5F5F5F"/>
        </w:rPr>
        <w:t>above</w:t>
      </w:r>
      <w:r>
        <w:rPr>
          <w:color w:val="5F5F5F"/>
          <w:spacing w:val="-3"/>
        </w:rPr>
        <w:t xml:space="preserve"> </w:t>
      </w:r>
      <w:r>
        <w:rPr>
          <w:color w:val="5F5F5F"/>
        </w:rPr>
        <w:t>that</w:t>
      </w:r>
      <w:r>
        <w:rPr>
          <w:color w:val="5F5F5F"/>
          <w:spacing w:val="-3"/>
        </w:rPr>
        <w:t xml:space="preserve"> </w:t>
      </w:r>
      <w:r>
        <w:rPr>
          <w:color w:val="5F5F5F"/>
        </w:rPr>
        <w:t>of</w:t>
      </w:r>
      <w:r>
        <w:rPr>
          <w:color w:val="5F5F5F"/>
          <w:spacing w:val="-3"/>
        </w:rPr>
        <w:t xml:space="preserve"> </w:t>
      </w:r>
      <w:r>
        <w:rPr>
          <w:color w:val="5F5F5F"/>
        </w:rPr>
        <w:t>the</w:t>
      </w:r>
      <w:r>
        <w:rPr>
          <w:color w:val="5F5F5F"/>
          <w:spacing w:val="-3"/>
        </w:rPr>
        <w:t xml:space="preserve"> </w:t>
      </w:r>
      <w:r>
        <w:rPr>
          <w:color w:val="5F5F5F"/>
        </w:rPr>
        <w:t>state</w:t>
      </w:r>
      <w:r>
        <w:rPr>
          <w:color w:val="5F5F5F"/>
          <w:spacing w:val="-3"/>
        </w:rPr>
        <w:t xml:space="preserve"> </w:t>
      </w:r>
      <w:r>
        <w:rPr>
          <w:color w:val="5F5F5F"/>
        </w:rPr>
        <w:t>whereas</w:t>
      </w:r>
      <w:r>
        <w:rPr>
          <w:color w:val="5F5F5F"/>
          <w:spacing w:val="-2"/>
        </w:rPr>
        <w:t xml:space="preserve"> </w:t>
      </w:r>
      <w:r>
        <w:rPr>
          <w:color w:val="5F5F5F"/>
        </w:rPr>
        <w:t>unemployment</w:t>
      </w:r>
      <w:r>
        <w:rPr>
          <w:color w:val="5F5F5F"/>
          <w:spacing w:val="-3"/>
        </w:rPr>
        <w:t xml:space="preserve"> </w:t>
      </w:r>
      <w:r>
        <w:rPr>
          <w:color w:val="5F5F5F"/>
        </w:rPr>
        <w:t>rates</w:t>
      </w:r>
      <w:r>
        <w:rPr>
          <w:color w:val="5F5F5F"/>
          <w:spacing w:val="-2"/>
        </w:rPr>
        <w:t xml:space="preserve"> </w:t>
      </w:r>
      <w:r>
        <w:rPr>
          <w:color w:val="5F5F5F"/>
        </w:rPr>
        <w:t>in</w:t>
      </w:r>
      <w:r>
        <w:rPr>
          <w:color w:val="5F5F5F"/>
          <w:spacing w:val="-3"/>
        </w:rPr>
        <w:t xml:space="preserve"> </w:t>
      </w:r>
      <w:r>
        <w:rPr>
          <w:color w:val="5F5F5F"/>
        </w:rPr>
        <w:t>the Central Coast LGA have generally been under that of the state.</w:t>
      </w:r>
    </w:p>
    <w:p w14:paraId="1AB5DC0A" w14:textId="77777777" w:rsidR="00A6660A" w:rsidRDefault="00165618">
      <w:pPr>
        <w:pStyle w:val="BodyText"/>
        <w:spacing w:before="119"/>
        <w:ind w:left="113"/>
      </w:pPr>
      <w:r>
        <w:rPr>
          <w:noProof/>
        </w:rPr>
        <w:drawing>
          <wp:inline distT="0" distB="0" distL="0" distR="0" wp14:anchorId="5C0D2B8C" wp14:editId="004C8A68">
            <wp:extent cx="107949" cy="100964"/>
            <wp:effectExtent l="0" t="0" r="0" b="0"/>
            <wp:docPr id="379" name="Image 37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descr="*"/>
                    <pic:cNvPicPr/>
                  </pic:nvPicPr>
                  <pic:blipFill>
                    <a:blip r:embed="rId7" cstate="print"/>
                    <a:stretch>
                      <a:fillRect/>
                    </a:stretch>
                  </pic:blipFill>
                  <pic:spPr>
                    <a:xfrm>
                      <a:off x="0" y="0"/>
                      <a:ext cx="107949" cy="100964"/>
                    </a:xfrm>
                    <a:prstGeom prst="rect">
                      <a:avLst/>
                    </a:prstGeom>
                  </pic:spPr>
                </pic:pic>
              </a:graphicData>
            </a:graphic>
          </wp:inline>
        </w:drawing>
      </w:r>
      <w:r>
        <w:rPr>
          <w:rFonts w:ascii="Times New Roman"/>
          <w:spacing w:val="40"/>
        </w:rPr>
        <w:t xml:space="preserve">  </w:t>
      </w:r>
      <w:r>
        <w:rPr>
          <w:color w:val="5F5F5F"/>
        </w:rPr>
        <w:t>There is an existing shortage of qualified and available workers in the construction industry in Tasmania.</w:t>
      </w:r>
    </w:p>
    <w:p w14:paraId="4DC73630" w14:textId="77777777" w:rsidR="00A6660A" w:rsidRDefault="00A6660A">
      <w:pPr>
        <w:pStyle w:val="BodyText"/>
        <w:spacing w:before="6"/>
      </w:pPr>
    </w:p>
    <w:p w14:paraId="6E769F02" w14:textId="77777777" w:rsidR="00A6660A" w:rsidRDefault="00165618">
      <w:pPr>
        <w:pStyle w:val="BodyText"/>
        <w:ind w:left="114"/>
      </w:pPr>
      <w:r>
        <w:rPr>
          <w:noProof/>
        </w:rPr>
        <w:drawing>
          <wp:inline distT="0" distB="0" distL="0" distR="0" wp14:anchorId="13666484" wp14:editId="5A2AE04A">
            <wp:extent cx="107949" cy="100316"/>
            <wp:effectExtent l="0" t="0" r="0" b="0"/>
            <wp:docPr id="380" name="Image 38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descr="*"/>
                    <pic:cNvPicPr/>
                  </pic:nvPicPr>
                  <pic:blipFill>
                    <a:blip r:embed="rId7" cstate="print"/>
                    <a:stretch>
                      <a:fillRect/>
                    </a:stretch>
                  </pic:blipFill>
                  <pic:spPr>
                    <a:xfrm>
                      <a:off x="0" y="0"/>
                      <a:ext cx="107949" cy="100316"/>
                    </a:xfrm>
                    <a:prstGeom prst="rect">
                      <a:avLst/>
                    </a:prstGeom>
                  </pic:spPr>
                </pic:pic>
              </a:graphicData>
            </a:graphic>
          </wp:inline>
        </w:drawing>
      </w:r>
      <w:r>
        <w:rPr>
          <w:rFonts w:ascii="Times New Roman"/>
          <w:spacing w:val="40"/>
        </w:rPr>
        <w:t xml:space="preserve">  </w:t>
      </w:r>
      <w:r>
        <w:rPr>
          <w:color w:val="5F5F5F"/>
        </w:rPr>
        <w:t>The region has rental and housing shortages.</w:t>
      </w:r>
    </w:p>
    <w:p w14:paraId="57BF0C2E" w14:textId="77777777" w:rsidR="00A6660A" w:rsidRDefault="00A6660A">
      <w:pPr>
        <w:pStyle w:val="BodyText"/>
        <w:spacing w:before="4"/>
      </w:pPr>
    </w:p>
    <w:p w14:paraId="574335AC" w14:textId="77777777" w:rsidR="00A6660A" w:rsidRDefault="00165618">
      <w:pPr>
        <w:pStyle w:val="BodyText"/>
        <w:spacing w:line="360" w:lineRule="auto"/>
        <w:ind w:left="114" w:right="140"/>
      </w:pPr>
      <w:r>
        <w:rPr>
          <w:color w:val="585858"/>
        </w:rPr>
        <w:t>There</w:t>
      </w:r>
      <w:r>
        <w:rPr>
          <w:color w:val="585858"/>
          <w:spacing w:val="-3"/>
        </w:rPr>
        <w:t xml:space="preserve"> </w:t>
      </w:r>
      <w:r>
        <w:rPr>
          <w:color w:val="585858"/>
        </w:rPr>
        <w:t>are</w:t>
      </w:r>
      <w:r>
        <w:rPr>
          <w:color w:val="585858"/>
          <w:spacing w:val="-3"/>
        </w:rPr>
        <w:t xml:space="preserve"> </w:t>
      </w:r>
      <w:r>
        <w:rPr>
          <w:color w:val="585858"/>
        </w:rPr>
        <w:t>no</w:t>
      </w:r>
      <w:r>
        <w:rPr>
          <w:color w:val="585858"/>
          <w:spacing w:val="-3"/>
        </w:rPr>
        <w:t xml:space="preserve"> </w:t>
      </w:r>
      <w:r>
        <w:rPr>
          <w:color w:val="585858"/>
        </w:rPr>
        <w:t>known</w:t>
      </w:r>
      <w:r>
        <w:rPr>
          <w:color w:val="585858"/>
          <w:spacing w:val="-4"/>
        </w:rPr>
        <w:t xml:space="preserve"> </w:t>
      </w:r>
      <w:r>
        <w:rPr>
          <w:color w:val="585858"/>
        </w:rPr>
        <w:t>cultural</w:t>
      </w:r>
      <w:r>
        <w:rPr>
          <w:color w:val="585858"/>
          <w:spacing w:val="-3"/>
        </w:rPr>
        <w:t xml:space="preserve"> </w:t>
      </w:r>
      <w:r>
        <w:rPr>
          <w:color w:val="585858"/>
        </w:rPr>
        <w:t>heritage</w:t>
      </w:r>
      <w:r>
        <w:rPr>
          <w:color w:val="585858"/>
          <w:spacing w:val="-3"/>
        </w:rPr>
        <w:t xml:space="preserve"> </w:t>
      </w:r>
      <w:r>
        <w:rPr>
          <w:color w:val="585858"/>
        </w:rPr>
        <w:t>sites</w:t>
      </w:r>
      <w:r>
        <w:rPr>
          <w:color w:val="585858"/>
          <w:spacing w:val="-2"/>
        </w:rPr>
        <w:t xml:space="preserve"> </w:t>
      </w:r>
      <w:r>
        <w:rPr>
          <w:color w:val="585858"/>
        </w:rPr>
        <w:t>located</w:t>
      </w:r>
      <w:r>
        <w:rPr>
          <w:color w:val="585858"/>
          <w:spacing w:val="-3"/>
        </w:rPr>
        <w:t xml:space="preserve"> </w:t>
      </w:r>
      <w:r>
        <w:rPr>
          <w:color w:val="585858"/>
        </w:rPr>
        <w:t>at</w:t>
      </w:r>
      <w:r>
        <w:rPr>
          <w:color w:val="585858"/>
          <w:spacing w:val="-5"/>
        </w:rPr>
        <w:t xml:space="preserve"> </w:t>
      </w:r>
      <w:r>
        <w:rPr>
          <w:color w:val="585858"/>
        </w:rPr>
        <w:t>or</w:t>
      </w:r>
      <w:r>
        <w:rPr>
          <w:color w:val="585858"/>
          <w:spacing w:val="-2"/>
        </w:rPr>
        <w:t xml:space="preserve"> </w:t>
      </w:r>
      <w:r>
        <w:rPr>
          <w:color w:val="585858"/>
        </w:rPr>
        <w:t>close</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proposed</w:t>
      </w:r>
      <w:r>
        <w:rPr>
          <w:color w:val="585858"/>
          <w:spacing w:val="-3"/>
        </w:rPr>
        <w:t xml:space="preserve"> </w:t>
      </w:r>
      <w:r>
        <w:rPr>
          <w:color w:val="585858"/>
        </w:rPr>
        <w:t>Heybridge</w:t>
      </w:r>
      <w:r>
        <w:rPr>
          <w:color w:val="585858"/>
          <w:spacing w:val="-3"/>
        </w:rPr>
        <w:t xml:space="preserve"> </w:t>
      </w:r>
      <w:r>
        <w:rPr>
          <w:color w:val="585858"/>
        </w:rPr>
        <w:t>converter</w:t>
      </w:r>
      <w:r>
        <w:rPr>
          <w:color w:val="585858"/>
          <w:spacing w:val="-2"/>
        </w:rPr>
        <w:t xml:space="preserve"> </w:t>
      </w:r>
      <w:r>
        <w:rPr>
          <w:color w:val="585858"/>
        </w:rPr>
        <w:t xml:space="preserve">station </w:t>
      </w:r>
      <w:r>
        <w:rPr>
          <w:color w:val="585858"/>
          <w:spacing w:val="-2"/>
        </w:rPr>
        <w:t>site.</w:t>
      </w:r>
    </w:p>
    <w:p w14:paraId="486EF614" w14:textId="77777777" w:rsidR="00A6660A" w:rsidRDefault="00165618">
      <w:pPr>
        <w:pStyle w:val="BodyText"/>
        <w:spacing w:before="60" w:line="360" w:lineRule="auto"/>
        <w:ind w:left="113" w:right="140"/>
      </w:pPr>
      <w:r>
        <w:rPr>
          <w:color w:val="585858"/>
        </w:rPr>
        <w:t>The potential social impacts associated with the construction and operation of the project were assessed using</w:t>
      </w:r>
      <w:r>
        <w:rPr>
          <w:color w:val="585858"/>
          <w:spacing w:val="-3"/>
        </w:rPr>
        <w:t xml:space="preserve"> </w:t>
      </w:r>
      <w:r>
        <w:rPr>
          <w:color w:val="585858"/>
        </w:rPr>
        <w:t>a</w:t>
      </w:r>
      <w:r>
        <w:rPr>
          <w:color w:val="585858"/>
          <w:spacing w:val="-3"/>
        </w:rPr>
        <w:t xml:space="preserve"> </w:t>
      </w:r>
      <w:r>
        <w:rPr>
          <w:color w:val="585858"/>
        </w:rPr>
        <w:t>social</w:t>
      </w:r>
      <w:r>
        <w:rPr>
          <w:color w:val="585858"/>
          <w:spacing w:val="-4"/>
        </w:rPr>
        <w:t xml:space="preserve"> </w:t>
      </w:r>
      <w:r>
        <w:rPr>
          <w:color w:val="585858"/>
        </w:rPr>
        <w:t>wellbeing</w:t>
      </w:r>
      <w:r>
        <w:rPr>
          <w:color w:val="585858"/>
          <w:spacing w:val="-3"/>
        </w:rPr>
        <w:t xml:space="preserve"> </w:t>
      </w:r>
      <w:r>
        <w:rPr>
          <w:color w:val="585858"/>
        </w:rPr>
        <w:t>framework.</w:t>
      </w:r>
      <w:r>
        <w:rPr>
          <w:color w:val="585858"/>
          <w:spacing w:val="-3"/>
        </w:rPr>
        <w:t xml:space="preserve"> </w:t>
      </w:r>
      <w:r>
        <w:rPr>
          <w:color w:val="585858"/>
        </w:rPr>
        <w:t>This</w:t>
      </w:r>
      <w:r>
        <w:rPr>
          <w:color w:val="585858"/>
          <w:spacing w:val="-3"/>
        </w:rPr>
        <w:t xml:space="preserve"> </w:t>
      </w:r>
      <w:r>
        <w:rPr>
          <w:color w:val="585858"/>
        </w:rPr>
        <w:t>framework</w:t>
      </w:r>
      <w:r>
        <w:rPr>
          <w:color w:val="585858"/>
          <w:spacing w:val="-3"/>
        </w:rPr>
        <w:t xml:space="preserve"> </w:t>
      </w:r>
      <w:proofErr w:type="spellStart"/>
      <w:r>
        <w:rPr>
          <w:color w:val="585858"/>
        </w:rPr>
        <w:t>categorises</w:t>
      </w:r>
      <w:proofErr w:type="spellEnd"/>
      <w:r>
        <w:rPr>
          <w:color w:val="585858"/>
          <w:spacing w:val="-2"/>
        </w:rPr>
        <w:t xml:space="preserve"> </w:t>
      </w:r>
      <w:r>
        <w:rPr>
          <w:color w:val="585858"/>
        </w:rPr>
        <w:t>impacts</w:t>
      </w:r>
      <w:r>
        <w:rPr>
          <w:color w:val="585858"/>
          <w:spacing w:val="-2"/>
        </w:rPr>
        <w:t xml:space="preserve"> </w:t>
      </w:r>
      <w:r>
        <w:rPr>
          <w:color w:val="585858"/>
        </w:rPr>
        <w:t>across</w:t>
      </w:r>
      <w:r>
        <w:rPr>
          <w:color w:val="585858"/>
          <w:spacing w:val="-3"/>
        </w:rPr>
        <w:t xml:space="preserve"> </w:t>
      </w:r>
      <w:r>
        <w:rPr>
          <w:color w:val="585858"/>
        </w:rPr>
        <w:t>the</w:t>
      </w:r>
      <w:r>
        <w:rPr>
          <w:color w:val="585858"/>
          <w:spacing w:val="-3"/>
        </w:rPr>
        <w:t xml:space="preserve"> </w:t>
      </w:r>
      <w:r>
        <w:rPr>
          <w:color w:val="585858"/>
        </w:rPr>
        <w:t>four</w:t>
      </w:r>
      <w:r>
        <w:rPr>
          <w:color w:val="585858"/>
          <w:spacing w:val="-2"/>
        </w:rPr>
        <w:t xml:space="preserve"> </w:t>
      </w:r>
      <w:r>
        <w:rPr>
          <w:color w:val="585858"/>
        </w:rPr>
        <w:t>key</w:t>
      </w:r>
      <w:r>
        <w:rPr>
          <w:color w:val="585858"/>
          <w:spacing w:val="-3"/>
        </w:rPr>
        <w:t xml:space="preserve"> </w:t>
      </w:r>
      <w:r>
        <w:rPr>
          <w:color w:val="585858"/>
        </w:rPr>
        <w:t>social</w:t>
      </w:r>
      <w:r>
        <w:rPr>
          <w:color w:val="585858"/>
          <w:spacing w:val="-4"/>
        </w:rPr>
        <w:t xml:space="preserve"> </w:t>
      </w:r>
      <w:r>
        <w:rPr>
          <w:color w:val="585858"/>
        </w:rPr>
        <w:t>values</w:t>
      </w:r>
      <w:r>
        <w:rPr>
          <w:color w:val="585858"/>
          <w:spacing w:val="-2"/>
        </w:rPr>
        <w:t xml:space="preserve"> </w:t>
      </w:r>
      <w:r>
        <w:rPr>
          <w:color w:val="585858"/>
        </w:rPr>
        <w:t>of community identity, economy and livelihood, infrastructure and services and people’s productive capacities. A total of 17 attributes defined these social values, and the sensitivity of each value was assessed.</w:t>
      </w:r>
    </w:p>
    <w:p w14:paraId="63E33B00" w14:textId="77777777" w:rsidR="00A6660A" w:rsidRDefault="00165618">
      <w:pPr>
        <w:pStyle w:val="BodyText"/>
        <w:spacing w:before="121" w:line="360" w:lineRule="auto"/>
        <w:ind w:left="113" w:right="140"/>
      </w:pPr>
      <w:r>
        <w:rPr>
          <w:color w:val="585858"/>
        </w:rPr>
        <w:t>The project will benefit local communities through employment and training opportunities, particularly for females,</w:t>
      </w:r>
      <w:r>
        <w:rPr>
          <w:color w:val="585858"/>
          <w:spacing w:val="-5"/>
        </w:rPr>
        <w:t xml:space="preserve"> </w:t>
      </w:r>
      <w:r>
        <w:rPr>
          <w:color w:val="585858"/>
        </w:rPr>
        <w:t>youth,</w:t>
      </w:r>
      <w:r>
        <w:rPr>
          <w:color w:val="585858"/>
          <w:spacing w:val="-3"/>
        </w:rPr>
        <w:t xml:space="preserve"> </w:t>
      </w:r>
      <w:r>
        <w:rPr>
          <w:color w:val="585858"/>
        </w:rPr>
        <w:t>First</w:t>
      </w:r>
      <w:r>
        <w:rPr>
          <w:color w:val="585858"/>
          <w:spacing w:val="-4"/>
        </w:rPr>
        <w:t xml:space="preserve"> </w:t>
      </w:r>
      <w:r>
        <w:rPr>
          <w:color w:val="585858"/>
        </w:rPr>
        <w:t>Peoples,</w:t>
      </w:r>
      <w:r>
        <w:rPr>
          <w:color w:val="585858"/>
          <w:spacing w:val="-3"/>
        </w:rPr>
        <w:t xml:space="preserve"> </w:t>
      </w:r>
      <w:r>
        <w:rPr>
          <w:color w:val="585858"/>
        </w:rPr>
        <w:t>and</w:t>
      </w:r>
      <w:r>
        <w:rPr>
          <w:color w:val="585858"/>
          <w:spacing w:val="-4"/>
        </w:rPr>
        <w:t xml:space="preserve"> </w:t>
      </w:r>
      <w:r>
        <w:rPr>
          <w:color w:val="585858"/>
        </w:rPr>
        <w:t>vulnerable</w:t>
      </w:r>
      <w:r>
        <w:rPr>
          <w:color w:val="585858"/>
          <w:spacing w:val="-3"/>
        </w:rPr>
        <w:t xml:space="preserve"> </w:t>
      </w:r>
      <w:r>
        <w:rPr>
          <w:color w:val="585858"/>
        </w:rPr>
        <w:t>groups.</w:t>
      </w:r>
      <w:r>
        <w:rPr>
          <w:color w:val="585858"/>
          <w:spacing w:val="-3"/>
        </w:rPr>
        <w:t xml:space="preserve"> </w:t>
      </w:r>
      <w:r>
        <w:rPr>
          <w:color w:val="585858"/>
        </w:rPr>
        <w:t>It</w:t>
      </w:r>
      <w:r>
        <w:rPr>
          <w:color w:val="585858"/>
          <w:spacing w:val="-3"/>
        </w:rPr>
        <w:t xml:space="preserve"> </w:t>
      </w:r>
      <w:r>
        <w:rPr>
          <w:color w:val="585858"/>
        </w:rPr>
        <w:t>may</w:t>
      </w:r>
      <w:r>
        <w:rPr>
          <w:color w:val="585858"/>
          <w:spacing w:val="-2"/>
        </w:rPr>
        <w:t xml:space="preserve"> </w:t>
      </w:r>
      <w:r>
        <w:rPr>
          <w:color w:val="585858"/>
        </w:rPr>
        <w:t>generate</w:t>
      </w:r>
      <w:r>
        <w:rPr>
          <w:color w:val="585858"/>
          <w:spacing w:val="-3"/>
        </w:rPr>
        <w:t xml:space="preserve"> </w:t>
      </w:r>
      <w:r>
        <w:rPr>
          <w:color w:val="585858"/>
        </w:rPr>
        <w:t>prosperity,</w:t>
      </w:r>
      <w:r>
        <w:rPr>
          <w:color w:val="585858"/>
          <w:spacing w:val="-3"/>
        </w:rPr>
        <w:t xml:space="preserve"> </w:t>
      </w:r>
      <w:r>
        <w:rPr>
          <w:color w:val="585858"/>
        </w:rPr>
        <w:t>lower</w:t>
      </w:r>
      <w:r>
        <w:rPr>
          <w:color w:val="585858"/>
          <w:spacing w:val="-2"/>
        </w:rPr>
        <w:t xml:space="preserve"> </w:t>
      </w:r>
      <w:r>
        <w:rPr>
          <w:color w:val="585858"/>
        </w:rPr>
        <w:t>energy</w:t>
      </w:r>
      <w:r>
        <w:rPr>
          <w:color w:val="585858"/>
          <w:spacing w:val="-3"/>
        </w:rPr>
        <w:t xml:space="preserve"> </w:t>
      </w:r>
      <w:r>
        <w:rPr>
          <w:color w:val="585858"/>
        </w:rPr>
        <w:t>costs,</w:t>
      </w:r>
      <w:r>
        <w:rPr>
          <w:color w:val="585858"/>
          <w:spacing w:val="-3"/>
        </w:rPr>
        <w:t xml:space="preserve"> </w:t>
      </w:r>
      <w:r>
        <w:rPr>
          <w:color w:val="585858"/>
        </w:rPr>
        <w:t>and support local businesses. The overall project is expected to generate approximately $762 million in tax receipts over 25 years.</w:t>
      </w:r>
    </w:p>
    <w:p w14:paraId="1F5B51C2" w14:textId="77777777" w:rsidR="00A6660A" w:rsidRDefault="00165618">
      <w:pPr>
        <w:pStyle w:val="BodyText"/>
        <w:spacing w:before="120" w:line="360" w:lineRule="auto"/>
        <w:ind w:left="113" w:right="162"/>
      </w:pPr>
      <w:r>
        <w:rPr>
          <w:color w:val="585858"/>
        </w:rPr>
        <w:t>During</w:t>
      </w:r>
      <w:r>
        <w:rPr>
          <w:color w:val="585858"/>
          <w:spacing w:val="-3"/>
        </w:rPr>
        <w:t xml:space="preserve"> </w:t>
      </w:r>
      <w:r>
        <w:rPr>
          <w:color w:val="585858"/>
        </w:rPr>
        <w:t>construction,</w:t>
      </w:r>
      <w:r>
        <w:rPr>
          <w:color w:val="585858"/>
          <w:spacing w:val="-3"/>
        </w:rPr>
        <w:t xml:space="preserve"> </w:t>
      </w:r>
      <w:r>
        <w:rPr>
          <w:color w:val="585858"/>
        </w:rPr>
        <w:t>nearby</w:t>
      </w:r>
      <w:r>
        <w:rPr>
          <w:color w:val="585858"/>
          <w:spacing w:val="-2"/>
        </w:rPr>
        <w:t xml:space="preserve"> </w:t>
      </w:r>
      <w:r>
        <w:rPr>
          <w:color w:val="585858"/>
        </w:rPr>
        <w:t>communities</w:t>
      </w:r>
      <w:r>
        <w:rPr>
          <w:color w:val="585858"/>
          <w:spacing w:val="-2"/>
        </w:rPr>
        <w:t xml:space="preserve"> </w:t>
      </w:r>
      <w:r>
        <w:rPr>
          <w:color w:val="585858"/>
        </w:rPr>
        <w:t>may</w:t>
      </w:r>
      <w:r>
        <w:rPr>
          <w:color w:val="585858"/>
          <w:spacing w:val="-2"/>
        </w:rPr>
        <w:t xml:space="preserve"> </w:t>
      </w:r>
      <w:r>
        <w:rPr>
          <w:color w:val="585858"/>
        </w:rPr>
        <w:t>experience</w:t>
      </w:r>
      <w:r>
        <w:rPr>
          <w:color w:val="585858"/>
          <w:spacing w:val="-3"/>
        </w:rPr>
        <w:t xml:space="preserve"> </w:t>
      </w:r>
      <w:r>
        <w:rPr>
          <w:color w:val="585858"/>
        </w:rPr>
        <w:t>changes</w:t>
      </w:r>
      <w:r>
        <w:rPr>
          <w:color w:val="585858"/>
          <w:spacing w:val="-2"/>
        </w:rPr>
        <w:t xml:space="preserve"> </w:t>
      </w:r>
      <w:r>
        <w:rPr>
          <w:color w:val="585858"/>
        </w:rPr>
        <w:t>in</w:t>
      </w:r>
      <w:r>
        <w:rPr>
          <w:color w:val="585858"/>
          <w:spacing w:val="-3"/>
        </w:rPr>
        <w:t xml:space="preserve"> </w:t>
      </w:r>
      <w:r>
        <w:rPr>
          <w:color w:val="585858"/>
        </w:rPr>
        <w:t>visual</w:t>
      </w:r>
      <w:r>
        <w:rPr>
          <w:color w:val="585858"/>
          <w:spacing w:val="-3"/>
        </w:rPr>
        <w:t xml:space="preserve"> </w:t>
      </w:r>
      <w:r>
        <w:rPr>
          <w:color w:val="585858"/>
        </w:rPr>
        <w:t>amenity,</w:t>
      </w:r>
      <w:r>
        <w:rPr>
          <w:color w:val="585858"/>
          <w:spacing w:val="-3"/>
        </w:rPr>
        <w:t xml:space="preserve"> </w:t>
      </w:r>
      <w:r>
        <w:rPr>
          <w:color w:val="585858"/>
        </w:rPr>
        <w:t>changes</w:t>
      </w:r>
      <w:r>
        <w:rPr>
          <w:color w:val="585858"/>
          <w:spacing w:val="-2"/>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road network, and general disturbances from noise and dust. Operation of the converter station may also generate noise.</w:t>
      </w:r>
    </w:p>
    <w:p w14:paraId="0D5C4264" w14:textId="77777777" w:rsidR="00A6660A" w:rsidRDefault="00165618">
      <w:pPr>
        <w:pStyle w:val="BodyText"/>
        <w:spacing w:before="120" w:line="360" w:lineRule="auto"/>
        <w:ind w:left="113"/>
      </w:pPr>
      <w:r>
        <w:rPr>
          <w:color w:val="585858"/>
        </w:rPr>
        <w:t>There remains a potential cumulative impact on rental housing, particularly regarding availability and affordability</w:t>
      </w:r>
      <w:r>
        <w:rPr>
          <w:color w:val="585858"/>
          <w:spacing w:val="-1"/>
        </w:rPr>
        <w:t xml:space="preserve"> </w:t>
      </w:r>
      <w:r>
        <w:rPr>
          <w:color w:val="585858"/>
        </w:rPr>
        <w:t>for</w:t>
      </w:r>
      <w:r>
        <w:rPr>
          <w:color w:val="585858"/>
          <w:spacing w:val="-1"/>
        </w:rPr>
        <w:t xml:space="preserve"> </w:t>
      </w:r>
      <w:r>
        <w:rPr>
          <w:color w:val="585858"/>
        </w:rPr>
        <w:t>very</w:t>
      </w:r>
      <w:r>
        <w:rPr>
          <w:color w:val="585858"/>
          <w:spacing w:val="-1"/>
        </w:rPr>
        <w:t xml:space="preserve"> </w:t>
      </w:r>
      <w:r>
        <w:rPr>
          <w:color w:val="585858"/>
        </w:rPr>
        <w:t>low</w:t>
      </w:r>
      <w:r>
        <w:rPr>
          <w:color w:val="585858"/>
          <w:spacing w:val="-1"/>
        </w:rPr>
        <w:t xml:space="preserve"> </w:t>
      </w:r>
      <w:r>
        <w:rPr>
          <w:color w:val="585858"/>
        </w:rPr>
        <w:t>and</w:t>
      </w:r>
      <w:r>
        <w:rPr>
          <w:color w:val="585858"/>
          <w:spacing w:val="-2"/>
        </w:rPr>
        <w:t xml:space="preserve"> </w:t>
      </w:r>
      <w:r>
        <w:rPr>
          <w:color w:val="585858"/>
        </w:rPr>
        <w:t>low-income</w:t>
      </w:r>
      <w:r>
        <w:rPr>
          <w:color w:val="585858"/>
          <w:spacing w:val="-2"/>
        </w:rPr>
        <w:t xml:space="preserve"> </w:t>
      </w:r>
      <w:r>
        <w:rPr>
          <w:color w:val="585858"/>
        </w:rPr>
        <w:t>households.</w:t>
      </w:r>
      <w:r>
        <w:rPr>
          <w:color w:val="585858"/>
          <w:spacing w:val="-2"/>
        </w:rPr>
        <w:t xml:space="preserve"> </w:t>
      </w:r>
      <w:r>
        <w:rPr>
          <w:color w:val="585858"/>
        </w:rPr>
        <w:t>Collaborative</w:t>
      </w:r>
      <w:r>
        <w:rPr>
          <w:color w:val="585858"/>
          <w:spacing w:val="-2"/>
        </w:rPr>
        <w:t xml:space="preserve"> </w:t>
      </w:r>
      <w:r>
        <w:rPr>
          <w:color w:val="585858"/>
        </w:rPr>
        <w:t>efforts</w:t>
      </w:r>
      <w:r>
        <w:rPr>
          <w:color w:val="585858"/>
          <w:spacing w:val="-1"/>
        </w:rPr>
        <w:t xml:space="preserve"> </w:t>
      </w:r>
      <w:r>
        <w:rPr>
          <w:color w:val="585858"/>
        </w:rPr>
        <w:t>between</w:t>
      </w:r>
      <w:r>
        <w:rPr>
          <w:color w:val="585858"/>
          <w:spacing w:val="-2"/>
        </w:rPr>
        <w:t xml:space="preserve"> </w:t>
      </w:r>
      <w:r>
        <w:rPr>
          <w:color w:val="585858"/>
        </w:rPr>
        <w:t>government</w:t>
      </w:r>
      <w:r>
        <w:rPr>
          <w:color w:val="585858"/>
          <w:spacing w:val="-2"/>
        </w:rPr>
        <w:t xml:space="preserve"> </w:t>
      </w:r>
      <w:r>
        <w:rPr>
          <w:color w:val="585858"/>
        </w:rPr>
        <w:t>and</w:t>
      </w:r>
      <w:r>
        <w:rPr>
          <w:color w:val="585858"/>
          <w:spacing w:val="-2"/>
        </w:rPr>
        <w:t xml:space="preserve"> </w:t>
      </w:r>
      <w:r>
        <w:rPr>
          <w:color w:val="585858"/>
        </w:rPr>
        <w:t>industry will be needed to manage accommodation for the regional workforce and mitigate the cumulative impact on rental housing. Furthermore, the cumulative impacts assessment indicates a sustained high demand for construction workers in the region, necessitating coordinated efforts between government and industry. The demand</w:t>
      </w:r>
      <w:r>
        <w:rPr>
          <w:color w:val="585858"/>
          <w:spacing w:val="-3"/>
        </w:rPr>
        <w:t xml:space="preserve"> </w:t>
      </w:r>
      <w:r>
        <w:rPr>
          <w:color w:val="585858"/>
        </w:rPr>
        <w:t>for</w:t>
      </w:r>
      <w:r>
        <w:rPr>
          <w:color w:val="585858"/>
          <w:spacing w:val="-2"/>
        </w:rPr>
        <w:t xml:space="preserve"> </w:t>
      </w:r>
      <w:r>
        <w:rPr>
          <w:color w:val="585858"/>
        </w:rPr>
        <w:t>childcare</w:t>
      </w:r>
      <w:r>
        <w:rPr>
          <w:color w:val="585858"/>
          <w:spacing w:val="-3"/>
        </w:rPr>
        <w:t xml:space="preserve"> </w:t>
      </w:r>
      <w:r>
        <w:rPr>
          <w:color w:val="585858"/>
        </w:rPr>
        <w:t>providers</w:t>
      </w:r>
      <w:r>
        <w:rPr>
          <w:color w:val="585858"/>
          <w:spacing w:val="-2"/>
        </w:rPr>
        <w:t xml:space="preserve"> </w:t>
      </w:r>
      <w:r>
        <w:rPr>
          <w:color w:val="585858"/>
        </w:rPr>
        <w:t>and</w:t>
      </w:r>
      <w:r>
        <w:rPr>
          <w:color w:val="585858"/>
          <w:spacing w:val="-3"/>
        </w:rPr>
        <w:t xml:space="preserve"> </w:t>
      </w:r>
      <w:r>
        <w:rPr>
          <w:color w:val="585858"/>
        </w:rPr>
        <w:t>health</w:t>
      </w:r>
      <w:r>
        <w:rPr>
          <w:color w:val="585858"/>
          <w:spacing w:val="-3"/>
        </w:rPr>
        <w:t xml:space="preserve"> </w:t>
      </w:r>
      <w:r>
        <w:rPr>
          <w:color w:val="585858"/>
        </w:rPr>
        <w:t>and</w:t>
      </w:r>
      <w:r>
        <w:rPr>
          <w:color w:val="585858"/>
          <w:spacing w:val="-3"/>
        </w:rPr>
        <w:t xml:space="preserve"> </w:t>
      </w:r>
      <w:r>
        <w:rPr>
          <w:color w:val="585858"/>
        </w:rPr>
        <w:t>emergency</w:t>
      </w:r>
      <w:r>
        <w:rPr>
          <w:color w:val="585858"/>
          <w:spacing w:val="-2"/>
        </w:rPr>
        <w:t xml:space="preserve"> </w:t>
      </w:r>
      <w:r>
        <w:rPr>
          <w:color w:val="585858"/>
        </w:rPr>
        <w:t>services</w:t>
      </w:r>
      <w:r>
        <w:rPr>
          <w:color w:val="585858"/>
          <w:spacing w:val="-3"/>
        </w:rPr>
        <w:t xml:space="preserve"> </w:t>
      </w:r>
      <w:r>
        <w:rPr>
          <w:color w:val="585858"/>
        </w:rPr>
        <w:t>also</w:t>
      </w:r>
      <w:r>
        <w:rPr>
          <w:color w:val="585858"/>
          <w:spacing w:val="-3"/>
        </w:rPr>
        <w:t xml:space="preserve"> </w:t>
      </w:r>
      <w:r>
        <w:rPr>
          <w:color w:val="585858"/>
        </w:rPr>
        <w:t>requires</w:t>
      </w:r>
      <w:r>
        <w:rPr>
          <w:color w:val="585858"/>
          <w:spacing w:val="-3"/>
        </w:rPr>
        <w:t xml:space="preserve"> </w:t>
      </w:r>
      <w:r>
        <w:rPr>
          <w:color w:val="585858"/>
        </w:rPr>
        <w:t>a</w:t>
      </w:r>
      <w:r>
        <w:rPr>
          <w:color w:val="585858"/>
          <w:spacing w:val="-3"/>
        </w:rPr>
        <w:t xml:space="preserve"> </w:t>
      </w:r>
      <w:r>
        <w:rPr>
          <w:color w:val="585858"/>
        </w:rPr>
        <w:t>collaborative</w:t>
      </w:r>
      <w:r>
        <w:rPr>
          <w:color w:val="585858"/>
          <w:spacing w:val="-3"/>
        </w:rPr>
        <w:t xml:space="preserve"> </w:t>
      </w:r>
      <w:r>
        <w:rPr>
          <w:color w:val="585858"/>
        </w:rPr>
        <w:t>approach</w:t>
      </w:r>
      <w:r>
        <w:rPr>
          <w:color w:val="585858"/>
          <w:spacing w:val="-3"/>
        </w:rPr>
        <w:t xml:space="preserve"> </w:t>
      </w:r>
      <w:r>
        <w:rPr>
          <w:color w:val="585858"/>
        </w:rPr>
        <w:t>to mitigate the impact to the region.</w:t>
      </w:r>
    </w:p>
    <w:p w14:paraId="276BB1AC" w14:textId="77777777" w:rsidR="00A6660A" w:rsidRDefault="00165618">
      <w:pPr>
        <w:pStyle w:val="BodyText"/>
        <w:spacing w:before="121" w:line="360" w:lineRule="auto"/>
        <w:ind w:left="113" w:right="140"/>
      </w:pPr>
      <w:r>
        <w:rPr>
          <w:color w:val="585858"/>
        </w:rPr>
        <w:t>After</w:t>
      </w:r>
      <w:r>
        <w:rPr>
          <w:color w:val="585858"/>
          <w:spacing w:val="-1"/>
        </w:rPr>
        <w:t xml:space="preserve"> </w:t>
      </w:r>
      <w:r>
        <w:rPr>
          <w:color w:val="585858"/>
        </w:rPr>
        <w:t>the</w:t>
      </w:r>
      <w:r>
        <w:rPr>
          <w:color w:val="585858"/>
          <w:spacing w:val="-2"/>
        </w:rPr>
        <w:t xml:space="preserve"> </w:t>
      </w:r>
      <w:r>
        <w:rPr>
          <w:color w:val="585858"/>
        </w:rPr>
        <w:t>implementation</w:t>
      </w:r>
      <w:r>
        <w:rPr>
          <w:color w:val="585858"/>
          <w:spacing w:val="-2"/>
        </w:rPr>
        <w:t xml:space="preserve"> </w:t>
      </w:r>
      <w:r>
        <w:rPr>
          <w:color w:val="585858"/>
        </w:rPr>
        <w:t>of</w:t>
      </w:r>
      <w:r>
        <w:rPr>
          <w:color w:val="585858"/>
          <w:spacing w:val="-4"/>
        </w:rPr>
        <w:t xml:space="preserve"> </w:t>
      </w:r>
      <w:r>
        <w:rPr>
          <w:color w:val="585858"/>
        </w:rPr>
        <w:t>EPRs,</w:t>
      </w:r>
      <w:r>
        <w:rPr>
          <w:color w:val="585858"/>
          <w:spacing w:val="-2"/>
        </w:rPr>
        <w:t xml:space="preserve"> </w:t>
      </w:r>
      <w:r>
        <w:rPr>
          <w:color w:val="585858"/>
        </w:rPr>
        <w:t>all</w:t>
      </w:r>
      <w:r>
        <w:rPr>
          <w:color w:val="585858"/>
          <w:spacing w:val="-2"/>
        </w:rPr>
        <w:t xml:space="preserve"> </w:t>
      </w:r>
      <w:r>
        <w:rPr>
          <w:color w:val="585858"/>
        </w:rPr>
        <w:t>major</w:t>
      </w:r>
      <w:r>
        <w:rPr>
          <w:color w:val="585858"/>
          <w:spacing w:val="-1"/>
        </w:rPr>
        <w:t xml:space="preserve"> </w:t>
      </w:r>
      <w:r>
        <w:rPr>
          <w:color w:val="585858"/>
        </w:rPr>
        <w:t>impacts</w:t>
      </w:r>
      <w:r>
        <w:rPr>
          <w:color w:val="585858"/>
          <w:spacing w:val="-2"/>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reduced</w:t>
      </w:r>
      <w:r>
        <w:rPr>
          <w:color w:val="585858"/>
          <w:spacing w:val="-2"/>
        </w:rPr>
        <w:t xml:space="preserve"> </w:t>
      </w:r>
      <w:r>
        <w:rPr>
          <w:color w:val="585858"/>
        </w:rPr>
        <w:t>to</w:t>
      </w:r>
      <w:r>
        <w:rPr>
          <w:color w:val="585858"/>
          <w:spacing w:val="-2"/>
        </w:rPr>
        <w:t xml:space="preserve"> </w:t>
      </w:r>
      <w:r>
        <w:rPr>
          <w:color w:val="585858"/>
        </w:rPr>
        <w:t>either</w:t>
      </w:r>
      <w:r>
        <w:rPr>
          <w:color w:val="585858"/>
          <w:spacing w:val="-1"/>
        </w:rPr>
        <w:t xml:space="preserve"> </w:t>
      </w:r>
      <w:r>
        <w:rPr>
          <w:color w:val="585858"/>
        </w:rPr>
        <w:t>high</w:t>
      </w:r>
      <w:r>
        <w:rPr>
          <w:color w:val="585858"/>
          <w:spacing w:val="-3"/>
        </w:rPr>
        <w:t xml:space="preserve"> </w:t>
      </w:r>
      <w:r>
        <w:rPr>
          <w:color w:val="585858"/>
        </w:rPr>
        <w:t>or</w:t>
      </w:r>
      <w:r>
        <w:rPr>
          <w:color w:val="585858"/>
          <w:spacing w:val="-1"/>
        </w:rPr>
        <w:t xml:space="preserve"> </w:t>
      </w:r>
      <w:r>
        <w:rPr>
          <w:color w:val="585858"/>
        </w:rPr>
        <w:t>moderate.</w:t>
      </w:r>
      <w:r>
        <w:rPr>
          <w:color w:val="585858"/>
          <w:spacing w:val="-4"/>
        </w:rPr>
        <w:t xml:space="preserve"> </w:t>
      </w:r>
      <w:r>
        <w:rPr>
          <w:color w:val="585858"/>
        </w:rPr>
        <w:t>Eleven impacts are considered high after mitigation, three of which are positive.</w:t>
      </w:r>
    </w:p>
    <w:sectPr w:rsidR="00A6660A">
      <w:headerReference w:type="default" r:id="rId50"/>
      <w:footerReference w:type="default" r:id="rId51"/>
      <w:pgSz w:w="11910" w:h="16840"/>
      <w:pgMar w:top="440" w:right="1040" w:bottom="800" w:left="1020" w:header="0" w:footer="6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E5FE5" w14:textId="77777777" w:rsidR="00165618" w:rsidRDefault="00165618">
      <w:r>
        <w:separator/>
      </w:r>
    </w:p>
  </w:endnote>
  <w:endnote w:type="continuationSeparator" w:id="0">
    <w:p w14:paraId="12A2F72A" w14:textId="77777777" w:rsidR="00165618" w:rsidRDefault="00165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0303C" w14:textId="77777777" w:rsidR="00A6660A" w:rsidRDefault="00165618">
    <w:pPr>
      <w:pStyle w:val="BodyText"/>
      <w:spacing w:line="14" w:lineRule="auto"/>
    </w:pPr>
    <w:r>
      <w:rPr>
        <w:noProof/>
      </w:rPr>
      <w:drawing>
        <wp:anchor distT="0" distB="0" distL="0" distR="0" simplePos="0" relativeHeight="484973568" behindDoc="1" locked="0" layoutInCell="1" allowOverlap="1" wp14:anchorId="4E007C13" wp14:editId="03A4C14B">
          <wp:simplePos x="0" y="0"/>
          <wp:positionH relativeFrom="page">
            <wp:posOffset>0</wp:posOffset>
          </wp:positionH>
          <wp:positionV relativeFrom="page">
            <wp:posOffset>10515483</wp:posOffset>
          </wp:positionV>
          <wp:extent cx="7561326" cy="177662"/>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61326" cy="177662"/>
                  </a:xfrm>
                  <a:prstGeom prst="rect">
                    <a:avLst/>
                  </a:prstGeom>
                </pic:spPr>
              </pic:pic>
            </a:graphicData>
          </a:graphic>
        </wp:anchor>
      </w:drawing>
    </w:r>
    <w:r>
      <w:rPr>
        <w:noProof/>
      </w:rPr>
      <mc:AlternateContent>
        <mc:Choice Requires="wps">
          <w:drawing>
            <wp:anchor distT="0" distB="0" distL="0" distR="0" simplePos="0" relativeHeight="484974080" behindDoc="1" locked="0" layoutInCell="1" allowOverlap="1" wp14:anchorId="62980C4C" wp14:editId="7E1CA655">
              <wp:simplePos x="0" y="0"/>
              <wp:positionH relativeFrom="page">
                <wp:posOffset>775969</wp:posOffset>
              </wp:positionH>
              <wp:positionV relativeFrom="page">
                <wp:posOffset>10164664</wp:posOffset>
              </wp:positionV>
              <wp:extent cx="2526665"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6665" cy="165735"/>
                      </a:xfrm>
                      <a:prstGeom prst="rect">
                        <a:avLst/>
                      </a:prstGeom>
                    </wps:spPr>
                    <wps:txbx>
                      <w:txbxContent>
                        <w:p w14:paraId="31B45250" w14:textId="77777777" w:rsidR="00A6660A" w:rsidRDefault="0016561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62980C4C" id="_x0000_t202" coordsize="21600,21600" o:spt="202" path="m,l,21600r21600,l21600,xe">
              <v:stroke joinstyle="miter"/>
              <v:path gradientshapeok="t" o:connecttype="rect"/>
            </v:shapetype>
            <v:shape id="Textbox 3" o:spid="_x0000_s1078" type="#_x0000_t202" style="position:absolute;margin-left:61.1pt;margin-top:800.35pt;width:198.95pt;height:13.05pt;z-index:-1834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" filled="f" stroked="f">
              <v:textbox inset="0,0,0,0">
                <w:txbxContent>
                  <w:p w14:paraId="31B45250" w14:textId="77777777" w:rsidR="00A6660A" w:rsidRDefault="0016561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4974592" behindDoc="1" locked="0" layoutInCell="1" allowOverlap="1" wp14:anchorId="2C260C35" wp14:editId="4AAF1483">
              <wp:simplePos x="0" y="0"/>
              <wp:positionH relativeFrom="page">
                <wp:posOffset>6266941</wp:posOffset>
              </wp:positionH>
              <wp:positionV relativeFrom="page">
                <wp:posOffset>10164664</wp:posOffset>
              </wp:positionV>
              <wp:extent cx="55753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 cy="165735"/>
                      </a:xfrm>
                      <a:prstGeom prst="rect">
                        <a:avLst/>
                      </a:prstGeom>
                    </wps:spPr>
                    <wps:txbx>
                      <w:txbxContent>
                        <w:p w14:paraId="7770D716" w14:textId="77777777" w:rsidR="00A6660A" w:rsidRDefault="0016561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3-</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2C260C35" id="Textbox 4" o:spid="_x0000_s1079" type="#_x0000_t202" style="position:absolute;margin-left:493.45pt;margin-top:800.35pt;width:43.9pt;height:13.05pt;z-index:-1834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" filled="f" stroked="f">
              <v:textbox inset="0,0,0,0">
                <w:txbxContent>
                  <w:p w14:paraId="7770D716" w14:textId="77777777" w:rsidR="00A6660A" w:rsidRDefault="0016561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3-</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CACA4" w14:textId="77777777" w:rsidR="00A6660A" w:rsidRDefault="00165618">
    <w:pPr>
      <w:pStyle w:val="BodyText"/>
      <w:spacing w:line="14" w:lineRule="auto"/>
    </w:pPr>
    <w:r>
      <w:rPr>
        <w:noProof/>
      </w:rPr>
      <mc:AlternateContent>
        <mc:Choice Requires="wps">
          <w:drawing>
            <wp:anchor distT="0" distB="0" distL="0" distR="0" simplePos="0" relativeHeight="484987904" behindDoc="1" locked="0" layoutInCell="1" allowOverlap="1" wp14:anchorId="572AD8E2" wp14:editId="21CF394F">
              <wp:simplePos x="0" y="0"/>
              <wp:positionH relativeFrom="page">
                <wp:posOffset>775969</wp:posOffset>
              </wp:positionH>
              <wp:positionV relativeFrom="page">
                <wp:posOffset>10164664</wp:posOffset>
              </wp:positionV>
              <wp:extent cx="2526665" cy="16573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6665" cy="165735"/>
                      </a:xfrm>
                      <a:prstGeom prst="rect">
                        <a:avLst/>
                      </a:prstGeom>
                    </wps:spPr>
                    <wps:txbx>
                      <w:txbxContent>
                        <w:p w14:paraId="6F8343B6" w14:textId="77777777" w:rsidR="00A6660A" w:rsidRDefault="0016561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572AD8E2" id="_x0000_t202" coordsize="21600,21600" o:spt="202" path="m,l,21600r21600,l21600,xe">
              <v:stroke joinstyle="miter"/>
              <v:path gradientshapeok="t" o:connecttype="rect"/>
            </v:shapetype>
            <v:shape id="Textbox 372" o:spid="_x0000_s1094" type="#_x0000_t202" style="position:absolute;margin-left:61.1pt;margin-top:800.35pt;width:198.95pt;height:13.05pt;z-index:-1832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" filled="f" stroked="f">
              <v:textbox inset="0,0,0,0">
                <w:txbxContent>
                  <w:p w14:paraId="6F8343B6" w14:textId="77777777" w:rsidR="00A6660A" w:rsidRDefault="0016561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4988416" behindDoc="1" locked="0" layoutInCell="1" allowOverlap="1" wp14:anchorId="25D6520F" wp14:editId="2A16D26E">
              <wp:simplePos x="0" y="0"/>
              <wp:positionH relativeFrom="page">
                <wp:posOffset>6203696</wp:posOffset>
              </wp:positionH>
              <wp:positionV relativeFrom="page">
                <wp:posOffset>10164664</wp:posOffset>
              </wp:positionV>
              <wp:extent cx="582930" cy="16573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 cy="165735"/>
                      </a:xfrm>
                      <a:prstGeom prst="rect">
                        <a:avLst/>
                      </a:prstGeom>
                    </wps:spPr>
                    <wps:txbx>
                      <w:txbxContent>
                        <w:p w14:paraId="64F8D7E1" w14:textId="77777777" w:rsidR="00A6660A" w:rsidRDefault="0016561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3-</w:t>
                          </w:r>
                          <w:r>
                            <w:rPr>
                              <w:rFonts w:ascii="Century Gothic"/>
                              <w:color w:val="808080"/>
                              <w:spacing w:val="-5"/>
                              <w:sz w:val="18"/>
                            </w:rPr>
                            <w:t>38</w:t>
                          </w:r>
                        </w:p>
                      </w:txbxContent>
                    </wps:txbx>
                    <wps:bodyPr wrap="square" lIns="0" tIns="0" rIns="0" bIns="0" rtlCol="0">
                      <a:noAutofit/>
                    </wps:bodyPr>
                  </wps:wsp>
                </a:graphicData>
              </a:graphic>
            </wp:anchor>
          </w:drawing>
        </mc:Choice>
        <mc:Fallback>
          <w:pict>
            <v:shape w14:anchorId="25D6520F" id="Textbox 373" o:spid="_x0000_s1095" type="#_x0000_t202" style="position:absolute;margin-left:488.5pt;margin-top:800.35pt;width:45.9pt;height:13.05pt;z-index:-1832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" filled="f" stroked="f">
              <v:textbox inset="0,0,0,0">
                <w:txbxContent>
                  <w:p w14:paraId="64F8D7E1" w14:textId="77777777" w:rsidR="00A6660A" w:rsidRDefault="0016561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3-</w:t>
                    </w:r>
                    <w:r>
                      <w:rPr>
                        <w:rFonts w:ascii="Century Gothic"/>
                        <w:color w:val="808080"/>
                        <w:spacing w:val="-5"/>
                        <w:sz w:val="18"/>
                      </w:rPr>
                      <w:t>38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21820" w14:textId="77777777" w:rsidR="00A6660A" w:rsidRDefault="00A6660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D06EC" w14:textId="77777777" w:rsidR="00A6660A" w:rsidRDefault="00165618">
    <w:pPr>
      <w:pStyle w:val="BodyText"/>
      <w:spacing w:line="14" w:lineRule="auto"/>
    </w:pPr>
    <w:r>
      <w:rPr>
        <w:noProof/>
      </w:rPr>
      <w:drawing>
        <wp:anchor distT="0" distB="0" distL="0" distR="0" simplePos="0" relativeHeight="484975616" behindDoc="1" locked="0" layoutInCell="1" allowOverlap="1" wp14:anchorId="48FE0CC8" wp14:editId="553D3DC8">
          <wp:simplePos x="0" y="0"/>
          <wp:positionH relativeFrom="page">
            <wp:posOffset>0</wp:posOffset>
          </wp:positionH>
          <wp:positionV relativeFrom="page">
            <wp:posOffset>10515483</wp:posOffset>
          </wp:positionV>
          <wp:extent cx="7561326" cy="177662"/>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 cstate="print"/>
                  <a:stretch>
                    <a:fillRect/>
                  </a:stretch>
                </pic:blipFill>
                <pic:spPr>
                  <a:xfrm>
                    <a:off x="0" y="0"/>
                    <a:ext cx="7561326" cy="177662"/>
                  </a:xfrm>
                  <a:prstGeom prst="rect">
                    <a:avLst/>
                  </a:prstGeom>
                </pic:spPr>
              </pic:pic>
            </a:graphicData>
          </a:graphic>
        </wp:anchor>
      </w:drawing>
    </w:r>
    <w:r>
      <w:rPr>
        <w:noProof/>
      </w:rPr>
      <mc:AlternateContent>
        <mc:Choice Requires="wps">
          <w:drawing>
            <wp:anchor distT="0" distB="0" distL="0" distR="0" simplePos="0" relativeHeight="484976128" behindDoc="1" locked="0" layoutInCell="1" allowOverlap="1" wp14:anchorId="2977F56E" wp14:editId="7A0F3348">
              <wp:simplePos x="0" y="0"/>
              <wp:positionH relativeFrom="page">
                <wp:posOffset>775969</wp:posOffset>
              </wp:positionH>
              <wp:positionV relativeFrom="page">
                <wp:posOffset>10164664</wp:posOffset>
              </wp:positionV>
              <wp:extent cx="2526665" cy="16573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6665" cy="165735"/>
                      </a:xfrm>
                      <a:prstGeom prst="rect">
                        <a:avLst/>
                      </a:prstGeom>
                    </wps:spPr>
                    <wps:txbx>
                      <w:txbxContent>
                        <w:p w14:paraId="5BDDAC6D" w14:textId="77777777" w:rsidR="00A6660A" w:rsidRDefault="0016561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2977F56E" id="_x0000_t202" coordsize="21600,21600" o:spt="202" path="m,l,21600r21600,l21600,xe">
              <v:stroke joinstyle="miter"/>
              <v:path gradientshapeok="t" o:connecttype="rect"/>
            </v:shapetype>
            <v:shape id="Textbox 150" o:spid="_x0000_s1080" type="#_x0000_t202" style="position:absolute;margin-left:61.1pt;margin-top:800.35pt;width:198.95pt;height:13.05pt;z-index:-1834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" filled="f" stroked="f">
              <v:textbox inset="0,0,0,0">
                <w:txbxContent>
                  <w:p w14:paraId="5BDDAC6D" w14:textId="77777777" w:rsidR="00A6660A" w:rsidRDefault="0016561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4976640" behindDoc="1" locked="0" layoutInCell="1" allowOverlap="1" wp14:anchorId="342F4572" wp14:editId="1487FCA9">
              <wp:simplePos x="0" y="0"/>
              <wp:positionH relativeFrom="page">
                <wp:posOffset>6266941</wp:posOffset>
              </wp:positionH>
              <wp:positionV relativeFrom="page">
                <wp:posOffset>10164664</wp:posOffset>
              </wp:positionV>
              <wp:extent cx="557530" cy="16573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 cy="165735"/>
                      </a:xfrm>
                      <a:prstGeom prst="rect">
                        <a:avLst/>
                      </a:prstGeom>
                    </wps:spPr>
                    <wps:txbx>
                      <w:txbxContent>
                        <w:p w14:paraId="6785D02D" w14:textId="77777777" w:rsidR="00A6660A" w:rsidRDefault="0016561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3-</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4</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342F4572" id="Textbox 151" o:spid="_x0000_s1081" type="#_x0000_t202" style="position:absolute;margin-left:493.45pt;margin-top:800.35pt;width:43.9pt;height:13.05pt;z-index:-1833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" filled="f" stroked="f">
              <v:textbox inset="0,0,0,0">
                <w:txbxContent>
                  <w:p w14:paraId="6785D02D" w14:textId="77777777" w:rsidR="00A6660A" w:rsidRDefault="0016561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3-</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4</w:t>
                    </w:r>
                    <w:r>
                      <w:rPr>
                        <w:rFonts w:ascii="Century Gothic"/>
                        <w:color w:val="808080"/>
                        <w:spacing w:val="-10"/>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912B" w14:textId="77777777" w:rsidR="00A6660A" w:rsidRDefault="00165618">
    <w:pPr>
      <w:pStyle w:val="BodyText"/>
      <w:spacing w:line="14" w:lineRule="auto"/>
    </w:pPr>
    <w:r>
      <w:rPr>
        <w:noProof/>
      </w:rPr>
      <w:drawing>
        <wp:anchor distT="0" distB="0" distL="0" distR="0" simplePos="0" relativeHeight="484977664" behindDoc="1" locked="0" layoutInCell="1" allowOverlap="1" wp14:anchorId="204BFB24" wp14:editId="1DEE490E">
          <wp:simplePos x="0" y="0"/>
          <wp:positionH relativeFrom="page">
            <wp:posOffset>0</wp:posOffset>
          </wp:positionH>
          <wp:positionV relativeFrom="page">
            <wp:posOffset>10515483</wp:posOffset>
          </wp:positionV>
          <wp:extent cx="7561326" cy="177662"/>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 cstate="print"/>
                  <a:stretch>
                    <a:fillRect/>
                  </a:stretch>
                </pic:blipFill>
                <pic:spPr>
                  <a:xfrm>
                    <a:off x="0" y="0"/>
                    <a:ext cx="7561326" cy="177662"/>
                  </a:xfrm>
                  <a:prstGeom prst="rect">
                    <a:avLst/>
                  </a:prstGeom>
                </pic:spPr>
              </pic:pic>
            </a:graphicData>
          </a:graphic>
        </wp:anchor>
      </w:drawing>
    </w:r>
    <w:r>
      <w:rPr>
        <w:noProof/>
      </w:rPr>
      <mc:AlternateContent>
        <mc:Choice Requires="wps">
          <w:drawing>
            <wp:anchor distT="0" distB="0" distL="0" distR="0" simplePos="0" relativeHeight="484978176" behindDoc="1" locked="0" layoutInCell="1" allowOverlap="1" wp14:anchorId="597561AC" wp14:editId="0730D72F">
              <wp:simplePos x="0" y="0"/>
              <wp:positionH relativeFrom="page">
                <wp:posOffset>775969</wp:posOffset>
              </wp:positionH>
              <wp:positionV relativeFrom="page">
                <wp:posOffset>10164664</wp:posOffset>
              </wp:positionV>
              <wp:extent cx="2526665" cy="16573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6665" cy="165735"/>
                      </a:xfrm>
                      <a:prstGeom prst="rect">
                        <a:avLst/>
                      </a:prstGeom>
                    </wps:spPr>
                    <wps:txbx>
                      <w:txbxContent>
                        <w:p w14:paraId="1E765330" w14:textId="77777777" w:rsidR="00A6660A" w:rsidRDefault="0016561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597561AC" id="_x0000_t202" coordsize="21600,21600" o:spt="202" path="m,l,21600r21600,l21600,xe">
              <v:stroke joinstyle="miter"/>
              <v:path gradientshapeok="t" o:connecttype="rect"/>
            </v:shapetype>
            <v:shape id="Textbox 214" o:spid="_x0000_s1082" type="#_x0000_t202" style="position:absolute;margin-left:61.1pt;margin-top:800.35pt;width:198.95pt;height:13.05pt;z-index:-1833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" filled="f" stroked="f">
              <v:textbox inset="0,0,0,0">
                <w:txbxContent>
                  <w:p w14:paraId="1E765330" w14:textId="77777777" w:rsidR="00A6660A" w:rsidRDefault="0016561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4978688" behindDoc="1" locked="0" layoutInCell="1" allowOverlap="1" wp14:anchorId="77BBD56D" wp14:editId="7BF7AF01">
              <wp:simplePos x="0" y="0"/>
              <wp:positionH relativeFrom="page">
                <wp:posOffset>6203696</wp:posOffset>
              </wp:positionH>
              <wp:positionV relativeFrom="page">
                <wp:posOffset>10164664</wp:posOffset>
              </wp:positionV>
              <wp:extent cx="621030" cy="16573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165735"/>
                      </a:xfrm>
                      <a:prstGeom prst="rect">
                        <a:avLst/>
                      </a:prstGeom>
                    </wps:spPr>
                    <wps:txbx>
                      <w:txbxContent>
                        <w:p w14:paraId="19197A0D" w14:textId="77777777" w:rsidR="00A6660A" w:rsidRDefault="0016561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3-</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77BBD56D" id="Textbox 215" o:spid="_x0000_s1083" type="#_x0000_t202" style="position:absolute;margin-left:488.5pt;margin-top:800.35pt;width:48.9pt;height:13.05pt;z-index:-1833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" filled="f" stroked="f">
              <v:textbox inset="0,0,0,0">
                <w:txbxContent>
                  <w:p w14:paraId="19197A0D" w14:textId="77777777" w:rsidR="00A6660A" w:rsidRDefault="0016561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3-</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2BA8C" w14:textId="77777777" w:rsidR="00A6660A" w:rsidRDefault="00165618">
    <w:pPr>
      <w:pStyle w:val="BodyText"/>
      <w:spacing w:line="14" w:lineRule="auto"/>
    </w:pPr>
    <w:r>
      <w:rPr>
        <w:noProof/>
      </w:rPr>
      <w:drawing>
        <wp:anchor distT="0" distB="0" distL="0" distR="0" simplePos="0" relativeHeight="484979712" behindDoc="1" locked="0" layoutInCell="1" allowOverlap="1" wp14:anchorId="2713AA48" wp14:editId="387842C8">
          <wp:simplePos x="0" y="0"/>
          <wp:positionH relativeFrom="page">
            <wp:posOffset>0</wp:posOffset>
          </wp:positionH>
          <wp:positionV relativeFrom="page">
            <wp:posOffset>7387314</wp:posOffset>
          </wp:positionV>
          <wp:extent cx="10693146" cy="174011"/>
          <wp:effectExtent l="0" t="0" r="0" b="0"/>
          <wp:wrapNone/>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1" cstate="print"/>
                  <a:stretch>
                    <a:fillRect/>
                  </a:stretch>
                </pic:blipFill>
                <pic:spPr>
                  <a:xfrm>
                    <a:off x="0" y="0"/>
                    <a:ext cx="10693146" cy="174011"/>
                  </a:xfrm>
                  <a:prstGeom prst="rect">
                    <a:avLst/>
                  </a:prstGeom>
                </pic:spPr>
              </pic:pic>
            </a:graphicData>
          </a:graphic>
        </wp:anchor>
      </w:drawing>
    </w:r>
    <w:r>
      <w:rPr>
        <w:noProof/>
      </w:rPr>
      <mc:AlternateContent>
        <mc:Choice Requires="wps">
          <w:drawing>
            <wp:anchor distT="0" distB="0" distL="0" distR="0" simplePos="0" relativeHeight="484980224" behindDoc="1" locked="0" layoutInCell="1" allowOverlap="1" wp14:anchorId="78A6B617" wp14:editId="2EA47C7A">
              <wp:simplePos x="0" y="0"/>
              <wp:positionH relativeFrom="page">
                <wp:posOffset>775969</wp:posOffset>
              </wp:positionH>
              <wp:positionV relativeFrom="page">
                <wp:posOffset>7001602</wp:posOffset>
              </wp:positionV>
              <wp:extent cx="2526665" cy="16573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6665" cy="165735"/>
                      </a:xfrm>
                      <a:prstGeom prst="rect">
                        <a:avLst/>
                      </a:prstGeom>
                    </wps:spPr>
                    <wps:txbx>
                      <w:txbxContent>
                        <w:p w14:paraId="29DAC323" w14:textId="77777777" w:rsidR="00A6660A" w:rsidRDefault="0016561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78A6B617" id="_x0000_t202" coordsize="21600,21600" o:spt="202" path="m,l,21600r21600,l21600,xe">
              <v:stroke joinstyle="miter"/>
              <v:path gradientshapeok="t" o:connecttype="rect"/>
            </v:shapetype>
            <v:shape id="Textbox 279" o:spid="_x0000_s1084" type="#_x0000_t202" style="position:absolute;margin-left:61.1pt;margin-top:551.3pt;width:198.95pt;height:13.05pt;z-index:-1833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" filled="f" stroked="f">
              <v:textbox inset="0,0,0,0">
                <w:txbxContent>
                  <w:p w14:paraId="29DAC323" w14:textId="77777777" w:rsidR="00A6660A" w:rsidRDefault="0016561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4980736" behindDoc="1" locked="0" layoutInCell="1" allowOverlap="1" wp14:anchorId="7748325A" wp14:editId="27C0A553">
              <wp:simplePos x="0" y="0"/>
              <wp:positionH relativeFrom="page">
                <wp:posOffset>9336278</wp:posOffset>
              </wp:positionH>
              <wp:positionV relativeFrom="page">
                <wp:posOffset>7001602</wp:posOffset>
              </wp:positionV>
              <wp:extent cx="621030" cy="16573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165735"/>
                      </a:xfrm>
                      <a:prstGeom prst="rect">
                        <a:avLst/>
                      </a:prstGeom>
                    </wps:spPr>
                    <wps:txbx>
                      <w:txbxContent>
                        <w:p w14:paraId="777E4B9E" w14:textId="77777777" w:rsidR="00A6660A" w:rsidRDefault="0016561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3-</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24</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7748325A" id="Textbox 280" o:spid="_x0000_s1085" type="#_x0000_t202" style="position:absolute;margin-left:735.15pt;margin-top:551.3pt;width:48.9pt;height:13.05pt;z-index:-1833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" filled="f" stroked="f">
              <v:textbox inset="0,0,0,0">
                <w:txbxContent>
                  <w:p w14:paraId="777E4B9E" w14:textId="77777777" w:rsidR="00A6660A" w:rsidRDefault="0016561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3-</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24</w:t>
                    </w:r>
                    <w:r>
                      <w:rPr>
                        <w:rFonts w:ascii="Century Gothic"/>
                        <w:color w:val="808080"/>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D8F49" w14:textId="77777777" w:rsidR="00A6660A" w:rsidRDefault="00165618">
    <w:pPr>
      <w:pStyle w:val="BodyText"/>
      <w:spacing w:line="14" w:lineRule="auto"/>
    </w:pPr>
    <w:r>
      <w:rPr>
        <w:noProof/>
      </w:rPr>
      <w:drawing>
        <wp:anchor distT="0" distB="0" distL="0" distR="0" simplePos="0" relativeHeight="484981760" behindDoc="1" locked="0" layoutInCell="1" allowOverlap="1" wp14:anchorId="0E306D9E" wp14:editId="72EA1020">
          <wp:simplePos x="0" y="0"/>
          <wp:positionH relativeFrom="page">
            <wp:posOffset>0</wp:posOffset>
          </wp:positionH>
          <wp:positionV relativeFrom="page">
            <wp:posOffset>7387314</wp:posOffset>
          </wp:positionV>
          <wp:extent cx="10693146" cy="174011"/>
          <wp:effectExtent l="0" t="0" r="0" b="0"/>
          <wp:wrapNone/>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1" cstate="print"/>
                  <a:stretch>
                    <a:fillRect/>
                  </a:stretch>
                </pic:blipFill>
                <pic:spPr>
                  <a:xfrm>
                    <a:off x="0" y="0"/>
                    <a:ext cx="10693146" cy="174011"/>
                  </a:xfrm>
                  <a:prstGeom prst="rect">
                    <a:avLst/>
                  </a:prstGeom>
                </pic:spPr>
              </pic:pic>
            </a:graphicData>
          </a:graphic>
        </wp:anchor>
      </w:drawing>
    </w:r>
    <w:r>
      <w:rPr>
        <w:noProof/>
      </w:rPr>
      <mc:AlternateContent>
        <mc:Choice Requires="wps">
          <w:drawing>
            <wp:anchor distT="0" distB="0" distL="0" distR="0" simplePos="0" relativeHeight="484982272" behindDoc="1" locked="0" layoutInCell="1" allowOverlap="1" wp14:anchorId="187991A4" wp14:editId="0AD4F75B">
              <wp:simplePos x="0" y="0"/>
              <wp:positionH relativeFrom="page">
                <wp:posOffset>720090</wp:posOffset>
              </wp:positionH>
              <wp:positionV relativeFrom="page">
                <wp:posOffset>5623572</wp:posOffset>
              </wp:positionV>
              <wp:extent cx="9253220" cy="1045844"/>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53220" cy="1045844"/>
                      </a:xfrm>
                      <a:custGeom>
                        <a:avLst/>
                        <a:gdLst/>
                        <a:ahLst/>
                        <a:cxnLst/>
                        <a:rect l="l" t="t" r="r" b="b"/>
                        <a:pathLst>
                          <a:path w="9253220" h="1045844">
                            <a:moveTo>
                              <a:pt x="9252966" y="0"/>
                            </a:moveTo>
                            <a:lnTo>
                              <a:pt x="9252966" y="0"/>
                            </a:lnTo>
                            <a:lnTo>
                              <a:pt x="0" y="0"/>
                            </a:lnTo>
                            <a:lnTo>
                              <a:pt x="0" y="1045451"/>
                            </a:lnTo>
                            <a:lnTo>
                              <a:pt x="9252966" y="1045451"/>
                            </a:lnTo>
                            <a:lnTo>
                              <a:pt x="9252966" y="0"/>
                            </a:lnTo>
                            <a:close/>
                          </a:path>
                        </a:pathLst>
                      </a:custGeom>
                      <a:solidFill>
                        <a:srgbClr val="D3E6F4"/>
                      </a:solidFill>
                    </wps:spPr>
                    <wps:bodyPr wrap="square" lIns="0" tIns="0" rIns="0" bIns="0" rtlCol="0">
                      <a:prstTxWarp prst="textNoShape">
                        <a:avLst/>
                      </a:prstTxWarp>
                      <a:noAutofit/>
                    </wps:bodyPr>
                  </wps:wsp>
                </a:graphicData>
              </a:graphic>
            </wp:anchor>
          </w:drawing>
        </mc:Choice>
        <mc:Fallback>
          <w:pict>
            <v:shape w14:anchorId="5DE525FE" id="Graphic 300" o:spid="_x0000_s1026" style="position:absolute;margin-left:56.7pt;margin-top:442.8pt;width:728.6pt;height:82.35pt;z-index:-18334208;visibility:visible;mso-wrap-style:square;mso-wrap-distance-left:0;mso-wrap-distance-top:0;mso-wrap-distance-right:0;mso-wrap-distance-bottom:0;mso-position-horizontal:absolute;mso-position-horizontal-relative:page;mso-position-vertical:absolute;mso-position-vertical-relative:page;v-text-anchor:top" coordsize="9253220,104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" path="m9252966,r,l,,,1045451r9252966,l9252966,xe" fillcolor="#d3e6f4" stroked="f">
              <v:path arrowok="t"/>
              <w10:wrap anchorx="page" anchory="page"/>
            </v:shape>
          </w:pict>
        </mc:Fallback>
      </mc:AlternateContent>
    </w:r>
    <w:r>
      <w:rPr>
        <w:noProof/>
      </w:rPr>
      <mc:AlternateContent>
        <mc:Choice Requires="wps">
          <w:drawing>
            <wp:anchor distT="0" distB="0" distL="0" distR="0" simplePos="0" relativeHeight="484982784" behindDoc="1" locked="0" layoutInCell="1" allowOverlap="1" wp14:anchorId="27220912" wp14:editId="5FC2B50E">
              <wp:simplePos x="0" y="0"/>
              <wp:positionH relativeFrom="page">
                <wp:posOffset>775969</wp:posOffset>
              </wp:positionH>
              <wp:positionV relativeFrom="page">
                <wp:posOffset>7001602</wp:posOffset>
              </wp:positionV>
              <wp:extent cx="2526665" cy="16573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6665" cy="165735"/>
                      </a:xfrm>
                      <a:prstGeom prst="rect">
                        <a:avLst/>
                      </a:prstGeom>
                    </wps:spPr>
                    <wps:txbx>
                      <w:txbxContent>
                        <w:p w14:paraId="6A7F2637" w14:textId="77777777" w:rsidR="00A6660A" w:rsidRDefault="0016561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27220912" id="_x0000_t202" coordsize="21600,21600" o:spt="202" path="m,l,21600r21600,l21600,xe">
              <v:stroke joinstyle="miter"/>
              <v:path gradientshapeok="t" o:connecttype="rect"/>
            </v:shapetype>
            <v:shape id="Textbox 301" o:spid="_x0000_s1086" type="#_x0000_t202" style="position:absolute;margin-left:61.1pt;margin-top:551.3pt;width:198.95pt;height:13.05pt;z-index:-1833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" filled="f" stroked="f">
              <v:textbox inset="0,0,0,0">
                <w:txbxContent>
                  <w:p w14:paraId="6A7F2637" w14:textId="77777777" w:rsidR="00A6660A" w:rsidRDefault="0016561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4983296" behindDoc="1" locked="0" layoutInCell="1" allowOverlap="1" wp14:anchorId="4BA8B8CB" wp14:editId="22C6345E">
              <wp:simplePos x="0" y="0"/>
              <wp:positionH relativeFrom="page">
                <wp:posOffset>9440132</wp:posOffset>
              </wp:positionH>
              <wp:positionV relativeFrom="page">
                <wp:posOffset>7001602</wp:posOffset>
              </wp:positionV>
              <wp:extent cx="582295" cy="17716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295" cy="177165"/>
                      </a:xfrm>
                      <a:prstGeom prst="rect">
                        <a:avLst/>
                      </a:prstGeom>
                    </wps:spPr>
                    <wps:txbx>
                      <w:txbxContent>
                        <w:p w14:paraId="6C5E8139" w14:textId="77777777" w:rsidR="00A6660A" w:rsidRDefault="00165618">
                          <w:pPr>
                            <w:spacing w:before="37"/>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3-</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31</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4BA8B8CB" id="Textbox 302" o:spid="_x0000_s1087" type="#_x0000_t202" style="position:absolute;margin-left:743.3pt;margin-top:551.3pt;width:45.85pt;height:13.95pt;z-index:-1833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" filled="f" stroked="f">
              <v:textbox inset="0,0,0,0">
                <w:txbxContent>
                  <w:p w14:paraId="6C5E8139" w14:textId="77777777" w:rsidR="00A6660A" w:rsidRDefault="00165618">
                    <w:pPr>
                      <w:spacing w:before="37"/>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3-</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31</w:t>
                    </w:r>
                    <w:r>
                      <w:rPr>
                        <w:rFonts w:ascii="Century Gothic"/>
                        <w:color w:val="808080"/>
                        <w:spacing w:val="-5"/>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514CC" w14:textId="77777777" w:rsidR="00A6660A" w:rsidRDefault="00165618">
    <w:pPr>
      <w:pStyle w:val="BodyText"/>
      <w:spacing w:line="14" w:lineRule="auto"/>
    </w:pPr>
    <w:r>
      <w:rPr>
        <w:noProof/>
      </w:rPr>
      <w:drawing>
        <wp:anchor distT="0" distB="0" distL="0" distR="0" simplePos="0" relativeHeight="484984320" behindDoc="1" locked="0" layoutInCell="1" allowOverlap="1" wp14:anchorId="206A3D2C" wp14:editId="26B99056">
          <wp:simplePos x="0" y="0"/>
          <wp:positionH relativeFrom="page">
            <wp:posOffset>0</wp:posOffset>
          </wp:positionH>
          <wp:positionV relativeFrom="page">
            <wp:posOffset>7387314</wp:posOffset>
          </wp:positionV>
          <wp:extent cx="10693146" cy="174011"/>
          <wp:effectExtent l="0" t="0" r="0" b="0"/>
          <wp:wrapNone/>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1" cstate="print"/>
                  <a:stretch>
                    <a:fillRect/>
                  </a:stretch>
                </pic:blipFill>
                <pic:spPr>
                  <a:xfrm>
                    <a:off x="0" y="0"/>
                    <a:ext cx="10693146" cy="174011"/>
                  </a:xfrm>
                  <a:prstGeom prst="rect">
                    <a:avLst/>
                  </a:prstGeom>
                </pic:spPr>
              </pic:pic>
            </a:graphicData>
          </a:graphic>
        </wp:anchor>
      </w:drawing>
    </w:r>
    <w:r>
      <w:rPr>
        <w:noProof/>
      </w:rPr>
      <mc:AlternateContent>
        <mc:Choice Requires="wps">
          <w:drawing>
            <wp:anchor distT="0" distB="0" distL="0" distR="0" simplePos="0" relativeHeight="484984832" behindDoc="1" locked="0" layoutInCell="1" allowOverlap="1" wp14:anchorId="37E2F46E" wp14:editId="18C7FADA">
              <wp:simplePos x="0" y="0"/>
              <wp:positionH relativeFrom="page">
                <wp:posOffset>775969</wp:posOffset>
              </wp:positionH>
              <wp:positionV relativeFrom="page">
                <wp:posOffset>7001602</wp:posOffset>
              </wp:positionV>
              <wp:extent cx="2526665" cy="16573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6665" cy="165735"/>
                      </a:xfrm>
                      <a:prstGeom prst="rect">
                        <a:avLst/>
                      </a:prstGeom>
                    </wps:spPr>
                    <wps:txbx>
                      <w:txbxContent>
                        <w:p w14:paraId="3CB3210E" w14:textId="77777777" w:rsidR="00A6660A" w:rsidRDefault="0016561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37E2F46E" id="_x0000_t202" coordsize="21600,21600" o:spt="202" path="m,l,21600r21600,l21600,xe">
              <v:stroke joinstyle="miter"/>
              <v:path gradientshapeok="t" o:connecttype="rect"/>
            </v:shapetype>
            <v:shape id="Textbox 330" o:spid="_x0000_s1088" type="#_x0000_t202" style="position:absolute;margin-left:61.1pt;margin-top:551.3pt;width:198.95pt;height:13.05pt;z-index:-1833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" filled="f" stroked="f">
              <v:textbox inset="0,0,0,0">
                <w:txbxContent>
                  <w:p w14:paraId="3CB3210E" w14:textId="77777777" w:rsidR="00A6660A" w:rsidRDefault="0016561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4985344" behindDoc="1" locked="0" layoutInCell="1" allowOverlap="1" wp14:anchorId="4AEF3D55" wp14:editId="5710D24D">
              <wp:simplePos x="0" y="0"/>
              <wp:positionH relativeFrom="page">
                <wp:posOffset>9451215</wp:posOffset>
              </wp:positionH>
              <wp:positionV relativeFrom="page">
                <wp:posOffset>7001602</wp:posOffset>
              </wp:positionV>
              <wp:extent cx="620395" cy="16573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 cy="165735"/>
                      </a:xfrm>
                      <a:prstGeom prst="rect">
                        <a:avLst/>
                      </a:prstGeom>
                    </wps:spPr>
                    <wps:txbx>
                      <w:txbxContent>
                        <w:p w14:paraId="2AE5FE44" w14:textId="77777777" w:rsidR="00A6660A" w:rsidRDefault="0016561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3-</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32</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4AEF3D55" id="Textbox 331" o:spid="_x0000_s1089" type="#_x0000_t202" style="position:absolute;margin-left:744.2pt;margin-top:551.3pt;width:48.85pt;height:13.05pt;z-index:-1833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" filled="f" stroked="f">
              <v:textbox inset="0,0,0,0">
                <w:txbxContent>
                  <w:p w14:paraId="2AE5FE44" w14:textId="77777777" w:rsidR="00A6660A" w:rsidRDefault="0016561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3-</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32</w:t>
                    </w:r>
                    <w:r>
                      <w:rPr>
                        <w:rFonts w:ascii="Century Gothic"/>
                        <w:color w:val="808080"/>
                        <w:spacing w:val="-5"/>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AE6DF" w14:textId="77777777" w:rsidR="00A6660A" w:rsidRDefault="00165618">
    <w:pPr>
      <w:pStyle w:val="BodyText"/>
      <w:spacing w:line="14" w:lineRule="auto"/>
    </w:pPr>
    <w:r>
      <w:rPr>
        <w:noProof/>
      </w:rPr>
      <mc:AlternateContent>
        <mc:Choice Requires="wps">
          <w:drawing>
            <wp:anchor distT="0" distB="0" distL="0" distR="0" simplePos="0" relativeHeight="484985856" behindDoc="1" locked="0" layoutInCell="1" allowOverlap="1" wp14:anchorId="3B60A772" wp14:editId="0604813B">
              <wp:simplePos x="0" y="0"/>
              <wp:positionH relativeFrom="page">
                <wp:posOffset>775969</wp:posOffset>
              </wp:positionH>
              <wp:positionV relativeFrom="page">
                <wp:posOffset>10164664</wp:posOffset>
              </wp:positionV>
              <wp:extent cx="2526665" cy="16573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6665" cy="165735"/>
                      </a:xfrm>
                      <a:prstGeom prst="rect">
                        <a:avLst/>
                      </a:prstGeom>
                    </wps:spPr>
                    <wps:txbx>
                      <w:txbxContent>
                        <w:p w14:paraId="59508A9A" w14:textId="77777777" w:rsidR="00A6660A" w:rsidRDefault="0016561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3B60A772" id="_x0000_t202" coordsize="21600,21600" o:spt="202" path="m,l,21600r21600,l21600,xe">
              <v:stroke joinstyle="miter"/>
              <v:path gradientshapeok="t" o:connecttype="rect"/>
            </v:shapetype>
            <v:shape id="Textbox 351" o:spid="_x0000_s1090" type="#_x0000_t202" style="position:absolute;margin-left:61.1pt;margin-top:800.35pt;width:198.95pt;height:13.05pt;z-index:-1833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" filled="f" stroked="f">
              <v:textbox inset="0,0,0,0">
                <w:txbxContent>
                  <w:p w14:paraId="59508A9A" w14:textId="77777777" w:rsidR="00A6660A" w:rsidRDefault="0016561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4986368" behindDoc="1" locked="0" layoutInCell="1" allowOverlap="1" wp14:anchorId="75DE6C7A" wp14:editId="70F47F6D">
              <wp:simplePos x="0" y="0"/>
              <wp:positionH relativeFrom="page">
                <wp:posOffset>6203696</wp:posOffset>
              </wp:positionH>
              <wp:positionV relativeFrom="page">
                <wp:posOffset>10164664</wp:posOffset>
              </wp:positionV>
              <wp:extent cx="582930" cy="16573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 cy="165735"/>
                      </a:xfrm>
                      <a:prstGeom prst="rect">
                        <a:avLst/>
                      </a:prstGeom>
                    </wps:spPr>
                    <wps:txbx>
                      <w:txbxContent>
                        <w:p w14:paraId="584AE647" w14:textId="77777777" w:rsidR="00A6660A" w:rsidRDefault="0016561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3-</w:t>
                          </w:r>
                          <w:r>
                            <w:rPr>
                              <w:rFonts w:ascii="Century Gothic"/>
                              <w:color w:val="808080"/>
                              <w:spacing w:val="-5"/>
                              <w:sz w:val="18"/>
                            </w:rPr>
                            <w:t>36</w:t>
                          </w:r>
                        </w:p>
                      </w:txbxContent>
                    </wps:txbx>
                    <wps:bodyPr wrap="square" lIns="0" tIns="0" rIns="0" bIns="0" rtlCol="0">
                      <a:noAutofit/>
                    </wps:bodyPr>
                  </wps:wsp>
                </a:graphicData>
              </a:graphic>
            </wp:anchor>
          </w:drawing>
        </mc:Choice>
        <mc:Fallback>
          <w:pict>
            <v:shape w14:anchorId="75DE6C7A" id="Textbox 352" o:spid="_x0000_s1091" type="#_x0000_t202" style="position:absolute;margin-left:488.5pt;margin-top:800.35pt;width:45.9pt;height:13.05pt;z-index:-1833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" filled="f" stroked="f">
              <v:textbox inset="0,0,0,0">
                <w:txbxContent>
                  <w:p w14:paraId="584AE647" w14:textId="77777777" w:rsidR="00A6660A" w:rsidRDefault="0016561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3-</w:t>
                    </w:r>
                    <w:r>
                      <w:rPr>
                        <w:rFonts w:ascii="Century Gothic"/>
                        <w:color w:val="808080"/>
                        <w:spacing w:val="-5"/>
                        <w:sz w:val="18"/>
                      </w:rPr>
                      <w:t>36</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175A" w14:textId="77777777" w:rsidR="00A6660A" w:rsidRDefault="00165618">
    <w:pPr>
      <w:pStyle w:val="BodyText"/>
      <w:spacing w:line="14" w:lineRule="auto"/>
    </w:pPr>
    <w:r>
      <w:rPr>
        <w:noProof/>
      </w:rPr>
      <mc:AlternateContent>
        <mc:Choice Requires="wps">
          <w:drawing>
            <wp:anchor distT="0" distB="0" distL="0" distR="0" simplePos="0" relativeHeight="484986880" behindDoc="1" locked="0" layoutInCell="1" allowOverlap="1" wp14:anchorId="6EC96338" wp14:editId="3EF04777">
              <wp:simplePos x="0" y="0"/>
              <wp:positionH relativeFrom="page">
                <wp:posOffset>775969</wp:posOffset>
              </wp:positionH>
              <wp:positionV relativeFrom="page">
                <wp:posOffset>7001602</wp:posOffset>
              </wp:positionV>
              <wp:extent cx="2526665" cy="16573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6665" cy="165735"/>
                      </a:xfrm>
                      <a:prstGeom prst="rect">
                        <a:avLst/>
                      </a:prstGeom>
                    </wps:spPr>
                    <wps:txbx>
                      <w:txbxContent>
                        <w:p w14:paraId="28A1657A" w14:textId="77777777" w:rsidR="00A6660A" w:rsidRDefault="0016561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6EC96338" id="_x0000_t202" coordsize="21600,21600" o:spt="202" path="m,l,21600r21600,l21600,xe">
              <v:stroke joinstyle="miter"/>
              <v:path gradientshapeok="t" o:connecttype="rect"/>
            </v:shapetype>
            <v:shape id="Textbox 367" o:spid="_x0000_s1092" type="#_x0000_t202" style="position:absolute;margin-left:61.1pt;margin-top:551.3pt;width:198.95pt;height:13.05pt;z-index:-1832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" filled="f" stroked="f">
              <v:textbox inset="0,0,0,0">
                <w:txbxContent>
                  <w:p w14:paraId="28A1657A" w14:textId="77777777" w:rsidR="00A6660A" w:rsidRDefault="00165618">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2</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Tasmanian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4987392" behindDoc="1" locked="0" layoutInCell="1" allowOverlap="1" wp14:anchorId="22F27E44" wp14:editId="4BE2CEF8">
              <wp:simplePos x="0" y="0"/>
              <wp:positionH relativeFrom="page">
                <wp:posOffset>9284961</wp:posOffset>
              </wp:positionH>
              <wp:positionV relativeFrom="page">
                <wp:posOffset>7001602</wp:posOffset>
              </wp:positionV>
              <wp:extent cx="582295" cy="16573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295" cy="165735"/>
                      </a:xfrm>
                      <a:prstGeom prst="rect">
                        <a:avLst/>
                      </a:prstGeom>
                    </wps:spPr>
                    <wps:txbx>
                      <w:txbxContent>
                        <w:p w14:paraId="794DF063" w14:textId="77777777" w:rsidR="00A6660A" w:rsidRDefault="0016561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3-</w:t>
                          </w:r>
                          <w:r>
                            <w:rPr>
                              <w:rFonts w:ascii="Century Gothic"/>
                              <w:color w:val="808080"/>
                              <w:spacing w:val="-5"/>
                              <w:sz w:val="18"/>
                            </w:rPr>
                            <w:t>37</w:t>
                          </w:r>
                        </w:p>
                      </w:txbxContent>
                    </wps:txbx>
                    <wps:bodyPr wrap="square" lIns="0" tIns="0" rIns="0" bIns="0" rtlCol="0">
                      <a:noAutofit/>
                    </wps:bodyPr>
                  </wps:wsp>
                </a:graphicData>
              </a:graphic>
            </wp:anchor>
          </w:drawing>
        </mc:Choice>
        <mc:Fallback>
          <w:pict>
            <v:shape w14:anchorId="22F27E44" id="Textbox 368" o:spid="_x0000_s1093" type="#_x0000_t202" style="position:absolute;margin-left:731.1pt;margin-top:551.3pt;width:45.85pt;height:13.05pt;z-index:-1832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" filled="f" stroked="f">
              <v:textbox inset="0,0,0,0">
                <w:txbxContent>
                  <w:p w14:paraId="794DF063" w14:textId="77777777" w:rsidR="00A6660A" w:rsidRDefault="00165618">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3-</w:t>
                    </w:r>
                    <w:r>
                      <w:rPr>
                        <w:rFonts w:ascii="Century Gothic"/>
                        <w:color w:val="808080"/>
                        <w:spacing w:val="-5"/>
                        <w:sz w:val="18"/>
                      </w:rPr>
                      <w:t>37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1E0DD" w14:textId="77777777" w:rsidR="00165618" w:rsidRDefault="00165618">
      <w:r>
        <w:separator/>
      </w:r>
    </w:p>
  </w:footnote>
  <w:footnote w:type="continuationSeparator" w:id="0">
    <w:p w14:paraId="32D4E0E1" w14:textId="77777777" w:rsidR="00165618" w:rsidRDefault="00165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A4F1" w14:textId="77777777" w:rsidR="00A6660A" w:rsidRDefault="00165618">
    <w:pPr>
      <w:pStyle w:val="BodyText"/>
      <w:spacing w:line="14" w:lineRule="auto"/>
    </w:pPr>
    <w:r>
      <w:rPr>
        <w:noProof/>
      </w:rPr>
      <w:drawing>
        <wp:anchor distT="0" distB="0" distL="0" distR="0" simplePos="0" relativeHeight="484973056" behindDoc="1" locked="0" layoutInCell="1" allowOverlap="1" wp14:anchorId="3EF48366" wp14:editId="4561A4EA">
          <wp:simplePos x="0" y="0"/>
          <wp:positionH relativeFrom="page">
            <wp:posOffset>5613160</wp:posOffset>
          </wp:positionH>
          <wp:positionV relativeFrom="page">
            <wp:posOffset>296387</wp:posOffset>
          </wp:positionV>
          <wp:extent cx="1195841" cy="33258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0842F" w14:textId="77777777" w:rsidR="00A6660A" w:rsidRDefault="00A6660A">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C77D6" w14:textId="77777777" w:rsidR="00A6660A" w:rsidRDefault="00A6660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26FE8" w14:textId="77777777" w:rsidR="00A6660A" w:rsidRDefault="00165618">
    <w:pPr>
      <w:pStyle w:val="BodyText"/>
      <w:spacing w:line="14" w:lineRule="auto"/>
    </w:pPr>
    <w:r>
      <w:rPr>
        <w:noProof/>
      </w:rPr>
      <w:drawing>
        <wp:anchor distT="0" distB="0" distL="0" distR="0" simplePos="0" relativeHeight="484975104" behindDoc="1" locked="0" layoutInCell="1" allowOverlap="1" wp14:anchorId="39B2B577" wp14:editId="17E861D6">
          <wp:simplePos x="0" y="0"/>
          <wp:positionH relativeFrom="page">
            <wp:posOffset>5613160</wp:posOffset>
          </wp:positionH>
          <wp:positionV relativeFrom="page">
            <wp:posOffset>296387</wp:posOffset>
          </wp:positionV>
          <wp:extent cx="1195841" cy="332586"/>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BE02C" w14:textId="77777777" w:rsidR="00A6660A" w:rsidRDefault="00165618">
    <w:pPr>
      <w:pStyle w:val="BodyText"/>
      <w:spacing w:line="14" w:lineRule="auto"/>
    </w:pPr>
    <w:r>
      <w:rPr>
        <w:noProof/>
      </w:rPr>
      <w:drawing>
        <wp:anchor distT="0" distB="0" distL="0" distR="0" simplePos="0" relativeHeight="484977152" behindDoc="1" locked="0" layoutInCell="1" allowOverlap="1" wp14:anchorId="3FF4957E" wp14:editId="2517E229">
          <wp:simplePos x="0" y="0"/>
          <wp:positionH relativeFrom="page">
            <wp:posOffset>5613160</wp:posOffset>
          </wp:positionH>
          <wp:positionV relativeFrom="page">
            <wp:posOffset>296387</wp:posOffset>
          </wp:positionV>
          <wp:extent cx="1195841" cy="332586"/>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B9FC9" w14:textId="77777777" w:rsidR="00A6660A" w:rsidRDefault="00165618">
    <w:pPr>
      <w:pStyle w:val="BodyText"/>
      <w:spacing w:line="14" w:lineRule="auto"/>
    </w:pPr>
    <w:r>
      <w:rPr>
        <w:noProof/>
      </w:rPr>
      <w:drawing>
        <wp:anchor distT="0" distB="0" distL="0" distR="0" simplePos="0" relativeHeight="484979200" behindDoc="1" locked="0" layoutInCell="1" allowOverlap="1" wp14:anchorId="6801B5AB" wp14:editId="24A34826">
          <wp:simplePos x="0" y="0"/>
          <wp:positionH relativeFrom="page">
            <wp:posOffset>8864600</wp:posOffset>
          </wp:positionH>
          <wp:positionV relativeFrom="page">
            <wp:posOffset>289950</wp:posOffset>
          </wp:positionV>
          <wp:extent cx="1108277" cy="332152"/>
          <wp:effectExtent l="0" t="0" r="0" b="0"/>
          <wp:wrapNone/>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1" cstate="print"/>
                  <a:stretch>
                    <a:fillRect/>
                  </a:stretch>
                </pic:blipFill>
                <pic:spPr>
                  <a:xfrm>
                    <a:off x="0" y="0"/>
                    <a:ext cx="1108277" cy="332152"/>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1FF90" w14:textId="77777777" w:rsidR="00A6660A" w:rsidRDefault="00165618">
    <w:pPr>
      <w:pStyle w:val="BodyText"/>
      <w:spacing w:line="14" w:lineRule="auto"/>
    </w:pPr>
    <w:r>
      <w:rPr>
        <w:noProof/>
      </w:rPr>
      <w:drawing>
        <wp:anchor distT="0" distB="0" distL="0" distR="0" simplePos="0" relativeHeight="484981248" behindDoc="1" locked="0" layoutInCell="1" allowOverlap="1" wp14:anchorId="24933A18" wp14:editId="3F28757F">
          <wp:simplePos x="0" y="0"/>
          <wp:positionH relativeFrom="page">
            <wp:posOffset>8864600</wp:posOffset>
          </wp:positionH>
          <wp:positionV relativeFrom="page">
            <wp:posOffset>289950</wp:posOffset>
          </wp:positionV>
          <wp:extent cx="1108277" cy="332152"/>
          <wp:effectExtent l="0" t="0" r="0" b="0"/>
          <wp:wrapNone/>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1" cstate="print"/>
                  <a:stretch>
                    <a:fillRect/>
                  </a:stretch>
                </pic:blipFill>
                <pic:spPr>
                  <a:xfrm>
                    <a:off x="0" y="0"/>
                    <a:ext cx="1108277" cy="332152"/>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FD30B" w14:textId="77777777" w:rsidR="00A6660A" w:rsidRDefault="00165618">
    <w:pPr>
      <w:pStyle w:val="BodyText"/>
      <w:spacing w:line="14" w:lineRule="auto"/>
    </w:pPr>
    <w:r>
      <w:rPr>
        <w:noProof/>
      </w:rPr>
      <w:drawing>
        <wp:anchor distT="0" distB="0" distL="0" distR="0" simplePos="0" relativeHeight="484983808" behindDoc="1" locked="0" layoutInCell="1" allowOverlap="1" wp14:anchorId="28D3ADDA" wp14:editId="5BC14468">
          <wp:simplePos x="0" y="0"/>
          <wp:positionH relativeFrom="page">
            <wp:posOffset>8864600</wp:posOffset>
          </wp:positionH>
          <wp:positionV relativeFrom="page">
            <wp:posOffset>289950</wp:posOffset>
          </wp:positionV>
          <wp:extent cx="1108277" cy="332152"/>
          <wp:effectExtent l="0" t="0" r="0" b="0"/>
          <wp:wrapNone/>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1" cstate="print"/>
                  <a:stretch>
                    <a:fillRect/>
                  </a:stretch>
                </pic:blipFill>
                <pic:spPr>
                  <a:xfrm>
                    <a:off x="0" y="0"/>
                    <a:ext cx="1108277" cy="332152"/>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7F424" w14:textId="77777777" w:rsidR="00A6660A" w:rsidRDefault="00A6660A">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87A06" w14:textId="77777777" w:rsidR="00A6660A" w:rsidRDefault="00A6660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75664"/>
    <w:multiLevelType w:val="hybridMultilevel"/>
    <w:tmpl w:val="EBD2A0B2"/>
    <w:lvl w:ilvl="0" w:tplc="7C5E90B4">
      <w:numFmt w:val="bullet"/>
      <w:lvlText w:val="●"/>
      <w:lvlJc w:val="left"/>
      <w:pPr>
        <w:ind w:left="128" w:hanging="109"/>
      </w:pPr>
      <w:rPr>
        <w:rFonts w:ascii="Verdana" w:eastAsia="Verdana" w:hAnsi="Verdana" w:cs="Verdana" w:hint="default"/>
        <w:b w:val="0"/>
        <w:bCs w:val="0"/>
        <w:i w:val="0"/>
        <w:iCs w:val="0"/>
        <w:spacing w:val="0"/>
        <w:w w:val="115"/>
        <w:position w:val="2"/>
        <w:sz w:val="10"/>
        <w:szCs w:val="10"/>
        <w:lang w:val="en-US" w:eastAsia="en-US" w:bidi="ar-SA"/>
      </w:rPr>
    </w:lvl>
    <w:lvl w:ilvl="1" w:tplc="DD86E6A8">
      <w:numFmt w:val="bullet"/>
      <w:lvlText w:val="•"/>
      <w:lvlJc w:val="left"/>
      <w:pPr>
        <w:ind w:left="186" w:hanging="109"/>
      </w:pPr>
      <w:rPr>
        <w:rFonts w:hint="default"/>
        <w:lang w:val="en-US" w:eastAsia="en-US" w:bidi="ar-SA"/>
      </w:rPr>
    </w:lvl>
    <w:lvl w:ilvl="2" w:tplc="5DFAD084">
      <w:numFmt w:val="bullet"/>
      <w:lvlText w:val="•"/>
      <w:lvlJc w:val="left"/>
      <w:pPr>
        <w:ind w:left="253" w:hanging="109"/>
      </w:pPr>
      <w:rPr>
        <w:rFonts w:hint="default"/>
        <w:lang w:val="en-US" w:eastAsia="en-US" w:bidi="ar-SA"/>
      </w:rPr>
    </w:lvl>
    <w:lvl w:ilvl="3" w:tplc="01C65B42">
      <w:numFmt w:val="bullet"/>
      <w:lvlText w:val="•"/>
      <w:lvlJc w:val="left"/>
      <w:pPr>
        <w:ind w:left="320" w:hanging="109"/>
      </w:pPr>
      <w:rPr>
        <w:rFonts w:hint="default"/>
        <w:lang w:val="en-US" w:eastAsia="en-US" w:bidi="ar-SA"/>
      </w:rPr>
    </w:lvl>
    <w:lvl w:ilvl="4" w:tplc="8214D622">
      <w:numFmt w:val="bullet"/>
      <w:lvlText w:val="•"/>
      <w:lvlJc w:val="left"/>
      <w:pPr>
        <w:ind w:left="387" w:hanging="109"/>
      </w:pPr>
      <w:rPr>
        <w:rFonts w:hint="default"/>
        <w:lang w:val="en-US" w:eastAsia="en-US" w:bidi="ar-SA"/>
      </w:rPr>
    </w:lvl>
    <w:lvl w:ilvl="5" w:tplc="6728D0EE">
      <w:numFmt w:val="bullet"/>
      <w:lvlText w:val="•"/>
      <w:lvlJc w:val="left"/>
      <w:pPr>
        <w:ind w:left="454" w:hanging="109"/>
      </w:pPr>
      <w:rPr>
        <w:rFonts w:hint="default"/>
        <w:lang w:val="en-US" w:eastAsia="en-US" w:bidi="ar-SA"/>
      </w:rPr>
    </w:lvl>
    <w:lvl w:ilvl="6" w:tplc="D61CB034">
      <w:numFmt w:val="bullet"/>
      <w:lvlText w:val="•"/>
      <w:lvlJc w:val="left"/>
      <w:pPr>
        <w:ind w:left="521" w:hanging="109"/>
      </w:pPr>
      <w:rPr>
        <w:rFonts w:hint="default"/>
        <w:lang w:val="en-US" w:eastAsia="en-US" w:bidi="ar-SA"/>
      </w:rPr>
    </w:lvl>
    <w:lvl w:ilvl="7" w:tplc="490EF58A">
      <w:numFmt w:val="bullet"/>
      <w:lvlText w:val="•"/>
      <w:lvlJc w:val="left"/>
      <w:pPr>
        <w:ind w:left="587" w:hanging="109"/>
      </w:pPr>
      <w:rPr>
        <w:rFonts w:hint="default"/>
        <w:lang w:val="en-US" w:eastAsia="en-US" w:bidi="ar-SA"/>
      </w:rPr>
    </w:lvl>
    <w:lvl w:ilvl="8" w:tplc="40C8A0F6">
      <w:numFmt w:val="bullet"/>
      <w:lvlText w:val="•"/>
      <w:lvlJc w:val="left"/>
      <w:pPr>
        <w:ind w:left="654" w:hanging="109"/>
      </w:pPr>
      <w:rPr>
        <w:rFonts w:hint="default"/>
        <w:lang w:val="en-US" w:eastAsia="en-US" w:bidi="ar-SA"/>
      </w:rPr>
    </w:lvl>
  </w:abstractNum>
  <w:abstractNum w:abstractNumId="1" w15:restartNumberingAfterBreak="0">
    <w:nsid w:val="12BC73BC"/>
    <w:multiLevelType w:val="hybridMultilevel"/>
    <w:tmpl w:val="73D29926"/>
    <w:lvl w:ilvl="0" w:tplc="C0B0D906">
      <w:numFmt w:val="bullet"/>
      <w:lvlText w:val="●"/>
      <w:lvlJc w:val="left"/>
      <w:pPr>
        <w:ind w:left="129" w:hanging="110"/>
      </w:pPr>
      <w:rPr>
        <w:rFonts w:ascii="Verdana" w:eastAsia="Verdana" w:hAnsi="Verdana" w:cs="Verdana" w:hint="default"/>
        <w:b w:val="0"/>
        <w:bCs w:val="0"/>
        <w:i w:val="0"/>
        <w:iCs w:val="0"/>
        <w:spacing w:val="0"/>
        <w:w w:val="115"/>
        <w:position w:val="4"/>
        <w:sz w:val="10"/>
        <w:szCs w:val="10"/>
        <w:lang w:val="en-US" w:eastAsia="en-US" w:bidi="ar-SA"/>
      </w:rPr>
    </w:lvl>
    <w:lvl w:ilvl="1" w:tplc="42484738">
      <w:numFmt w:val="bullet"/>
      <w:lvlText w:val="•"/>
      <w:lvlJc w:val="left"/>
      <w:pPr>
        <w:ind w:left="196" w:hanging="110"/>
      </w:pPr>
      <w:rPr>
        <w:rFonts w:hint="default"/>
        <w:lang w:val="en-US" w:eastAsia="en-US" w:bidi="ar-SA"/>
      </w:rPr>
    </w:lvl>
    <w:lvl w:ilvl="2" w:tplc="96523628">
      <w:numFmt w:val="bullet"/>
      <w:lvlText w:val="•"/>
      <w:lvlJc w:val="left"/>
      <w:pPr>
        <w:ind w:left="272" w:hanging="110"/>
      </w:pPr>
      <w:rPr>
        <w:rFonts w:hint="default"/>
        <w:lang w:val="en-US" w:eastAsia="en-US" w:bidi="ar-SA"/>
      </w:rPr>
    </w:lvl>
    <w:lvl w:ilvl="3" w:tplc="2A80E182">
      <w:numFmt w:val="bullet"/>
      <w:lvlText w:val="•"/>
      <w:lvlJc w:val="left"/>
      <w:pPr>
        <w:ind w:left="348" w:hanging="110"/>
      </w:pPr>
      <w:rPr>
        <w:rFonts w:hint="default"/>
        <w:lang w:val="en-US" w:eastAsia="en-US" w:bidi="ar-SA"/>
      </w:rPr>
    </w:lvl>
    <w:lvl w:ilvl="4" w:tplc="D936A56A">
      <w:numFmt w:val="bullet"/>
      <w:lvlText w:val="•"/>
      <w:lvlJc w:val="left"/>
      <w:pPr>
        <w:ind w:left="425" w:hanging="110"/>
      </w:pPr>
      <w:rPr>
        <w:rFonts w:hint="default"/>
        <w:lang w:val="en-US" w:eastAsia="en-US" w:bidi="ar-SA"/>
      </w:rPr>
    </w:lvl>
    <w:lvl w:ilvl="5" w:tplc="7956553C">
      <w:numFmt w:val="bullet"/>
      <w:lvlText w:val="•"/>
      <w:lvlJc w:val="left"/>
      <w:pPr>
        <w:ind w:left="501" w:hanging="110"/>
      </w:pPr>
      <w:rPr>
        <w:rFonts w:hint="default"/>
        <w:lang w:val="en-US" w:eastAsia="en-US" w:bidi="ar-SA"/>
      </w:rPr>
    </w:lvl>
    <w:lvl w:ilvl="6" w:tplc="66240772">
      <w:numFmt w:val="bullet"/>
      <w:lvlText w:val="•"/>
      <w:lvlJc w:val="left"/>
      <w:pPr>
        <w:ind w:left="577" w:hanging="110"/>
      </w:pPr>
      <w:rPr>
        <w:rFonts w:hint="default"/>
        <w:lang w:val="en-US" w:eastAsia="en-US" w:bidi="ar-SA"/>
      </w:rPr>
    </w:lvl>
    <w:lvl w:ilvl="7" w:tplc="DF7C3B96">
      <w:numFmt w:val="bullet"/>
      <w:lvlText w:val="•"/>
      <w:lvlJc w:val="left"/>
      <w:pPr>
        <w:ind w:left="654" w:hanging="110"/>
      </w:pPr>
      <w:rPr>
        <w:rFonts w:hint="default"/>
        <w:lang w:val="en-US" w:eastAsia="en-US" w:bidi="ar-SA"/>
      </w:rPr>
    </w:lvl>
    <w:lvl w:ilvl="8" w:tplc="55EE2346">
      <w:numFmt w:val="bullet"/>
      <w:lvlText w:val="•"/>
      <w:lvlJc w:val="left"/>
      <w:pPr>
        <w:ind w:left="730" w:hanging="110"/>
      </w:pPr>
      <w:rPr>
        <w:rFonts w:hint="default"/>
        <w:lang w:val="en-US" w:eastAsia="en-US" w:bidi="ar-SA"/>
      </w:rPr>
    </w:lvl>
  </w:abstractNum>
  <w:abstractNum w:abstractNumId="2" w15:restartNumberingAfterBreak="0">
    <w:nsid w:val="17181E7A"/>
    <w:multiLevelType w:val="hybridMultilevel"/>
    <w:tmpl w:val="C19E49DA"/>
    <w:lvl w:ilvl="0" w:tplc="9F202B7A">
      <w:numFmt w:val="bullet"/>
      <w:lvlText w:val="●"/>
      <w:lvlJc w:val="left"/>
      <w:pPr>
        <w:ind w:left="128" w:hanging="109"/>
      </w:pPr>
      <w:rPr>
        <w:rFonts w:ascii="Verdana" w:eastAsia="Verdana" w:hAnsi="Verdana" w:cs="Verdana" w:hint="default"/>
        <w:b w:val="0"/>
        <w:bCs w:val="0"/>
        <w:i w:val="0"/>
        <w:iCs w:val="0"/>
        <w:spacing w:val="0"/>
        <w:w w:val="115"/>
        <w:position w:val="2"/>
        <w:sz w:val="10"/>
        <w:szCs w:val="10"/>
        <w:lang w:val="en-US" w:eastAsia="en-US" w:bidi="ar-SA"/>
      </w:rPr>
    </w:lvl>
    <w:lvl w:ilvl="1" w:tplc="6358A028">
      <w:numFmt w:val="bullet"/>
      <w:lvlText w:val="•"/>
      <w:lvlJc w:val="left"/>
      <w:pPr>
        <w:ind w:left="153" w:hanging="109"/>
      </w:pPr>
      <w:rPr>
        <w:rFonts w:hint="default"/>
        <w:lang w:val="en-US" w:eastAsia="en-US" w:bidi="ar-SA"/>
      </w:rPr>
    </w:lvl>
    <w:lvl w:ilvl="2" w:tplc="89FE64CC">
      <w:numFmt w:val="bullet"/>
      <w:lvlText w:val="•"/>
      <w:lvlJc w:val="left"/>
      <w:pPr>
        <w:ind w:left="187" w:hanging="109"/>
      </w:pPr>
      <w:rPr>
        <w:rFonts w:hint="default"/>
        <w:lang w:val="en-US" w:eastAsia="en-US" w:bidi="ar-SA"/>
      </w:rPr>
    </w:lvl>
    <w:lvl w:ilvl="3" w:tplc="6D024FD4">
      <w:numFmt w:val="bullet"/>
      <w:lvlText w:val="•"/>
      <w:lvlJc w:val="left"/>
      <w:pPr>
        <w:ind w:left="220" w:hanging="109"/>
      </w:pPr>
      <w:rPr>
        <w:rFonts w:hint="default"/>
        <w:lang w:val="en-US" w:eastAsia="en-US" w:bidi="ar-SA"/>
      </w:rPr>
    </w:lvl>
    <w:lvl w:ilvl="4" w:tplc="F6F47B02">
      <w:numFmt w:val="bullet"/>
      <w:lvlText w:val="•"/>
      <w:lvlJc w:val="left"/>
      <w:pPr>
        <w:ind w:left="254" w:hanging="109"/>
      </w:pPr>
      <w:rPr>
        <w:rFonts w:hint="default"/>
        <w:lang w:val="en-US" w:eastAsia="en-US" w:bidi="ar-SA"/>
      </w:rPr>
    </w:lvl>
    <w:lvl w:ilvl="5" w:tplc="68E6C6EA">
      <w:numFmt w:val="bullet"/>
      <w:lvlText w:val="•"/>
      <w:lvlJc w:val="left"/>
      <w:pPr>
        <w:ind w:left="287" w:hanging="109"/>
      </w:pPr>
      <w:rPr>
        <w:rFonts w:hint="default"/>
        <w:lang w:val="en-US" w:eastAsia="en-US" w:bidi="ar-SA"/>
      </w:rPr>
    </w:lvl>
    <w:lvl w:ilvl="6" w:tplc="9488A94A">
      <w:numFmt w:val="bullet"/>
      <w:lvlText w:val="•"/>
      <w:lvlJc w:val="left"/>
      <w:pPr>
        <w:ind w:left="321" w:hanging="109"/>
      </w:pPr>
      <w:rPr>
        <w:rFonts w:hint="default"/>
        <w:lang w:val="en-US" w:eastAsia="en-US" w:bidi="ar-SA"/>
      </w:rPr>
    </w:lvl>
    <w:lvl w:ilvl="7" w:tplc="1632E9D0">
      <w:numFmt w:val="bullet"/>
      <w:lvlText w:val="•"/>
      <w:lvlJc w:val="left"/>
      <w:pPr>
        <w:ind w:left="354" w:hanging="109"/>
      </w:pPr>
      <w:rPr>
        <w:rFonts w:hint="default"/>
        <w:lang w:val="en-US" w:eastAsia="en-US" w:bidi="ar-SA"/>
      </w:rPr>
    </w:lvl>
    <w:lvl w:ilvl="8" w:tplc="7B5E5DE4">
      <w:numFmt w:val="bullet"/>
      <w:lvlText w:val="•"/>
      <w:lvlJc w:val="left"/>
      <w:pPr>
        <w:ind w:left="388" w:hanging="109"/>
      </w:pPr>
      <w:rPr>
        <w:rFonts w:hint="default"/>
        <w:lang w:val="en-US" w:eastAsia="en-US" w:bidi="ar-SA"/>
      </w:rPr>
    </w:lvl>
  </w:abstractNum>
  <w:abstractNum w:abstractNumId="3" w15:restartNumberingAfterBreak="0">
    <w:nsid w:val="2EB92408"/>
    <w:multiLevelType w:val="hybridMultilevel"/>
    <w:tmpl w:val="1668FAFA"/>
    <w:lvl w:ilvl="0" w:tplc="E66450B4">
      <w:numFmt w:val="bullet"/>
      <w:lvlText w:val="●"/>
      <w:lvlJc w:val="left"/>
      <w:pPr>
        <w:ind w:left="128" w:hanging="109"/>
      </w:pPr>
      <w:rPr>
        <w:rFonts w:ascii="Verdana" w:eastAsia="Verdana" w:hAnsi="Verdana" w:cs="Verdana" w:hint="default"/>
        <w:b w:val="0"/>
        <w:bCs w:val="0"/>
        <w:i w:val="0"/>
        <w:iCs w:val="0"/>
        <w:spacing w:val="0"/>
        <w:w w:val="115"/>
        <w:position w:val="2"/>
        <w:sz w:val="10"/>
        <w:szCs w:val="10"/>
        <w:lang w:val="en-US" w:eastAsia="en-US" w:bidi="ar-SA"/>
      </w:rPr>
    </w:lvl>
    <w:lvl w:ilvl="1" w:tplc="7226A000">
      <w:numFmt w:val="bullet"/>
      <w:lvlText w:val="•"/>
      <w:lvlJc w:val="left"/>
      <w:pPr>
        <w:ind w:left="162" w:hanging="109"/>
      </w:pPr>
      <w:rPr>
        <w:rFonts w:hint="default"/>
        <w:lang w:val="en-US" w:eastAsia="en-US" w:bidi="ar-SA"/>
      </w:rPr>
    </w:lvl>
    <w:lvl w:ilvl="2" w:tplc="C95A323C">
      <w:numFmt w:val="bullet"/>
      <w:lvlText w:val="•"/>
      <w:lvlJc w:val="left"/>
      <w:pPr>
        <w:ind w:left="205" w:hanging="109"/>
      </w:pPr>
      <w:rPr>
        <w:rFonts w:hint="default"/>
        <w:lang w:val="en-US" w:eastAsia="en-US" w:bidi="ar-SA"/>
      </w:rPr>
    </w:lvl>
    <w:lvl w:ilvl="3" w:tplc="9590334C">
      <w:numFmt w:val="bullet"/>
      <w:lvlText w:val="•"/>
      <w:lvlJc w:val="left"/>
      <w:pPr>
        <w:ind w:left="248" w:hanging="109"/>
      </w:pPr>
      <w:rPr>
        <w:rFonts w:hint="default"/>
        <w:lang w:val="en-US" w:eastAsia="en-US" w:bidi="ar-SA"/>
      </w:rPr>
    </w:lvl>
    <w:lvl w:ilvl="4" w:tplc="5C7C5E4C">
      <w:numFmt w:val="bullet"/>
      <w:lvlText w:val="•"/>
      <w:lvlJc w:val="left"/>
      <w:pPr>
        <w:ind w:left="291" w:hanging="109"/>
      </w:pPr>
      <w:rPr>
        <w:rFonts w:hint="default"/>
        <w:lang w:val="en-US" w:eastAsia="en-US" w:bidi="ar-SA"/>
      </w:rPr>
    </w:lvl>
    <w:lvl w:ilvl="5" w:tplc="DDC6B8E0">
      <w:numFmt w:val="bullet"/>
      <w:lvlText w:val="•"/>
      <w:lvlJc w:val="left"/>
      <w:pPr>
        <w:ind w:left="334" w:hanging="109"/>
      </w:pPr>
      <w:rPr>
        <w:rFonts w:hint="default"/>
        <w:lang w:val="en-US" w:eastAsia="en-US" w:bidi="ar-SA"/>
      </w:rPr>
    </w:lvl>
    <w:lvl w:ilvl="6" w:tplc="DC3A55A6">
      <w:numFmt w:val="bullet"/>
      <w:lvlText w:val="•"/>
      <w:lvlJc w:val="left"/>
      <w:pPr>
        <w:ind w:left="377" w:hanging="109"/>
      </w:pPr>
      <w:rPr>
        <w:rFonts w:hint="default"/>
        <w:lang w:val="en-US" w:eastAsia="en-US" w:bidi="ar-SA"/>
      </w:rPr>
    </w:lvl>
    <w:lvl w:ilvl="7" w:tplc="37B44C92">
      <w:numFmt w:val="bullet"/>
      <w:lvlText w:val="•"/>
      <w:lvlJc w:val="left"/>
      <w:pPr>
        <w:ind w:left="420" w:hanging="109"/>
      </w:pPr>
      <w:rPr>
        <w:rFonts w:hint="default"/>
        <w:lang w:val="en-US" w:eastAsia="en-US" w:bidi="ar-SA"/>
      </w:rPr>
    </w:lvl>
    <w:lvl w:ilvl="8" w:tplc="F88A8CD8">
      <w:numFmt w:val="bullet"/>
      <w:lvlText w:val="•"/>
      <w:lvlJc w:val="left"/>
      <w:pPr>
        <w:ind w:left="463" w:hanging="109"/>
      </w:pPr>
      <w:rPr>
        <w:rFonts w:hint="default"/>
        <w:lang w:val="en-US" w:eastAsia="en-US" w:bidi="ar-SA"/>
      </w:rPr>
    </w:lvl>
  </w:abstractNum>
  <w:abstractNum w:abstractNumId="4" w15:restartNumberingAfterBreak="0">
    <w:nsid w:val="37BB2ED5"/>
    <w:multiLevelType w:val="hybridMultilevel"/>
    <w:tmpl w:val="ACD05204"/>
    <w:lvl w:ilvl="0" w:tplc="D3343370">
      <w:numFmt w:val="bullet"/>
      <w:lvlText w:val="●"/>
      <w:lvlJc w:val="left"/>
      <w:pPr>
        <w:ind w:left="227" w:hanging="109"/>
      </w:pPr>
      <w:rPr>
        <w:rFonts w:ascii="Verdana" w:eastAsia="Verdana" w:hAnsi="Verdana" w:cs="Verdana" w:hint="default"/>
        <w:b w:val="0"/>
        <w:bCs w:val="0"/>
        <w:i w:val="0"/>
        <w:iCs w:val="0"/>
        <w:spacing w:val="0"/>
        <w:w w:val="115"/>
        <w:position w:val="2"/>
        <w:sz w:val="10"/>
        <w:szCs w:val="10"/>
        <w:lang w:val="en-US" w:eastAsia="en-US" w:bidi="ar-SA"/>
      </w:rPr>
    </w:lvl>
    <w:lvl w:ilvl="1" w:tplc="BDE6CE58">
      <w:numFmt w:val="bullet"/>
      <w:lvlText w:val="●"/>
      <w:lvlJc w:val="left"/>
      <w:pPr>
        <w:ind w:left="556" w:hanging="109"/>
      </w:pPr>
      <w:rPr>
        <w:rFonts w:ascii="Verdana" w:eastAsia="Verdana" w:hAnsi="Verdana" w:cs="Verdana" w:hint="default"/>
        <w:b w:val="0"/>
        <w:bCs w:val="0"/>
        <w:i w:val="0"/>
        <w:iCs w:val="0"/>
        <w:spacing w:val="0"/>
        <w:w w:val="115"/>
        <w:position w:val="3"/>
        <w:sz w:val="10"/>
        <w:szCs w:val="10"/>
        <w:lang w:val="en-US" w:eastAsia="en-US" w:bidi="ar-SA"/>
      </w:rPr>
    </w:lvl>
    <w:lvl w:ilvl="2" w:tplc="84B80826">
      <w:numFmt w:val="bullet"/>
      <w:lvlText w:val="•"/>
      <w:lvlJc w:val="left"/>
      <w:pPr>
        <w:ind w:left="616" w:hanging="109"/>
      </w:pPr>
      <w:rPr>
        <w:rFonts w:hint="default"/>
        <w:lang w:val="en-US" w:eastAsia="en-US" w:bidi="ar-SA"/>
      </w:rPr>
    </w:lvl>
    <w:lvl w:ilvl="3" w:tplc="0AA4ADB4">
      <w:numFmt w:val="bullet"/>
      <w:lvlText w:val="•"/>
      <w:lvlJc w:val="left"/>
      <w:pPr>
        <w:ind w:left="672" w:hanging="109"/>
      </w:pPr>
      <w:rPr>
        <w:rFonts w:hint="default"/>
        <w:lang w:val="en-US" w:eastAsia="en-US" w:bidi="ar-SA"/>
      </w:rPr>
    </w:lvl>
    <w:lvl w:ilvl="4" w:tplc="3FB6978A">
      <w:numFmt w:val="bullet"/>
      <w:lvlText w:val="•"/>
      <w:lvlJc w:val="left"/>
      <w:pPr>
        <w:ind w:left="729" w:hanging="109"/>
      </w:pPr>
      <w:rPr>
        <w:rFonts w:hint="default"/>
        <w:lang w:val="en-US" w:eastAsia="en-US" w:bidi="ar-SA"/>
      </w:rPr>
    </w:lvl>
    <w:lvl w:ilvl="5" w:tplc="298EB100">
      <w:numFmt w:val="bullet"/>
      <w:lvlText w:val="•"/>
      <w:lvlJc w:val="left"/>
      <w:pPr>
        <w:ind w:left="785" w:hanging="109"/>
      </w:pPr>
      <w:rPr>
        <w:rFonts w:hint="default"/>
        <w:lang w:val="en-US" w:eastAsia="en-US" w:bidi="ar-SA"/>
      </w:rPr>
    </w:lvl>
    <w:lvl w:ilvl="6" w:tplc="C898EC16">
      <w:numFmt w:val="bullet"/>
      <w:lvlText w:val="•"/>
      <w:lvlJc w:val="left"/>
      <w:pPr>
        <w:ind w:left="842" w:hanging="109"/>
      </w:pPr>
      <w:rPr>
        <w:rFonts w:hint="default"/>
        <w:lang w:val="en-US" w:eastAsia="en-US" w:bidi="ar-SA"/>
      </w:rPr>
    </w:lvl>
    <w:lvl w:ilvl="7" w:tplc="97A8B3B2">
      <w:numFmt w:val="bullet"/>
      <w:lvlText w:val="•"/>
      <w:lvlJc w:val="left"/>
      <w:pPr>
        <w:ind w:left="898" w:hanging="109"/>
      </w:pPr>
      <w:rPr>
        <w:rFonts w:hint="default"/>
        <w:lang w:val="en-US" w:eastAsia="en-US" w:bidi="ar-SA"/>
      </w:rPr>
    </w:lvl>
    <w:lvl w:ilvl="8" w:tplc="25DE372E">
      <w:numFmt w:val="bullet"/>
      <w:lvlText w:val="•"/>
      <w:lvlJc w:val="left"/>
      <w:pPr>
        <w:ind w:left="954" w:hanging="109"/>
      </w:pPr>
      <w:rPr>
        <w:rFonts w:hint="default"/>
        <w:lang w:val="en-US" w:eastAsia="en-US" w:bidi="ar-SA"/>
      </w:rPr>
    </w:lvl>
  </w:abstractNum>
  <w:abstractNum w:abstractNumId="5" w15:restartNumberingAfterBreak="0">
    <w:nsid w:val="433C1A0C"/>
    <w:multiLevelType w:val="multilevel"/>
    <w:tmpl w:val="D668F41E"/>
    <w:lvl w:ilvl="0">
      <w:start w:val="3"/>
      <w:numFmt w:val="decimal"/>
      <w:lvlText w:val="%1"/>
      <w:lvlJc w:val="left"/>
      <w:pPr>
        <w:ind w:left="1424" w:hanging="851"/>
        <w:jc w:val="left"/>
      </w:pPr>
      <w:rPr>
        <w:rFonts w:ascii="Century Gothic" w:eastAsia="Century Gothic" w:hAnsi="Century Gothic" w:cs="Century Gothic" w:hint="default"/>
        <w:b w:val="0"/>
        <w:bCs w:val="0"/>
        <w:i w:val="0"/>
        <w:iCs w:val="0"/>
        <w:color w:val="18314A"/>
        <w:spacing w:val="0"/>
        <w:w w:val="99"/>
        <w:sz w:val="52"/>
        <w:szCs w:val="52"/>
        <w:lang w:val="en-US" w:eastAsia="en-US" w:bidi="ar-SA"/>
      </w:rPr>
    </w:lvl>
    <w:lvl w:ilvl="1">
      <w:start w:val="1"/>
      <w:numFmt w:val="decimal"/>
      <w:lvlText w:val="%1.%2"/>
      <w:lvlJc w:val="left"/>
      <w:pPr>
        <w:ind w:left="1424" w:hanging="851"/>
        <w:jc w:val="right"/>
      </w:pPr>
      <w:rPr>
        <w:rFonts w:ascii="Century Gothic" w:eastAsia="Century Gothic" w:hAnsi="Century Gothic" w:cs="Century Gothic" w:hint="default"/>
        <w:b w:val="0"/>
        <w:bCs w:val="0"/>
        <w:i w:val="0"/>
        <w:iCs w:val="0"/>
        <w:color w:val="18314A"/>
        <w:spacing w:val="-1"/>
        <w:w w:val="100"/>
        <w:sz w:val="44"/>
        <w:szCs w:val="44"/>
        <w:lang w:val="en-US" w:eastAsia="en-US" w:bidi="ar-SA"/>
      </w:rPr>
    </w:lvl>
    <w:lvl w:ilvl="2">
      <w:start w:val="1"/>
      <w:numFmt w:val="decimal"/>
      <w:lvlText w:val="%1.%2.%3"/>
      <w:lvlJc w:val="left"/>
      <w:pPr>
        <w:ind w:left="1707" w:hanging="1134"/>
        <w:jc w:val="left"/>
      </w:pPr>
      <w:rPr>
        <w:rFonts w:ascii="Century Gothic" w:eastAsia="Century Gothic" w:hAnsi="Century Gothic" w:cs="Century Gothic" w:hint="default"/>
        <w:b w:val="0"/>
        <w:bCs w:val="0"/>
        <w:i w:val="0"/>
        <w:iCs w:val="0"/>
        <w:color w:val="18314A"/>
        <w:spacing w:val="-1"/>
        <w:w w:val="100"/>
        <w:sz w:val="32"/>
        <w:szCs w:val="32"/>
        <w:lang w:val="en-US" w:eastAsia="en-US" w:bidi="ar-SA"/>
      </w:rPr>
    </w:lvl>
    <w:lvl w:ilvl="3">
      <w:numFmt w:val="bullet"/>
      <w:lvlText w:val="•"/>
      <w:lvlJc w:val="left"/>
      <w:pPr>
        <w:ind w:left="3718" w:hanging="1134"/>
      </w:pPr>
      <w:rPr>
        <w:rFonts w:hint="default"/>
        <w:lang w:val="en-US" w:eastAsia="en-US" w:bidi="ar-SA"/>
      </w:rPr>
    </w:lvl>
    <w:lvl w:ilvl="4">
      <w:numFmt w:val="bullet"/>
      <w:lvlText w:val="•"/>
      <w:lvlJc w:val="left"/>
      <w:pPr>
        <w:ind w:left="4728" w:hanging="1134"/>
      </w:pPr>
      <w:rPr>
        <w:rFonts w:hint="default"/>
        <w:lang w:val="en-US" w:eastAsia="en-US" w:bidi="ar-SA"/>
      </w:rPr>
    </w:lvl>
    <w:lvl w:ilvl="5">
      <w:numFmt w:val="bullet"/>
      <w:lvlText w:val="•"/>
      <w:lvlJc w:val="left"/>
      <w:pPr>
        <w:ind w:left="5737" w:hanging="1134"/>
      </w:pPr>
      <w:rPr>
        <w:rFonts w:hint="default"/>
        <w:lang w:val="en-US" w:eastAsia="en-US" w:bidi="ar-SA"/>
      </w:rPr>
    </w:lvl>
    <w:lvl w:ilvl="6">
      <w:numFmt w:val="bullet"/>
      <w:lvlText w:val="•"/>
      <w:lvlJc w:val="left"/>
      <w:pPr>
        <w:ind w:left="6746" w:hanging="1134"/>
      </w:pPr>
      <w:rPr>
        <w:rFonts w:hint="default"/>
        <w:lang w:val="en-US" w:eastAsia="en-US" w:bidi="ar-SA"/>
      </w:rPr>
    </w:lvl>
    <w:lvl w:ilvl="7">
      <w:numFmt w:val="bullet"/>
      <w:lvlText w:val="•"/>
      <w:lvlJc w:val="left"/>
      <w:pPr>
        <w:ind w:left="7756" w:hanging="1134"/>
      </w:pPr>
      <w:rPr>
        <w:rFonts w:hint="default"/>
        <w:lang w:val="en-US" w:eastAsia="en-US" w:bidi="ar-SA"/>
      </w:rPr>
    </w:lvl>
    <w:lvl w:ilvl="8">
      <w:numFmt w:val="bullet"/>
      <w:lvlText w:val="•"/>
      <w:lvlJc w:val="left"/>
      <w:pPr>
        <w:ind w:left="8765" w:hanging="1134"/>
      </w:pPr>
      <w:rPr>
        <w:rFonts w:hint="default"/>
        <w:lang w:val="en-US" w:eastAsia="en-US" w:bidi="ar-SA"/>
      </w:rPr>
    </w:lvl>
  </w:abstractNum>
  <w:abstractNum w:abstractNumId="6" w15:restartNumberingAfterBreak="0">
    <w:nsid w:val="4AB017B2"/>
    <w:multiLevelType w:val="hybridMultilevel"/>
    <w:tmpl w:val="57AE3836"/>
    <w:lvl w:ilvl="0" w:tplc="E31E96DA">
      <w:numFmt w:val="bullet"/>
      <w:lvlText w:val="●"/>
      <w:lvlJc w:val="left"/>
      <w:pPr>
        <w:ind w:left="128" w:hanging="109"/>
      </w:pPr>
      <w:rPr>
        <w:rFonts w:ascii="Verdana" w:eastAsia="Verdana" w:hAnsi="Verdana" w:cs="Verdana" w:hint="default"/>
        <w:b w:val="0"/>
        <w:bCs w:val="0"/>
        <w:i w:val="0"/>
        <w:iCs w:val="0"/>
        <w:spacing w:val="0"/>
        <w:w w:val="115"/>
        <w:position w:val="2"/>
        <w:sz w:val="10"/>
        <w:szCs w:val="10"/>
        <w:lang w:val="en-US" w:eastAsia="en-US" w:bidi="ar-SA"/>
      </w:rPr>
    </w:lvl>
    <w:lvl w:ilvl="1" w:tplc="C7C6890E">
      <w:numFmt w:val="bullet"/>
      <w:lvlText w:val="•"/>
      <w:lvlJc w:val="left"/>
      <w:pPr>
        <w:ind w:left="166" w:hanging="109"/>
      </w:pPr>
      <w:rPr>
        <w:rFonts w:hint="default"/>
        <w:lang w:val="en-US" w:eastAsia="en-US" w:bidi="ar-SA"/>
      </w:rPr>
    </w:lvl>
    <w:lvl w:ilvl="2" w:tplc="787A61D4">
      <w:numFmt w:val="bullet"/>
      <w:lvlText w:val="•"/>
      <w:lvlJc w:val="left"/>
      <w:pPr>
        <w:ind w:left="212" w:hanging="109"/>
      </w:pPr>
      <w:rPr>
        <w:rFonts w:hint="default"/>
        <w:lang w:val="en-US" w:eastAsia="en-US" w:bidi="ar-SA"/>
      </w:rPr>
    </w:lvl>
    <w:lvl w:ilvl="3" w:tplc="636E05A2">
      <w:numFmt w:val="bullet"/>
      <w:lvlText w:val="•"/>
      <w:lvlJc w:val="left"/>
      <w:pPr>
        <w:ind w:left="258" w:hanging="109"/>
      </w:pPr>
      <w:rPr>
        <w:rFonts w:hint="default"/>
        <w:lang w:val="en-US" w:eastAsia="en-US" w:bidi="ar-SA"/>
      </w:rPr>
    </w:lvl>
    <w:lvl w:ilvl="4" w:tplc="7CEE2EBC">
      <w:numFmt w:val="bullet"/>
      <w:lvlText w:val="•"/>
      <w:lvlJc w:val="left"/>
      <w:pPr>
        <w:ind w:left="304" w:hanging="109"/>
      </w:pPr>
      <w:rPr>
        <w:rFonts w:hint="default"/>
        <w:lang w:val="en-US" w:eastAsia="en-US" w:bidi="ar-SA"/>
      </w:rPr>
    </w:lvl>
    <w:lvl w:ilvl="5" w:tplc="3C063C5C">
      <w:numFmt w:val="bullet"/>
      <w:lvlText w:val="•"/>
      <w:lvlJc w:val="left"/>
      <w:pPr>
        <w:ind w:left="351" w:hanging="109"/>
      </w:pPr>
      <w:rPr>
        <w:rFonts w:hint="default"/>
        <w:lang w:val="en-US" w:eastAsia="en-US" w:bidi="ar-SA"/>
      </w:rPr>
    </w:lvl>
    <w:lvl w:ilvl="6" w:tplc="E3221F38">
      <w:numFmt w:val="bullet"/>
      <w:lvlText w:val="•"/>
      <w:lvlJc w:val="left"/>
      <w:pPr>
        <w:ind w:left="397" w:hanging="109"/>
      </w:pPr>
      <w:rPr>
        <w:rFonts w:hint="default"/>
        <w:lang w:val="en-US" w:eastAsia="en-US" w:bidi="ar-SA"/>
      </w:rPr>
    </w:lvl>
    <w:lvl w:ilvl="7" w:tplc="04A0A7B8">
      <w:numFmt w:val="bullet"/>
      <w:lvlText w:val="•"/>
      <w:lvlJc w:val="left"/>
      <w:pPr>
        <w:ind w:left="443" w:hanging="109"/>
      </w:pPr>
      <w:rPr>
        <w:rFonts w:hint="default"/>
        <w:lang w:val="en-US" w:eastAsia="en-US" w:bidi="ar-SA"/>
      </w:rPr>
    </w:lvl>
    <w:lvl w:ilvl="8" w:tplc="CD86200E">
      <w:numFmt w:val="bullet"/>
      <w:lvlText w:val="•"/>
      <w:lvlJc w:val="left"/>
      <w:pPr>
        <w:ind w:left="489" w:hanging="109"/>
      </w:pPr>
      <w:rPr>
        <w:rFonts w:hint="default"/>
        <w:lang w:val="en-US" w:eastAsia="en-US" w:bidi="ar-SA"/>
      </w:rPr>
    </w:lvl>
  </w:abstractNum>
  <w:abstractNum w:abstractNumId="7" w15:restartNumberingAfterBreak="0">
    <w:nsid w:val="79DC3B7B"/>
    <w:multiLevelType w:val="hybridMultilevel"/>
    <w:tmpl w:val="1734856A"/>
    <w:lvl w:ilvl="0" w:tplc="D2FC87F0">
      <w:numFmt w:val="bullet"/>
      <w:lvlText w:val="●"/>
      <w:lvlJc w:val="left"/>
      <w:pPr>
        <w:ind w:left="129" w:hanging="110"/>
      </w:pPr>
      <w:rPr>
        <w:rFonts w:ascii="Verdana" w:eastAsia="Verdana" w:hAnsi="Verdana" w:cs="Verdana" w:hint="default"/>
        <w:b w:val="0"/>
        <w:bCs w:val="0"/>
        <w:i w:val="0"/>
        <w:iCs w:val="0"/>
        <w:spacing w:val="0"/>
        <w:w w:val="115"/>
        <w:position w:val="4"/>
        <w:sz w:val="10"/>
        <w:szCs w:val="10"/>
        <w:lang w:val="en-US" w:eastAsia="en-US" w:bidi="ar-SA"/>
      </w:rPr>
    </w:lvl>
    <w:lvl w:ilvl="1" w:tplc="79A2B29A">
      <w:numFmt w:val="bullet"/>
      <w:lvlText w:val="•"/>
      <w:lvlJc w:val="left"/>
      <w:pPr>
        <w:ind w:left="225" w:hanging="110"/>
      </w:pPr>
      <w:rPr>
        <w:rFonts w:hint="default"/>
        <w:lang w:val="en-US" w:eastAsia="en-US" w:bidi="ar-SA"/>
      </w:rPr>
    </w:lvl>
    <w:lvl w:ilvl="2" w:tplc="7536F2D8">
      <w:numFmt w:val="bullet"/>
      <w:lvlText w:val="•"/>
      <w:lvlJc w:val="left"/>
      <w:pPr>
        <w:ind w:left="330" w:hanging="110"/>
      </w:pPr>
      <w:rPr>
        <w:rFonts w:hint="default"/>
        <w:lang w:val="en-US" w:eastAsia="en-US" w:bidi="ar-SA"/>
      </w:rPr>
    </w:lvl>
    <w:lvl w:ilvl="3" w:tplc="EB78F354">
      <w:numFmt w:val="bullet"/>
      <w:lvlText w:val="•"/>
      <w:lvlJc w:val="left"/>
      <w:pPr>
        <w:ind w:left="436" w:hanging="110"/>
      </w:pPr>
      <w:rPr>
        <w:rFonts w:hint="default"/>
        <w:lang w:val="en-US" w:eastAsia="en-US" w:bidi="ar-SA"/>
      </w:rPr>
    </w:lvl>
    <w:lvl w:ilvl="4" w:tplc="5FFE1292">
      <w:numFmt w:val="bullet"/>
      <w:lvlText w:val="•"/>
      <w:lvlJc w:val="left"/>
      <w:pPr>
        <w:ind w:left="541" w:hanging="110"/>
      </w:pPr>
      <w:rPr>
        <w:rFonts w:hint="default"/>
        <w:lang w:val="en-US" w:eastAsia="en-US" w:bidi="ar-SA"/>
      </w:rPr>
    </w:lvl>
    <w:lvl w:ilvl="5" w:tplc="E522CAE0">
      <w:numFmt w:val="bullet"/>
      <w:lvlText w:val="•"/>
      <w:lvlJc w:val="left"/>
      <w:pPr>
        <w:ind w:left="647" w:hanging="110"/>
      </w:pPr>
      <w:rPr>
        <w:rFonts w:hint="default"/>
        <w:lang w:val="en-US" w:eastAsia="en-US" w:bidi="ar-SA"/>
      </w:rPr>
    </w:lvl>
    <w:lvl w:ilvl="6" w:tplc="72A80374">
      <w:numFmt w:val="bullet"/>
      <w:lvlText w:val="•"/>
      <w:lvlJc w:val="left"/>
      <w:pPr>
        <w:ind w:left="752" w:hanging="110"/>
      </w:pPr>
      <w:rPr>
        <w:rFonts w:hint="default"/>
        <w:lang w:val="en-US" w:eastAsia="en-US" w:bidi="ar-SA"/>
      </w:rPr>
    </w:lvl>
    <w:lvl w:ilvl="7" w:tplc="FB64E242">
      <w:numFmt w:val="bullet"/>
      <w:lvlText w:val="•"/>
      <w:lvlJc w:val="left"/>
      <w:pPr>
        <w:ind w:left="858" w:hanging="110"/>
      </w:pPr>
      <w:rPr>
        <w:rFonts w:hint="default"/>
        <w:lang w:val="en-US" w:eastAsia="en-US" w:bidi="ar-SA"/>
      </w:rPr>
    </w:lvl>
    <w:lvl w:ilvl="8" w:tplc="8F3EDC4A">
      <w:numFmt w:val="bullet"/>
      <w:lvlText w:val="•"/>
      <w:lvlJc w:val="left"/>
      <w:pPr>
        <w:ind w:left="963" w:hanging="110"/>
      </w:pPr>
      <w:rPr>
        <w:rFonts w:hint="default"/>
        <w:lang w:val="en-US" w:eastAsia="en-US" w:bidi="ar-SA"/>
      </w:rPr>
    </w:lvl>
  </w:abstractNum>
  <w:num w:numId="1" w16cid:durableId="520558497">
    <w:abstractNumId w:val="7"/>
  </w:num>
  <w:num w:numId="2" w16cid:durableId="1360818200">
    <w:abstractNumId w:val="1"/>
  </w:num>
  <w:num w:numId="3" w16cid:durableId="631402182">
    <w:abstractNumId w:val="2"/>
  </w:num>
  <w:num w:numId="4" w16cid:durableId="445319145">
    <w:abstractNumId w:val="3"/>
  </w:num>
  <w:num w:numId="5" w16cid:durableId="1271819694">
    <w:abstractNumId w:val="6"/>
  </w:num>
  <w:num w:numId="6" w16cid:durableId="1172069629">
    <w:abstractNumId w:val="4"/>
  </w:num>
  <w:num w:numId="7" w16cid:durableId="585455888">
    <w:abstractNumId w:val="0"/>
  </w:num>
  <w:num w:numId="8" w16cid:durableId="5738559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A6660A"/>
    <w:rsid w:val="00165618"/>
    <w:rsid w:val="002C36E8"/>
    <w:rsid w:val="00A6660A"/>
    <w:rsid w:val="00D21C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38F98"/>
  <w15:docId w15:val="{C7DF3D9F-8BB8-4F69-8B90-E59DA0D0E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423" w:hanging="849"/>
      <w:outlineLvl w:val="0"/>
    </w:pPr>
    <w:rPr>
      <w:rFonts w:ascii="Century Gothic" w:eastAsia="Century Gothic" w:hAnsi="Century Gothic" w:cs="Century Gothic"/>
      <w:sz w:val="44"/>
      <w:szCs w:val="44"/>
    </w:rPr>
  </w:style>
  <w:style w:type="paragraph" w:styleId="Heading2">
    <w:name w:val="heading 2"/>
    <w:basedOn w:val="Normal"/>
    <w:uiPriority w:val="9"/>
    <w:unhideWhenUsed/>
    <w:qFormat/>
    <w:pPr>
      <w:ind w:left="1707" w:hanging="1133"/>
      <w:outlineLvl w:val="1"/>
    </w:pPr>
    <w:rPr>
      <w:rFonts w:ascii="Century Gothic" w:eastAsia="Century Gothic" w:hAnsi="Century Gothic" w:cs="Century Gothi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1424" w:hanging="850"/>
    </w:pPr>
    <w:rPr>
      <w:rFonts w:ascii="Century Gothic" w:eastAsia="Century Gothic" w:hAnsi="Century Gothic" w:cs="Century Gothic"/>
      <w:sz w:val="52"/>
      <w:szCs w:val="52"/>
    </w:rPr>
  </w:style>
  <w:style w:type="paragraph" w:styleId="ListParagraph">
    <w:name w:val="List Paragraph"/>
    <w:basedOn w:val="Normal"/>
    <w:uiPriority w:val="1"/>
    <w:qFormat/>
    <w:pPr>
      <w:ind w:left="1707" w:hanging="1133"/>
    </w:pPr>
    <w:rPr>
      <w:rFonts w:ascii="Century Gothic" w:eastAsia="Century Gothic" w:hAnsi="Century Gothic" w:cs="Century Gothic"/>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4.xml"/><Relationship Id="rId26" Type="http://schemas.openxmlformats.org/officeDocument/2006/relationships/image" Target="media/image14.png"/><Relationship Id="rId39" Type="http://schemas.openxmlformats.org/officeDocument/2006/relationships/footer" Target="footer7.xml"/><Relationship Id="rId21" Type="http://schemas.openxmlformats.org/officeDocument/2006/relationships/image" Target="media/image9.png"/><Relationship Id="rId34" Type="http://schemas.openxmlformats.org/officeDocument/2006/relationships/header" Target="header5.xml"/><Relationship Id="rId42" Type="http://schemas.openxmlformats.org/officeDocument/2006/relationships/header" Target="header8.xml"/><Relationship Id="rId47" Type="http://schemas.openxmlformats.org/officeDocument/2006/relationships/image" Target="media/image25.png"/><Relationship Id="rId50" Type="http://schemas.openxmlformats.org/officeDocument/2006/relationships/header" Target="header10.xml"/><Relationship Id="rId55" Type="http://schemas.openxmlformats.org/officeDocument/2006/relationships/customXml" Target="../customXml/item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6.xml"/><Relationship Id="rId40" Type="http://schemas.openxmlformats.org/officeDocument/2006/relationships/image" Target="media/image24.png"/><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5.xml"/><Relationship Id="rId43" Type="http://schemas.openxmlformats.org/officeDocument/2006/relationships/footer" Target="footer8.xml"/><Relationship Id="rId48" Type="http://schemas.openxmlformats.org/officeDocument/2006/relationships/header" Target="header9.xml"/><Relationship Id="rId56" Type="http://schemas.openxmlformats.org/officeDocument/2006/relationships/customXml" Target="../customXml/item3.xml"/><Relationship Id="rId8" Type="http://schemas.openxmlformats.org/officeDocument/2006/relationships/header" Target="header1.xml"/><Relationship Id="rId51" Type="http://schemas.openxmlformats.org/officeDocument/2006/relationships/footer" Target="footer10.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7.xml"/><Relationship Id="rId46" Type="http://schemas.openxmlformats.org/officeDocument/2006/relationships/image" Target="media/image22.jpeg"/><Relationship Id="rId20" Type="http://schemas.openxmlformats.org/officeDocument/2006/relationships/image" Target="media/image8.png"/><Relationship Id="rId41" Type="http://schemas.openxmlformats.org/officeDocument/2006/relationships/image" Target="media/image2.jpeg"/><Relationship Id="rId54"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6.xml"/><Relationship Id="rId49" Type="http://schemas.openxmlformats.org/officeDocument/2006/relationships/footer" Target="footer9.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23.png"/></Relationships>
</file>

<file path=word/_rels/footer6.xml.rels><?xml version="1.0" encoding="UTF-8" standalone="yes"?>
<Relationships xmlns="http://schemas.openxmlformats.org/package/2006/relationships"><Relationship Id="rId1" Type="http://schemas.openxmlformats.org/officeDocument/2006/relationships/image" Target="media/image23.png"/></Relationships>
</file>

<file path=word/_rels/footer7.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2.jpeg"/></Relationships>
</file>

<file path=word/_rels/header6.xml.rels><?xml version="1.0" encoding="UTF-8" standalone="yes"?>
<Relationships xmlns="http://schemas.openxmlformats.org/package/2006/relationships"><Relationship Id="rId1" Type="http://schemas.openxmlformats.org/officeDocument/2006/relationships/image" Target="media/image22.jpeg"/></Relationships>
</file>

<file path=word/_rels/header7.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F0E4577D27B64B8305F97DD6F8C436" ma:contentTypeVersion="15" ma:contentTypeDescription="Create a new document." ma:contentTypeScope="" ma:versionID="4f2f82b6b40b68a74498d906651ff626">
  <xsd:schema xmlns:xsd="http://www.w3.org/2001/XMLSchema" xmlns:xs="http://www.w3.org/2001/XMLSchema" xmlns:p="http://schemas.microsoft.com/office/2006/metadata/properties" xmlns:ns2="8d38f305-3dcc-438b-b099-d7f2a469ef2c" xmlns:ns3="117d57fd-dd4e-4cbd-afb1-828e5135f85f" targetNamespace="http://schemas.microsoft.com/office/2006/metadata/properties" ma:root="true" ma:fieldsID="46955e8582e5871e1e6f9a44e263f714" ns2:_="" ns3:_="">
    <xsd:import namespace="8d38f305-3dcc-438b-b099-d7f2a469ef2c"/>
    <xsd:import namespace="117d57fd-dd4e-4cbd-afb1-828e5135f8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8f305-3dcc-438b-b099-d7f2a469ef2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a6d660-260c-4434-9c19-1ef9b24d7317}" ma:internalName="TaxCatchAll" ma:showField="CatchAllData" ma:web="8d38f305-3dcc-438b-b099-d7f2a469e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7d57fd-dd4e-4cbd-afb1-828e5135f8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587c05-3346-4fce-ae5e-76af011224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38f305-3dcc-438b-b099-d7f2a469ef2c" xsi:nil="true"/>
    <lcf76f155ced4ddcb4097134ff3c332f xmlns="117d57fd-dd4e-4cbd-afb1-828e5135f8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3F0CB4-9C9E-4EE0-A117-4CCE41DF80A5}"/>
</file>

<file path=customXml/itemProps2.xml><?xml version="1.0" encoding="utf-8"?>
<ds:datastoreItem xmlns:ds="http://schemas.openxmlformats.org/officeDocument/2006/customXml" ds:itemID="{9D31A831-BDE1-431C-9025-FED04BA3084A}"/>
</file>

<file path=customXml/itemProps3.xml><?xml version="1.0" encoding="utf-8"?>
<ds:datastoreItem xmlns:ds="http://schemas.openxmlformats.org/officeDocument/2006/customXml" ds:itemID="{D3E7DCDD-064B-4911-8DBC-40C7E54A5556}"/>
</file>

<file path=docProps/app.xml><?xml version="1.0" encoding="utf-8"?>
<Properties xmlns="http://schemas.openxmlformats.org/officeDocument/2006/extended-properties" xmlns:vt="http://schemas.openxmlformats.org/officeDocument/2006/docPropsVTypes">
  <Template>Normal.dotm</Template>
  <TotalTime>4</TotalTime>
  <Pages>38</Pages>
  <Words>11687</Words>
  <Characters>66620</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Project Marinus Document Template</vt:lpstr>
    </vt:vector>
  </TitlesOfParts>
  <LinksUpToDate>false</LinksUpToDate>
  <CharactersWithSpaces>78151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Marinus Link EIS/EES - Volume 2 Chapter 3 Social</dc:title>
  <dc:creator>Marinus Link Pty Ltd</dc:creator>
  <dc:description/>
  <dcterms:created xsi:type="dcterms:W3CDTF">2024-05-27T05:54:00Z</dcterms:created>
  <dcterms:modified xsi:type="dcterms:W3CDTF">2024-05-29T09:11:00Z</dcterms:modified>
  <cp:category>Microsoft Word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 Category">
    <vt:lpwstr/>
  </property>
  <property fmtid="{D5CDD505-2E9C-101B-9397-08002B2CF9AE}" pid="3" name="Asset_x0020_Category">
    <vt:lpwstr/>
  </property>
  <property fmtid="{D5CDD505-2E9C-101B-9397-08002B2CF9AE}" pid="4" name="ContentTypeId">
    <vt:lpwstr>0x01010081F0E4577D27B64B8305F97DD6F8C436</vt:lpwstr>
  </property>
  <property fmtid="{D5CDD505-2E9C-101B-9397-08002B2CF9AE}" pid="5" name="Created">
    <vt:filetime>2024-05-21T00:00:00Z</vt:filetime>
  </property>
  <property fmtid="{D5CDD505-2E9C-101B-9397-08002B2CF9AE}" pid="6" name="Creator">
    <vt:lpwstr>Acrobat PDFMaker 24 for Word</vt:lpwstr>
  </property>
  <property fmtid="{D5CDD505-2E9C-101B-9397-08002B2CF9AE}" pid="7" name="LastSaved">
    <vt:filetime>2024-05-27T00:00:00Z</vt:filetime>
  </property>
  <property fmtid="{D5CDD505-2E9C-101B-9397-08002B2CF9AE}" pid="8" name="MediaServiceImageTags">
    <vt:lpwstr/>
  </property>
  <property fmtid="{D5CDD505-2E9C-101B-9397-08002B2CF9AE}" pid="9" name="Producer">
    <vt:lpwstr>Adobe PDF Library 24.2.23</vt:lpwstr>
  </property>
  <property fmtid="{D5CDD505-2E9C-101B-9397-08002B2CF9AE}" pid="10" name="RecordPoint_ActiveItemListId">
    <vt:lpwstr>{7bfbb346-8c5a-43d8-9ee2-8da63f2dcfff}</vt:lpwstr>
  </property>
  <property fmtid="{D5CDD505-2E9C-101B-9397-08002B2CF9AE}" pid="11" name="RecordPoint_ActiveItemMoved">
    <vt:lpwstr/>
  </property>
  <property fmtid="{D5CDD505-2E9C-101B-9397-08002B2CF9AE}" pid="12" name="RecordPoint_ActiveItemSiteId">
    <vt:lpwstr>{bed8f96d-0f75-4c3d-baed-50b4a86a653e}</vt:lpwstr>
  </property>
  <property fmtid="{D5CDD505-2E9C-101B-9397-08002B2CF9AE}" pid="13" name="RecordPoint_ActiveItemUniqueId">
    <vt:lpwstr>{8b23b6bb-8324-4b8f-a69e-967b444ac4cb}</vt:lpwstr>
  </property>
  <property fmtid="{D5CDD505-2E9C-101B-9397-08002B2CF9AE}" pid="14" name="RecordPoint_ActiveItemWebId">
    <vt:lpwstr>{43462e04-23db-4c29-b31e-bbe40d54796f}</vt:lpwstr>
  </property>
  <property fmtid="{D5CDD505-2E9C-101B-9397-08002B2CF9AE}" pid="15" name="RecordPoint_RecordFormat">
    <vt:lpwstr/>
  </property>
  <property fmtid="{D5CDD505-2E9C-101B-9397-08002B2CF9AE}" pid="16" name="RecordPoint_RecordNumberSubmitted">
    <vt:lpwstr>R0000943351</vt:lpwstr>
  </property>
  <property fmtid="{D5CDD505-2E9C-101B-9397-08002B2CF9AE}" pid="17" name="RecordPoint_SubmissionCompleted">
    <vt:lpwstr>2018-02-21T11:43:42.3084827+11:00</vt:lpwstr>
  </property>
  <property fmtid="{D5CDD505-2E9C-101B-9397-08002B2CF9AE}" pid="18" name="RecordPoint_SubmissionDate">
    <vt:lpwstr/>
  </property>
  <property fmtid="{D5CDD505-2E9C-101B-9397-08002B2CF9AE}" pid="19" name="RecordPoint_WorkflowType">
    <vt:lpwstr>ActiveSubmitStub</vt:lpwstr>
  </property>
  <property fmtid="{D5CDD505-2E9C-101B-9397-08002B2CF9AE}" pid="20" name="SourceModified">
    <vt:lpwstr>D:20240521071111</vt:lpwstr>
  </property>
</Properties>
</file>